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6F268" w14:textId="77777777" w:rsidR="00570DDA" w:rsidRDefault="00042487">
      <w:pPr>
        <w:pStyle w:val="Heading1"/>
        <w:keepNext w:val="0"/>
        <w:keepLines w:val="0"/>
        <w:spacing w:before="480" w:line="360" w:lineRule="auto"/>
        <w:rPr>
          <w:b/>
          <w:bCs/>
          <w:sz w:val="52"/>
          <w:szCs w:val="52"/>
        </w:rPr>
      </w:pPr>
      <w:bookmarkStart w:id="0" w:name="_heading=h.fmq9oquv5iz9" w:colFirst="0" w:colLast="0"/>
      <w:bookmarkEnd w:id="0"/>
      <w:r>
        <w:rPr>
          <w:noProof/>
        </w:rPr>
        <w:drawing>
          <wp:anchor distT="114300" distB="114300" distL="114300" distR="114300" simplePos="0" relativeHeight="251658240" behindDoc="0" locked="0" layoutInCell="1" hidden="0" allowOverlap="1" wp14:anchorId="6326F368" wp14:editId="6326F369">
            <wp:simplePos x="0" y="0"/>
            <wp:positionH relativeFrom="column">
              <wp:posOffset>1</wp:posOffset>
            </wp:positionH>
            <wp:positionV relativeFrom="paragraph">
              <wp:posOffset>114300</wp:posOffset>
            </wp:positionV>
            <wp:extent cx="718985" cy="795338"/>
            <wp:effectExtent l="0" t="0" r="0" b="0"/>
            <wp:wrapNone/>
            <wp:docPr id="16" name="image17.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7.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6326F269" w14:textId="77777777" w:rsidR="00570DDA" w:rsidRDefault="00570DDA">
      <w:pPr>
        <w:spacing w:after="160" w:line="240" w:lineRule="auto"/>
        <w:rPr>
          <w:sz w:val="46"/>
          <w:szCs w:val="46"/>
        </w:rPr>
      </w:pPr>
    </w:p>
    <w:p w14:paraId="6326F26A" w14:textId="77777777" w:rsidR="00570DDA" w:rsidRDefault="00042487">
      <w:pPr>
        <w:pStyle w:val="Title"/>
        <w:spacing w:after="160" w:line="360" w:lineRule="auto"/>
        <w:rPr>
          <w:sz w:val="44"/>
          <w:szCs w:val="44"/>
        </w:rPr>
      </w:pPr>
      <w:bookmarkStart w:id="1" w:name="_heading=h.qvkq7k7cdd2s" w:colFirst="0" w:colLast="0"/>
      <w:bookmarkEnd w:id="1"/>
      <w:r>
        <w:rPr>
          <w:sz w:val="44"/>
          <w:szCs w:val="44"/>
        </w:rPr>
        <w:t>15 ajustes inmediatos para incluir a un estudiante con sordoceguera en el aula</w:t>
      </w:r>
    </w:p>
    <w:bookmarkStart w:id="2" w:name="_heading=h.piwo8757sphm" w:colFirst="0" w:colLast="0" w:displacedByCustomXml="next"/>
    <w:bookmarkEnd w:id="2" w:displacedByCustomXml="next"/>
    <w:sdt>
      <w:sdtPr>
        <w:tag w:val="goog_rdk_0"/>
        <w:id w:val="519619831"/>
      </w:sdtPr>
      <w:sdtEndPr/>
      <w:sdtContent>
        <w:p w14:paraId="6326F26B" w14:textId="77777777" w:rsidR="00570DDA" w:rsidRDefault="00042487">
          <w:pPr>
            <w:pStyle w:val="Title"/>
            <w:spacing w:after="160" w:line="360" w:lineRule="auto"/>
            <w:rPr>
              <w:sz w:val="32"/>
              <w:szCs w:val="32"/>
            </w:rPr>
          </w:pPr>
          <w:r>
            <w:rPr>
              <w:sz w:val="32"/>
              <w:szCs w:val="32"/>
            </w:rPr>
            <w:t>Para docentes de escuelas regulares y CEBE</w:t>
          </w:r>
        </w:p>
      </w:sdtContent>
    </w:sdt>
    <w:p w14:paraId="6326F26C" w14:textId="77777777" w:rsidR="00570DDA" w:rsidRDefault="00042487">
      <w:pPr>
        <w:spacing w:after="160" w:line="240" w:lineRule="auto"/>
        <w:rPr>
          <w:rFonts w:ascii="Times New Roman" w:eastAsia="Times New Roman" w:hAnsi="Times New Roman" w:cs="Times New Roman"/>
          <w:sz w:val="20"/>
          <w:szCs w:val="20"/>
        </w:rPr>
      </w:pPr>
      <w:r>
        <w:rPr>
          <w:noProof/>
        </w:rPr>
        <w:drawing>
          <wp:anchor distT="114300" distB="114300" distL="114300" distR="114300" simplePos="0" relativeHeight="251659264" behindDoc="0" locked="0" layoutInCell="1" hidden="0" allowOverlap="1" wp14:anchorId="6326F36A" wp14:editId="6326F36B">
            <wp:simplePos x="0" y="0"/>
            <wp:positionH relativeFrom="column">
              <wp:posOffset>1</wp:posOffset>
            </wp:positionH>
            <wp:positionV relativeFrom="paragraph">
              <wp:posOffset>315810</wp:posOffset>
            </wp:positionV>
            <wp:extent cx="6479230" cy="3619500"/>
            <wp:effectExtent l="0" t="0" r="0" b="0"/>
            <wp:wrapNone/>
            <wp:docPr id="7" name="image9.jpg" descr="Dibujo en estilo anime/manga de un salón de clases. Un estudiante varón con polera roja, que sostiene un bastón guía blanco, sonríe alegremente mientras explora un globo terráqueo con su mano. Frente a él, una maestra con lentes y chaqueta beige se comunica usando lenguaje de señas con una expresión cálida. Al fondo, se observa a otros tres alumnos colaborando en una mesa de trabajo. En la pared cuelga una pancarta con la palabra &quot;RESILIENCIA&quot; y, en una pizarra verde al lado derecho, se lee claramente &quot;AUTONOMÍA&quot;."/>
            <wp:cNvGraphicFramePr/>
            <a:graphic xmlns:a="http://schemas.openxmlformats.org/drawingml/2006/main">
              <a:graphicData uri="http://schemas.openxmlformats.org/drawingml/2006/picture">
                <pic:pic xmlns:pic="http://schemas.openxmlformats.org/drawingml/2006/picture">
                  <pic:nvPicPr>
                    <pic:cNvPr id="0" name="image9.jpg" descr="Dibujo en estilo anime/manga de un salón de clases. Un estudiante varón con polera roja, que sostiene un bastón guía blanco, sonríe alegremente mientras explora un globo terráqueo con su mano. Frente a él, una maestra con lentes y chaqueta beige se comunica usando lenguaje de señas con una expresión cálida. Al fondo, se observa a otros tres alumnos colaborando en una mesa de trabajo. En la pared cuelga una pancarta con la palabra &quot;RESILIENCIA&quot; y, en una pizarra verde al lado derecho, se lee claramente &quot;AUTONOMÍA&quot;."/>
                    <pic:cNvPicPr preferRelativeResize="0"/>
                  </pic:nvPicPr>
                  <pic:blipFill>
                    <a:blip r:embed="rId7"/>
                    <a:srcRect/>
                    <a:stretch>
                      <a:fillRect/>
                    </a:stretch>
                  </pic:blipFill>
                  <pic:spPr>
                    <a:xfrm>
                      <a:off x="0" y="0"/>
                      <a:ext cx="6479230" cy="3619500"/>
                    </a:xfrm>
                    <a:prstGeom prst="rect">
                      <a:avLst/>
                    </a:prstGeom>
                    <a:ln/>
                  </pic:spPr>
                </pic:pic>
              </a:graphicData>
            </a:graphic>
          </wp:anchor>
        </w:drawing>
      </w:r>
    </w:p>
    <w:p w14:paraId="6326F26D" w14:textId="77777777" w:rsidR="00570DDA" w:rsidRDefault="00570DDA">
      <w:pPr>
        <w:pStyle w:val="Heading1"/>
        <w:keepNext w:val="0"/>
        <w:keepLines w:val="0"/>
        <w:spacing w:before="480" w:line="360" w:lineRule="auto"/>
        <w:rPr>
          <w:sz w:val="28"/>
          <w:szCs w:val="28"/>
        </w:rPr>
      </w:pPr>
      <w:bookmarkStart w:id="3" w:name="_heading=h.yh4jdaic1v3u" w:colFirst="0" w:colLast="0"/>
      <w:bookmarkEnd w:id="3"/>
    </w:p>
    <w:p w14:paraId="6326F26E" w14:textId="77777777" w:rsidR="00570DDA" w:rsidRDefault="00570DDA">
      <w:pPr>
        <w:pStyle w:val="Title"/>
        <w:keepNext w:val="0"/>
        <w:keepLines w:val="0"/>
        <w:spacing w:before="480" w:line="360" w:lineRule="auto"/>
      </w:pPr>
      <w:bookmarkStart w:id="4" w:name="_heading=h.kf1n9vkeipzi" w:colFirst="0" w:colLast="0"/>
      <w:bookmarkEnd w:id="4"/>
    </w:p>
    <w:p w14:paraId="6326F26F" w14:textId="77777777" w:rsidR="00570DDA" w:rsidRDefault="00570DDA">
      <w:pPr>
        <w:spacing w:line="360" w:lineRule="auto"/>
        <w:rPr>
          <w:sz w:val="28"/>
          <w:szCs w:val="28"/>
        </w:rPr>
      </w:pPr>
    </w:p>
    <w:p w14:paraId="6326F270" w14:textId="77777777" w:rsidR="00570DDA" w:rsidRDefault="00570DDA">
      <w:pPr>
        <w:pStyle w:val="Heading3"/>
        <w:keepNext w:val="0"/>
        <w:keepLines w:val="0"/>
        <w:spacing w:before="280"/>
        <w:rPr>
          <w:b/>
          <w:bCs/>
          <w:color w:val="000000"/>
          <w:sz w:val="26"/>
          <w:szCs w:val="26"/>
        </w:rPr>
      </w:pPr>
      <w:bookmarkStart w:id="5" w:name="_heading=h.w17d5kuf2ric" w:colFirst="0" w:colLast="0"/>
      <w:bookmarkEnd w:id="5"/>
    </w:p>
    <w:p w14:paraId="6326F271" w14:textId="77777777" w:rsidR="00570DDA" w:rsidRDefault="00570DDA">
      <w:pPr>
        <w:pStyle w:val="Heading3"/>
        <w:keepNext w:val="0"/>
        <w:keepLines w:val="0"/>
        <w:spacing w:before="280"/>
        <w:rPr>
          <w:b/>
          <w:bCs/>
          <w:color w:val="000000"/>
          <w:sz w:val="26"/>
          <w:szCs w:val="26"/>
        </w:rPr>
      </w:pPr>
      <w:bookmarkStart w:id="6" w:name="_heading=h.3a91ez89gx6y" w:colFirst="0" w:colLast="0"/>
      <w:bookmarkEnd w:id="6"/>
    </w:p>
    <w:p w14:paraId="6326F272" w14:textId="77777777" w:rsidR="00570DDA" w:rsidRDefault="00570DDA">
      <w:pPr>
        <w:pStyle w:val="Heading3"/>
        <w:keepNext w:val="0"/>
        <w:keepLines w:val="0"/>
        <w:spacing w:before="280"/>
        <w:rPr>
          <w:b/>
          <w:bCs/>
          <w:color w:val="000000"/>
          <w:sz w:val="26"/>
          <w:szCs w:val="26"/>
        </w:rPr>
      </w:pPr>
      <w:bookmarkStart w:id="7" w:name="_heading=h.ryl3fek4k466" w:colFirst="0" w:colLast="0"/>
      <w:bookmarkEnd w:id="7"/>
    </w:p>
    <w:p w14:paraId="6326F273" w14:textId="77777777" w:rsidR="00570DDA" w:rsidRDefault="00570DDA">
      <w:pPr>
        <w:pStyle w:val="Heading3"/>
        <w:keepNext w:val="0"/>
        <w:keepLines w:val="0"/>
        <w:spacing w:before="280"/>
        <w:rPr>
          <w:b/>
          <w:bCs/>
          <w:color w:val="000000"/>
          <w:sz w:val="26"/>
          <w:szCs w:val="26"/>
        </w:rPr>
      </w:pPr>
      <w:bookmarkStart w:id="8" w:name="_heading=h.s7j4asc2h8ye" w:colFirst="0" w:colLast="0"/>
      <w:bookmarkEnd w:id="8"/>
    </w:p>
    <w:p w14:paraId="6326F274" w14:textId="77777777" w:rsidR="00570DDA" w:rsidRDefault="00042487">
      <w:pPr>
        <w:pStyle w:val="Heading3"/>
        <w:keepNext w:val="0"/>
        <w:keepLines w:val="0"/>
        <w:spacing w:before="280"/>
        <w:rPr>
          <w:b/>
          <w:bCs/>
          <w:color w:val="000000"/>
          <w:sz w:val="26"/>
          <w:szCs w:val="26"/>
        </w:rPr>
      </w:pPr>
      <w:bookmarkStart w:id="9" w:name="_heading=h.hdyl6n4k0pyb" w:colFirst="0" w:colLast="0"/>
      <w:bookmarkEnd w:id="9"/>
      <w:r>
        <w:rPr>
          <w:noProof/>
        </w:rPr>
        <w:drawing>
          <wp:anchor distT="114300" distB="114300" distL="114300" distR="114300" simplePos="0" relativeHeight="251660288" behindDoc="0" locked="0" layoutInCell="1" hidden="0" allowOverlap="1" wp14:anchorId="6326F36C" wp14:editId="6326F36D">
            <wp:simplePos x="0" y="0"/>
            <wp:positionH relativeFrom="column">
              <wp:posOffset>104776</wp:posOffset>
            </wp:positionH>
            <wp:positionV relativeFrom="paragraph">
              <wp:posOffset>481851</wp:posOffset>
            </wp:positionV>
            <wp:extent cx="1211123" cy="1187061"/>
            <wp:effectExtent l="0" t="0" r="0" b="0"/>
            <wp:wrapNone/>
            <wp:docPr id="28"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21.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a:srcRect l="18750" r="17500" b="6579"/>
                    <a:stretch>
                      <a:fillRect/>
                    </a:stretch>
                  </pic:blipFill>
                  <pic:spPr>
                    <a:xfrm>
                      <a:off x="0" y="0"/>
                      <a:ext cx="1211123" cy="1187061"/>
                    </a:xfrm>
                    <a:prstGeom prst="rect">
                      <a:avLst/>
                    </a:prstGeom>
                    <a:ln/>
                  </pic:spPr>
                </pic:pic>
              </a:graphicData>
            </a:graphic>
          </wp:anchor>
        </w:drawing>
      </w:r>
    </w:p>
    <w:p w14:paraId="6326F275" w14:textId="77777777" w:rsidR="00570DDA" w:rsidRDefault="00570DDA">
      <w:pPr>
        <w:pStyle w:val="Heading3"/>
        <w:keepNext w:val="0"/>
        <w:keepLines w:val="0"/>
        <w:spacing w:before="280"/>
        <w:rPr>
          <w:color w:val="000000"/>
          <w:sz w:val="26"/>
          <w:szCs w:val="26"/>
        </w:rPr>
      </w:pPr>
      <w:bookmarkStart w:id="10" w:name="_heading=h.yr1ihnoltq9w" w:colFirst="0" w:colLast="0"/>
      <w:bookmarkEnd w:id="10"/>
    </w:p>
    <w:p w14:paraId="6326F276" w14:textId="77777777" w:rsidR="00570DDA" w:rsidRDefault="00570DDA">
      <w:pPr>
        <w:pStyle w:val="Heading3"/>
        <w:keepNext w:val="0"/>
        <w:keepLines w:val="0"/>
        <w:spacing w:before="280"/>
        <w:rPr>
          <w:color w:val="000000"/>
          <w:sz w:val="26"/>
          <w:szCs w:val="26"/>
        </w:rPr>
      </w:pPr>
      <w:bookmarkStart w:id="11" w:name="_heading=h.tayivon1d2nk" w:colFirst="0" w:colLast="0"/>
      <w:bookmarkEnd w:id="11"/>
    </w:p>
    <w:p w14:paraId="6326F277" w14:textId="77777777" w:rsidR="00570DDA" w:rsidRDefault="00570DDA">
      <w:pPr>
        <w:pStyle w:val="Heading3"/>
        <w:keepNext w:val="0"/>
        <w:keepLines w:val="0"/>
        <w:spacing w:before="280"/>
        <w:rPr>
          <w:color w:val="000000"/>
          <w:sz w:val="26"/>
          <w:szCs w:val="26"/>
        </w:rPr>
      </w:pPr>
      <w:bookmarkStart w:id="12" w:name="_heading=h.cdr8tnc9y34f" w:colFirst="0" w:colLast="0"/>
      <w:bookmarkEnd w:id="12"/>
    </w:p>
    <w:bookmarkStart w:id="13" w:name="_heading=h.cfgwp6sgwjcl" w:colFirst="0" w:colLast="0" w:displacedByCustomXml="next"/>
    <w:bookmarkEnd w:id="13" w:displacedByCustomXml="next"/>
    <w:sdt>
      <w:sdtPr>
        <w:tag w:val="goog_rdk_1"/>
        <w:id w:val="-608139849"/>
      </w:sdtPr>
      <w:sdtEndPr/>
      <w:sdtContent>
        <w:p w14:paraId="6326F278" w14:textId="77777777" w:rsidR="00570DDA" w:rsidRDefault="00042487">
          <w:pPr>
            <w:pStyle w:val="Heading3"/>
            <w:keepNext w:val="0"/>
            <w:keepLines w:val="0"/>
            <w:spacing w:before="280"/>
            <w:rPr>
              <w:color w:val="000000"/>
            </w:rPr>
            <w:sectPr w:rsidR="00570DDA">
              <w:pgSz w:w="11909" w:h="16834"/>
              <w:pgMar w:top="1440" w:right="1440" w:bottom="1440" w:left="1440" w:header="720" w:footer="720" w:gutter="0"/>
              <w:pgNumType w:start="1"/>
              <w:cols w:space="720"/>
            </w:sectPr>
          </w:pPr>
          <w:r>
            <w:rPr>
              <w:color w:val="000000"/>
            </w:rPr>
            <w:t>Versión en lectura fácil</w:t>
          </w:r>
        </w:p>
      </w:sdtContent>
    </w:sdt>
    <w:p w14:paraId="6326F279" w14:textId="77777777" w:rsidR="00570DDA" w:rsidRDefault="00042487">
      <w:pPr>
        <w:spacing w:before="240" w:after="240" w:line="360" w:lineRule="auto"/>
        <w:rPr>
          <w:sz w:val="32"/>
          <w:szCs w:val="32"/>
        </w:rPr>
      </w:pPr>
      <w:r>
        <w:rPr>
          <w:sz w:val="32"/>
          <w:szCs w:val="32"/>
        </w:rPr>
        <w:lastRenderedPageBreak/>
        <w:t>Este documento es una guía de lectura fácil.</w:t>
      </w:r>
    </w:p>
    <w:p w14:paraId="6326F27A" w14:textId="77777777" w:rsidR="00570DDA" w:rsidRDefault="00042487">
      <w:pPr>
        <w:spacing w:before="240" w:after="240" w:line="360" w:lineRule="auto"/>
        <w:rPr>
          <w:sz w:val="32"/>
          <w:szCs w:val="32"/>
        </w:rPr>
      </w:pPr>
      <w:r>
        <w:rPr>
          <w:sz w:val="32"/>
          <w:szCs w:val="32"/>
        </w:rPr>
        <w:t>Usa palabras sencillas y frases cortas.</w:t>
      </w:r>
    </w:p>
    <w:p w14:paraId="6326F27B" w14:textId="77777777" w:rsidR="00570DDA" w:rsidRDefault="00042487">
      <w:pPr>
        <w:spacing w:before="240" w:after="240" w:line="360" w:lineRule="auto"/>
        <w:rPr>
          <w:sz w:val="32"/>
          <w:szCs w:val="32"/>
        </w:rPr>
      </w:pPr>
      <w:r>
        <w:rPr>
          <w:sz w:val="32"/>
          <w:szCs w:val="32"/>
        </w:rPr>
        <w:t xml:space="preserve">Es para </w:t>
      </w:r>
      <w:proofErr w:type="gramStart"/>
      <w:r>
        <w:rPr>
          <w:sz w:val="32"/>
          <w:szCs w:val="32"/>
        </w:rPr>
        <w:t>maestros y maestras</w:t>
      </w:r>
      <w:proofErr w:type="gramEnd"/>
      <w:r>
        <w:rPr>
          <w:sz w:val="32"/>
          <w:szCs w:val="32"/>
        </w:rPr>
        <w:t xml:space="preserve"> que tienen o pueden tener un estudiante con sordoceguera en su clase.</w:t>
      </w:r>
    </w:p>
    <w:p w14:paraId="6326F27C" w14:textId="77777777" w:rsidR="00570DDA" w:rsidRDefault="00042487">
      <w:pPr>
        <w:spacing w:before="240" w:after="240" w:line="360" w:lineRule="auto"/>
        <w:rPr>
          <w:sz w:val="32"/>
          <w:szCs w:val="32"/>
        </w:rPr>
      </w:pPr>
      <w:r>
        <w:rPr>
          <w:sz w:val="32"/>
          <w:szCs w:val="32"/>
        </w:rPr>
        <w:t>No es un texto legal.</w:t>
      </w:r>
    </w:p>
    <w:p w14:paraId="6326F27D" w14:textId="77777777" w:rsidR="00570DDA" w:rsidRDefault="00042487">
      <w:pPr>
        <w:spacing w:before="240" w:after="240" w:line="360" w:lineRule="auto"/>
        <w:rPr>
          <w:sz w:val="32"/>
          <w:szCs w:val="32"/>
        </w:rPr>
      </w:pPr>
      <w:r>
        <w:rPr>
          <w:sz w:val="32"/>
          <w:szCs w:val="32"/>
        </w:rPr>
        <w:t>Si quieres conocer exactamente lo que dicen las leyes, puedes revisar:</w:t>
      </w:r>
    </w:p>
    <w:p w14:paraId="6326F27E" w14:textId="77777777" w:rsidR="00570DDA" w:rsidRDefault="00042487">
      <w:pPr>
        <w:numPr>
          <w:ilvl w:val="0"/>
          <w:numId w:val="6"/>
        </w:numPr>
        <w:spacing w:before="240" w:line="360" w:lineRule="auto"/>
        <w:rPr>
          <w:sz w:val="32"/>
          <w:szCs w:val="32"/>
        </w:rPr>
      </w:pPr>
      <w:r>
        <w:rPr>
          <w:sz w:val="32"/>
          <w:szCs w:val="32"/>
        </w:rPr>
        <w:t>La Constitución Política del Perú.</w:t>
      </w:r>
    </w:p>
    <w:p w14:paraId="6326F27F" w14:textId="77777777" w:rsidR="00570DDA" w:rsidRDefault="00042487">
      <w:pPr>
        <w:numPr>
          <w:ilvl w:val="0"/>
          <w:numId w:val="6"/>
        </w:numPr>
        <w:spacing w:line="360" w:lineRule="auto"/>
        <w:rPr>
          <w:sz w:val="32"/>
          <w:szCs w:val="32"/>
        </w:rPr>
      </w:pPr>
      <w:r>
        <w:rPr>
          <w:sz w:val="32"/>
          <w:szCs w:val="32"/>
        </w:rPr>
        <w:t>La Ley N.º 29973, Ley General de la Persona con Discapacidad.</w:t>
      </w:r>
    </w:p>
    <w:p w14:paraId="6326F280" w14:textId="77777777" w:rsidR="00570DDA" w:rsidRDefault="00042487">
      <w:pPr>
        <w:numPr>
          <w:ilvl w:val="0"/>
          <w:numId w:val="6"/>
        </w:numPr>
        <w:spacing w:line="360" w:lineRule="auto"/>
        <w:rPr>
          <w:sz w:val="32"/>
          <w:szCs w:val="32"/>
        </w:rPr>
      </w:pPr>
      <w:r>
        <w:rPr>
          <w:sz w:val="32"/>
          <w:szCs w:val="32"/>
        </w:rPr>
        <w:t>La Ley N.º 29524, Ley que reconoce la sordoceguera como discapacidad única.</w:t>
      </w:r>
    </w:p>
    <w:p w14:paraId="6326F281" w14:textId="77777777" w:rsidR="00570DDA" w:rsidRDefault="00570DDA">
      <w:pPr>
        <w:spacing w:before="240" w:after="240" w:line="360" w:lineRule="auto"/>
        <w:rPr>
          <w:sz w:val="32"/>
          <w:szCs w:val="32"/>
        </w:rPr>
      </w:pPr>
    </w:p>
    <w:p w14:paraId="6326F282" w14:textId="77777777" w:rsidR="00570DDA" w:rsidRDefault="00042487">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6326F36E" wp14:editId="6326F36F">
            <wp:simplePos x="0" y="0"/>
            <wp:positionH relativeFrom="column">
              <wp:posOffset>276225</wp:posOffset>
            </wp:positionH>
            <wp:positionV relativeFrom="paragraph">
              <wp:posOffset>114300</wp:posOffset>
            </wp:positionV>
            <wp:extent cx="2638425" cy="2641600"/>
            <wp:effectExtent l="0" t="0" r="0" b="0"/>
            <wp:wrapNone/>
            <wp:docPr id="24" name="image16.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16.png" descr="Ilustración de una persona sentada en una silla, leyendo un documento sobre una mesa. La persona señala con el dedo una lista con varios puntos en la hoja abierta."/>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6326F283" w14:textId="77777777" w:rsidR="00570DDA" w:rsidRDefault="00570DDA">
      <w:pPr>
        <w:spacing w:before="240" w:after="240" w:line="360" w:lineRule="auto"/>
        <w:rPr>
          <w:sz w:val="32"/>
          <w:szCs w:val="32"/>
        </w:rPr>
      </w:pPr>
    </w:p>
    <w:p w14:paraId="6326F284" w14:textId="77777777" w:rsidR="00570DDA" w:rsidRDefault="00570DDA">
      <w:pPr>
        <w:spacing w:before="240" w:after="240" w:line="360" w:lineRule="auto"/>
        <w:rPr>
          <w:sz w:val="32"/>
          <w:szCs w:val="32"/>
        </w:rPr>
      </w:pPr>
    </w:p>
    <w:p w14:paraId="6326F285" w14:textId="77777777" w:rsidR="00570DDA" w:rsidRDefault="00570DDA">
      <w:pPr>
        <w:spacing w:before="240" w:after="240" w:line="360" w:lineRule="auto"/>
        <w:rPr>
          <w:sz w:val="32"/>
          <w:szCs w:val="32"/>
        </w:rPr>
      </w:pPr>
    </w:p>
    <w:p w14:paraId="6326F286" w14:textId="77777777" w:rsidR="00570DDA" w:rsidRDefault="00570DDA">
      <w:pPr>
        <w:spacing w:before="240" w:after="240" w:line="360" w:lineRule="auto"/>
        <w:rPr>
          <w:sz w:val="32"/>
          <w:szCs w:val="32"/>
        </w:rPr>
      </w:pPr>
    </w:p>
    <w:p w14:paraId="6326F287" w14:textId="77777777" w:rsidR="00570DDA" w:rsidRDefault="00042487">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6326F370" wp14:editId="6326F371">
            <wp:simplePos x="0" y="0"/>
            <wp:positionH relativeFrom="column">
              <wp:posOffset>323850</wp:posOffset>
            </wp:positionH>
            <wp:positionV relativeFrom="paragraph">
              <wp:posOffset>295275</wp:posOffset>
            </wp:positionV>
            <wp:extent cx="2638425" cy="2641600"/>
            <wp:effectExtent l="0" t="0" r="0" b="0"/>
            <wp:wrapNone/>
            <wp:docPr id="4" name="image5.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5.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6326F288" w14:textId="77777777" w:rsidR="00570DDA" w:rsidRDefault="00570DDA">
      <w:pPr>
        <w:spacing w:before="240" w:after="240" w:line="360" w:lineRule="auto"/>
        <w:rPr>
          <w:sz w:val="32"/>
          <w:szCs w:val="32"/>
        </w:rPr>
      </w:pPr>
    </w:p>
    <w:p w14:paraId="6326F289" w14:textId="77777777" w:rsidR="00570DDA" w:rsidRDefault="00570DDA">
      <w:pPr>
        <w:spacing w:before="240" w:after="240" w:line="360" w:lineRule="auto"/>
        <w:rPr>
          <w:sz w:val="32"/>
          <w:szCs w:val="32"/>
        </w:rPr>
      </w:pPr>
    </w:p>
    <w:p w14:paraId="6326F28A" w14:textId="77777777" w:rsidR="00570DDA" w:rsidRDefault="00570DDA">
      <w:pPr>
        <w:spacing w:before="240" w:after="240" w:line="360" w:lineRule="auto"/>
        <w:rPr>
          <w:sz w:val="32"/>
          <w:szCs w:val="32"/>
        </w:rPr>
      </w:pPr>
    </w:p>
    <w:p w14:paraId="6326F28B" w14:textId="77777777" w:rsidR="00570DDA" w:rsidRDefault="00570DDA">
      <w:pPr>
        <w:spacing w:before="240" w:after="240" w:line="360" w:lineRule="auto"/>
        <w:rPr>
          <w:sz w:val="32"/>
          <w:szCs w:val="32"/>
        </w:rPr>
      </w:pPr>
    </w:p>
    <w:p w14:paraId="6326F28C" w14:textId="77777777" w:rsidR="00570DDA" w:rsidRDefault="00570DDA">
      <w:pPr>
        <w:spacing w:before="240" w:after="240" w:line="360" w:lineRule="auto"/>
        <w:rPr>
          <w:sz w:val="32"/>
          <w:szCs w:val="32"/>
        </w:rPr>
      </w:pPr>
    </w:p>
    <w:p w14:paraId="6326F28D" w14:textId="77777777" w:rsidR="00570DDA" w:rsidRDefault="00042487">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6326F372" wp14:editId="6326F373">
            <wp:simplePos x="0" y="0"/>
            <wp:positionH relativeFrom="column">
              <wp:posOffset>323850</wp:posOffset>
            </wp:positionH>
            <wp:positionV relativeFrom="paragraph">
              <wp:posOffset>212714</wp:posOffset>
            </wp:positionV>
            <wp:extent cx="2638425" cy="2641600"/>
            <wp:effectExtent l="0" t="0" r="0" b="0"/>
            <wp:wrapNone/>
            <wp:docPr id="14" name="image11.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11.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a:srcRect/>
                    <a:stretch>
                      <a:fillRect/>
                    </a:stretch>
                  </pic:blipFill>
                  <pic:spPr>
                    <a:xfrm>
                      <a:off x="0" y="0"/>
                      <a:ext cx="2638425" cy="2641600"/>
                    </a:xfrm>
                    <a:prstGeom prst="rect">
                      <a:avLst/>
                    </a:prstGeom>
                    <a:ln/>
                  </pic:spPr>
                </pic:pic>
              </a:graphicData>
            </a:graphic>
          </wp:anchor>
        </w:drawing>
      </w:r>
    </w:p>
    <w:p w14:paraId="6326F28E" w14:textId="77777777" w:rsidR="00570DDA" w:rsidRDefault="00570DDA">
      <w:pPr>
        <w:spacing w:before="240" w:after="240" w:line="360" w:lineRule="auto"/>
        <w:rPr>
          <w:sz w:val="32"/>
          <w:szCs w:val="32"/>
        </w:rPr>
      </w:pPr>
    </w:p>
    <w:p w14:paraId="6326F28F" w14:textId="77777777" w:rsidR="00570DDA" w:rsidRDefault="00570DDA">
      <w:pPr>
        <w:spacing w:before="240" w:after="240" w:line="360" w:lineRule="auto"/>
        <w:rPr>
          <w:sz w:val="32"/>
          <w:szCs w:val="32"/>
        </w:rPr>
      </w:pPr>
    </w:p>
    <w:p w14:paraId="6326F290" w14:textId="77777777" w:rsidR="00570DDA" w:rsidRDefault="00570DDA">
      <w:pPr>
        <w:spacing w:before="240" w:after="240" w:line="360" w:lineRule="auto"/>
        <w:rPr>
          <w:sz w:val="32"/>
          <w:szCs w:val="32"/>
        </w:rPr>
      </w:pPr>
    </w:p>
    <w:p w14:paraId="6326F291" w14:textId="77777777" w:rsidR="00570DDA" w:rsidRDefault="00570DDA">
      <w:pPr>
        <w:spacing w:before="240" w:after="240" w:line="360" w:lineRule="auto"/>
        <w:rPr>
          <w:sz w:val="32"/>
          <w:szCs w:val="32"/>
        </w:rPr>
      </w:pPr>
    </w:p>
    <w:p w14:paraId="6326F292" w14:textId="77777777" w:rsidR="00570DDA" w:rsidRDefault="00570DDA">
      <w:pPr>
        <w:spacing w:before="240" w:after="240" w:line="360" w:lineRule="auto"/>
        <w:rPr>
          <w:sz w:val="32"/>
          <w:szCs w:val="32"/>
        </w:rPr>
      </w:pPr>
    </w:p>
    <w:p w14:paraId="6326F293" w14:textId="77777777" w:rsidR="00570DDA" w:rsidRDefault="00042487">
      <w:pPr>
        <w:numPr>
          <w:ilvl w:val="0"/>
          <w:numId w:val="5"/>
        </w:numPr>
        <w:spacing w:before="240" w:after="240" w:line="360" w:lineRule="auto"/>
        <w:rPr>
          <w:sz w:val="32"/>
          <w:szCs w:val="32"/>
        </w:rPr>
      </w:pPr>
      <w:r>
        <w:rPr>
          <w:sz w:val="32"/>
          <w:szCs w:val="32"/>
        </w:rPr>
        <w:lastRenderedPageBreak/>
        <w:t>La Convención sobre los Derechos de las Personas con Discapacidad.</w:t>
      </w:r>
    </w:p>
    <w:p w14:paraId="6326F294" w14:textId="77777777" w:rsidR="00570DDA" w:rsidRDefault="00042487">
      <w:pPr>
        <w:spacing w:before="240" w:after="240" w:line="360" w:lineRule="auto"/>
      </w:pPr>
      <w:r>
        <w:rPr>
          <w:sz w:val="32"/>
          <w:szCs w:val="32"/>
        </w:rPr>
        <w:t xml:space="preserve">Al final del documento hay una lista con lo que contiene este texto. </w:t>
      </w:r>
    </w:p>
    <w:p w14:paraId="6326F295" w14:textId="77777777" w:rsidR="00570DDA" w:rsidRDefault="00042487">
      <w:pPr>
        <w:pStyle w:val="Heading1"/>
        <w:spacing w:after="240" w:line="360" w:lineRule="auto"/>
        <w:rPr>
          <w:sz w:val="32"/>
          <w:szCs w:val="32"/>
        </w:rPr>
      </w:pPr>
      <w:bookmarkStart w:id="14" w:name="_heading=h.rq8paw73o0ql" w:colFirst="0" w:colLast="0"/>
      <w:bookmarkEnd w:id="14"/>
      <w:r>
        <w:rPr>
          <w:sz w:val="32"/>
          <w:szCs w:val="32"/>
        </w:rPr>
        <w:t>1. Que hay en este documento</w:t>
      </w:r>
    </w:p>
    <w:p w14:paraId="6326F296" w14:textId="77777777" w:rsidR="00570DDA" w:rsidRDefault="00042487">
      <w:pPr>
        <w:numPr>
          <w:ilvl w:val="0"/>
          <w:numId w:val="3"/>
        </w:numPr>
        <w:spacing w:after="240" w:line="360" w:lineRule="auto"/>
        <w:rPr>
          <w:sz w:val="32"/>
          <w:szCs w:val="32"/>
        </w:rPr>
      </w:pPr>
      <w:r>
        <w:rPr>
          <w:sz w:val="32"/>
          <w:szCs w:val="32"/>
        </w:rPr>
        <w:t>Este texto explica 15 ajustes prácticos que puedes hacer en el aula.</w:t>
      </w:r>
    </w:p>
    <w:p w14:paraId="6326F297" w14:textId="77777777" w:rsidR="00570DDA" w:rsidRDefault="00042487">
      <w:pPr>
        <w:numPr>
          <w:ilvl w:val="0"/>
          <w:numId w:val="3"/>
        </w:numPr>
        <w:spacing w:after="240" w:line="360" w:lineRule="auto"/>
        <w:rPr>
          <w:sz w:val="32"/>
          <w:szCs w:val="32"/>
        </w:rPr>
      </w:pPr>
      <w:r>
        <w:rPr>
          <w:sz w:val="32"/>
          <w:szCs w:val="32"/>
        </w:rPr>
        <w:t>Todos son gratuitos o de bajo costo.</w:t>
      </w:r>
    </w:p>
    <w:p w14:paraId="6326F298" w14:textId="77777777" w:rsidR="00570DDA" w:rsidRDefault="00042487">
      <w:pPr>
        <w:numPr>
          <w:ilvl w:val="0"/>
          <w:numId w:val="3"/>
        </w:numPr>
        <w:spacing w:after="240" w:line="360" w:lineRule="auto"/>
        <w:rPr>
          <w:sz w:val="32"/>
          <w:szCs w:val="32"/>
        </w:rPr>
      </w:pPr>
      <w:r>
        <w:rPr>
          <w:sz w:val="32"/>
          <w:szCs w:val="32"/>
        </w:rPr>
        <w:t>Todos están pensados específicamente para la sordoceguera.</w:t>
      </w:r>
    </w:p>
    <w:p w14:paraId="6326F299" w14:textId="77777777" w:rsidR="00570DDA" w:rsidRDefault="00570DDA">
      <w:pPr>
        <w:spacing w:after="240" w:line="360" w:lineRule="auto"/>
        <w:rPr>
          <w:sz w:val="32"/>
          <w:szCs w:val="32"/>
        </w:rPr>
      </w:pPr>
    </w:p>
    <w:p w14:paraId="6326F29A" w14:textId="77777777" w:rsidR="00570DDA" w:rsidRDefault="00570DDA">
      <w:pPr>
        <w:spacing w:after="240" w:line="360" w:lineRule="auto"/>
        <w:rPr>
          <w:sz w:val="32"/>
          <w:szCs w:val="32"/>
        </w:rPr>
      </w:pPr>
    </w:p>
    <w:p w14:paraId="6326F29B" w14:textId="77777777" w:rsidR="00570DDA" w:rsidRDefault="00570DDA">
      <w:pPr>
        <w:spacing w:after="240" w:line="360" w:lineRule="auto"/>
        <w:rPr>
          <w:sz w:val="32"/>
          <w:szCs w:val="32"/>
        </w:rPr>
      </w:pPr>
    </w:p>
    <w:p w14:paraId="6326F29C" w14:textId="77777777" w:rsidR="00570DDA" w:rsidRDefault="00042487">
      <w:pPr>
        <w:spacing w:after="240" w:line="360" w:lineRule="auto"/>
        <w:rPr>
          <w:sz w:val="32"/>
          <w:szCs w:val="32"/>
        </w:rPr>
      </w:pPr>
      <w:r>
        <w:rPr>
          <w:noProof/>
        </w:rPr>
        <w:drawing>
          <wp:anchor distT="114300" distB="114300" distL="114300" distR="114300" simplePos="0" relativeHeight="251664384" behindDoc="0" locked="0" layoutInCell="1" hidden="0" allowOverlap="1" wp14:anchorId="6326F374" wp14:editId="6326F375">
            <wp:simplePos x="0" y="0"/>
            <wp:positionH relativeFrom="column">
              <wp:posOffset>324167</wp:posOffset>
            </wp:positionH>
            <wp:positionV relativeFrom="paragraph">
              <wp:posOffset>123825</wp:posOffset>
            </wp:positionV>
            <wp:extent cx="2638108" cy="1971675"/>
            <wp:effectExtent l="0" t="0" r="0" b="0"/>
            <wp:wrapNone/>
            <wp:docPr id="25" name="image28.png" descr="Una niña con gafas oscuras participa en una actividad física en un espacio deportivo, guiada por una instructora que la acompaña y sostiene su brazo. Al fondo, otros niños juegan, en un entorno inclusivo que promueve la participación y el movimiento."/>
            <wp:cNvGraphicFramePr/>
            <a:graphic xmlns:a="http://schemas.openxmlformats.org/drawingml/2006/main">
              <a:graphicData uri="http://schemas.openxmlformats.org/drawingml/2006/picture">
                <pic:pic xmlns:pic="http://schemas.openxmlformats.org/drawingml/2006/picture">
                  <pic:nvPicPr>
                    <pic:cNvPr id="0" name="image28.png" descr="Una niña con gafas oscuras participa en una actividad física en un espacio deportivo, guiada por una instructora que la acompaña y sostiene su brazo. Al fondo, otros niños juegan, en un entorno inclusivo que promueve la participación y el movimiento."/>
                    <pic:cNvPicPr preferRelativeResize="0"/>
                  </pic:nvPicPr>
                  <pic:blipFill>
                    <a:blip r:embed="rId12"/>
                    <a:srcRect/>
                    <a:stretch>
                      <a:fillRect/>
                    </a:stretch>
                  </pic:blipFill>
                  <pic:spPr>
                    <a:xfrm>
                      <a:off x="0" y="0"/>
                      <a:ext cx="2638108" cy="1971675"/>
                    </a:xfrm>
                    <a:prstGeom prst="rect">
                      <a:avLst/>
                    </a:prstGeom>
                    <a:ln/>
                  </pic:spPr>
                </pic:pic>
              </a:graphicData>
            </a:graphic>
          </wp:anchor>
        </w:drawing>
      </w:r>
    </w:p>
    <w:p w14:paraId="6326F29D" w14:textId="77777777" w:rsidR="00570DDA" w:rsidRDefault="00570DDA">
      <w:pPr>
        <w:spacing w:after="240" w:line="360" w:lineRule="auto"/>
        <w:rPr>
          <w:sz w:val="32"/>
          <w:szCs w:val="32"/>
        </w:rPr>
      </w:pPr>
    </w:p>
    <w:p w14:paraId="6326F29E" w14:textId="77777777" w:rsidR="00570DDA" w:rsidRDefault="00570DDA">
      <w:pPr>
        <w:spacing w:after="240" w:line="360" w:lineRule="auto"/>
        <w:rPr>
          <w:sz w:val="32"/>
          <w:szCs w:val="32"/>
        </w:rPr>
      </w:pPr>
    </w:p>
    <w:p w14:paraId="6326F29F" w14:textId="77777777" w:rsidR="00570DDA" w:rsidRDefault="00570DDA">
      <w:pPr>
        <w:spacing w:after="240" w:line="360" w:lineRule="auto"/>
        <w:rPr>
          <w:sz w:val="32"/>
          <w:szCs w:val="32"/>
        </w:rPr>
      </w:pPr>
    </w:p>
    <w:p w14:paraId="6326F2A0" w14:textId="77777777" w:rsidR="00570DDA" w:rsidRDefault="00042487">
      <w:pPr>
        <w:spacing w:after="240" w:line="360" w:lineRule="auto"/>
        <w:rPr>
          <w:sz w:val="32"/>
          <w:szCs w:val="32"/>
        </w:rPr>
      </w:pPr>
      <w:r>
        <w:rPr>
          <w:noProof/>
        </w:rPr>
        <w:drawing>
          <wp:anchor distT="114300" distB="114300" distL="114300" distR="114300" simplePos="0" relativeHeight="251665408" behindDoc="0" locked="0" layoutInCell="1" hidden="0" allowOverlap="1" wp14:anchorId="6326F376" wp14:editId="6326F377">
            <wp:simplePos x="0" y="0"/>
            <wp:positionH relativeFrom="column">
              <wp:posOffset>323850</wp:posOffset>
            </wp:positionH>
            <wp:positionV relativeFrom="paragraph">
              <wp:posOffset>466725</wp:posOffset>
            </wp:positionV>
            <wp:extent cx="2638425" cy="1971675"/>
            <wp:effectExtent l="0" t="0" r="0" b="0"/>
            <wp:wrapNone/>
            <wp:docPr id="20" name="image27.jpg" descr="Una ilustración de dibujos animados muestra un taller de educación táctil para personas con discapacidad visual. A la izquierda, un instructor guía la mano de un niño que lleva gafas de sol para que toque unos pequeños bloques táctiles y una pequeña cúpula. A la derecha, una mujer con gafas de sol, una gorra roja con la bandera de Perú y un &quot;brazalete háptico&quot; apuntado con un dedo toca un mapa táctil detallado sobre una mesa llena de muestras de texturas variadas."/>
            <wp:cNvGraphicFramePr/>
            <a:graphic xmlns:a="http://schemas.openxmlformats.org/drawingml/2006/main">
              <a:graphicData uri="http://schemas.openxmlformats.org/drawingml/2006/picture">
                <pic:pic xmlns:pic="http://schemas.openxmlformats.org/drawingml/2006/picture">
                  <pic:nvPicPr>
                    <pic:cNvPr id="0" name="image27.jpg" descr="Una ilustración de dibujos animados muestra un taller de educación táctil para personas con discapacidad visual. A la izquierda, un instructor guía la mano de un niño que lleva gafas de sol para que toque unos pequeños bloques táctiles y una pequeña cúpula. A la derecha, una mujer con gafas de sol, una gorra roja con la bandera de Perú y un &quot;brazalete háptico&quot; apuntado con un dedo toca un mapa táctil detallado sobre una mesa llena de muestras de texturas variadas."/>
                    <pic:cNvPicPr preferRelativeResize="0"/>
                  </pic:nvPicPr>
                  <pic:blipFill>
                    <a:blip r:embed="rId13"/>
                    <a:srcRect/>
                    <a:stretch>
                      <a:fillRect/>
                    </a:stretch>
                  </pic:blipFill>
                  <pic:spPr>
                    <a:xfrm>
                      <a:off x="0" y="0"/>
                      <a:ext cx="2638425" cy="1971675"/>
                    </a:xfrm>
                    <a:prstGeom prst="rect">
                      <a:avLst/>
                    </a:prstGeom>
                    <a:ln/>
                  </pic:spPr>
                </pic:pic>
              </a:graphicData>
            </a:graphic>
          </wp:anchor>
        </w:drawing>
      </w:r>
    </w:p>
    <w:p w14:paraId="6326F2A1" w14:textId="77777777" w:rsidR="00570DDA" w:rsidRDefault="00570DDA">
      <w:pPr>
        <w:spacing w:after="240" w:line="360" w:lineRule="auto"/>
        <w:rPr>
          <w:sz w:val="32"/>
          <w:szCs w:val="32"/>
        </w:rPr>
      </w:pPr>
    </w:p>
    <w:p w14:paraId="6326F2A2" w14:textId="77777777" w:rsidR="00570DDA" w:rsidRDefault="00570DDA">
      <w:pPr>
        <w:spacing w:after="240" w:line="360" w:lineRule="auto"/>
        <w:rPr>
          <w:sz w:val="32"/>
          <w:szCs w:val="32"/>
        </w:rPr>
      </w:pPr>
    </w:p>
    <w:p w14:paraId="6326F2A3" w14:textId="77777777" w:rsidR="00570DDA" w:rsidRDefault="00570DDA">
      <w:pPr>
        <w:spacing w:after="240" w:line="360" w:lineRule="auto"/>
        <w:rPr>
          <w:sz w:val="32"/>
          <w:szCs w:val="32"/>
        </w:rPr>
      </w:pPr>
    </w:p>
    <w:p w14:paraId="6326F2A4" w14:textId="77777777" w:rsidR="00570DDA" w:rsidRDefault="00570DDA">
      <w:pPr>
        <w:spacing w:after="240" w:line="360" w:lineRule="auto"/>
        <w:rPr>
          <w:sz w:val="32"/>
          <w:szCs w:val="32"/>
        </w:rPr>
      </w:pPr>
    </w:p>
    <w:p w14:paraId="6326F2A5" w14:textId="77777777" w:rsidR="00570DDA" w:rsidRDefault="00042487">
      <w:pPr>
        <w:spacing w:after="240" w:line="360" w:lineRule="auto"/>
        <w:rPr>
          <w:sz w:val="32"/>
          <w:szCs w:val="32"/>
        </w:rPr>
      </w:pPr>
      <w:r>
        <w:rPr>
          <w:noProof/>
        </w:rPr>
        <w:drawing>
          <wp:anchor distT="114300" distB="114300" distL="114300" distR="114300" simplePos="0" relativeHeight="251666432" behindDoc="0" locked="0" layoutInCell="1" hidden="0" allowOverlap="1" wp14:anchorId="6326F378" wp14:editId="6326F379">
            <wp:simplePos x="0" y="0"/>
            <wp:positionH relativeFrom="column">
              <wp:posOffset>323850</wp:posOffset>
            </wp:positionH>
            <wp:positionV relativeFrom="paragraph">
              <wp:posOffset>314325</wp:posOffset>
            </wp:positionV>
            <wp:extent cx="2686050" cy="2019300"/>
            <wp:effectExtent l="0" t="0" r="0" b="0"/>
            <wp:wrapNone/>
            <wp:docPr id="15" name="image14.png" descr="Una persona con gafas oscuras y bastón blanco camina por un espacio educativo acompañada por una guía que le brinda apoyo tomándola del brazo. Al fondo se observa un aula accesible, reflejando inclusión y orientación en el entorno escolar."/>
            <wp:cNvGraphicFramePr/>
            <a:graphic xmlns:a="http://schemas.openxmlformats.org/drawingml/2006/main">
              <a:graphicData uri="http://schemas.openxmlformats.org/drawingml/2006/picture">
                <pic:pic xmlns:pic="http://schemas.openxmlformats.org/drawingml/2006/picture">
                  <pic:nvPicPr>
                    <pic:cNvPr id="0" name="image14.png" descr="Una persona con gafas oscuras y bastón blanco camina por un espacio educativo acompañada por una guía que le brinda apoyo tomándola del brazo. Al fondo se observa un aula accesible, reflejando inclusión y orientación en el entorno escolar."/>
                    <pic:cNvPicPr preferRelativeResize="0"/>
                  </pic:nvPicPr>
                  <pic:blipFill>
                    <a:blip r:embed="rId14"/>
                    <a:srcRect/>
                    <a:stretch>
                      <a:fillRect/>
                    </a:stretch>
                  </pic:blipFill>
                  <pic:spPr>
                    <a:xfrm>
                      <a:off x="0" y="0"/>
                      <a:ext cx="2686050" cy="2019300"/>
                    </a:xfrm>
                    <a:prstGeom prst="rect">
                      <a:avLst/>
                    </a:prstGeom>
                    <a:ln/>
                  </pic:spPr>
                </pic:pic>
              </a:graphicData>
            </a:graphic>
          </wp:anchor>
        </w:drawing>
      </w:r>
    </w:p>
    <w:p w14:paraId="6326F2A6" w14:textId="77777777" w:rsidR="00570DDA" w:rsidRDefault="00570DDA">
      <w:pPr>
        <w:spacing w:after="240" w:line="360" w:lineRule="auto"/>
        <w:rPr>
          <w:sz w:val="32"/>
          <w:szCs w:val="32"/>
        </w:rPr>
      </w:pPr>
    </w:p>
    <w:p w14:paraId="6326F2A7" w14:textId="77777777" w:rsidR="00570DDA" w:rsidRDefault="00570DDA">
      <w:pPr>
        <w:spacing w:after="240" w:line="360" w:lineRule="auto"/>
        <w:rPr>
          <w:sz w:val="32"/>
          <w:szCs w:val="32"/>
        </w:rPr>
      </w:pPr>
    </w:p>
    <w:p w14:paraId="6326F2A8" w14:textId="77777777" w:rsidR="00570DDA" w:rsidRDefault="00570DDA">
      <w:pPr>
        <w:spacing w:after="240" w:line="360" w:lineRule="auto"/>
        <w:rPr>
          <w:sz w:val="32"/>
          <w:szCs w:val="32"/>
        </w:rPr>
      </w:pPr>
    </w:p>
    <w:p w14:paraId="6326F2A9" w14:textId="77777777" w:rsidR="00570DDA" w:rsidRDefault="00570DDA">
      <w:pPr>
        <w:spacing w:after="240" w:line="360" w:lineRule="auto"/>
        <w:rPr>
          <w:sz w:val="32"/>
          <w:szCs w:val="32"/>
        </w:rPr>
      </w:pPr>
    </w:p>
    <w:p w14:paraId="6326F2AA" w14:textId="77777777" w:rsidR="00570DDA" w:rsidRDefault="00570DDA">
      <w:pPr>
        <w:spacing w:after="240" w:line="360" w:lineRule="auto"/>
        <w:rPr>
          <w:sz w:val="32"/>
          <w:szCs w:val="32"/>
        </w:rPr>
      </w:pPr>
    </w:p>
    <w:p w14:paraId="6326F2AB" w14:textId="77777777" w:rsidR="00570DDA" w:rsidRDefault="00570DDA">
      <w:pPr>
        <w:spacing w:after="240" w:line="360" w:lineRule="auto"/>
        <w:rPr>
          <w:sz w:val="32"/>
          <w:szCs w:val="32"/>
        </w:rPr>
      </w:pPr>
    </w:p>
    <w:p w14:paraId="6326F2AC" w14:textId="77777777" w:rsidR="00570DDA" w:rsidRDefault="00570DDA">
      <w:pPr>
        <w:spacing w:after="240" w:line="360" w:lineRule="auto"/>
        <w:rPr>
          <w:sz w:val="32"/>
          <w:szCs w:val="32"/>
        </w:rPr>
      </w:pPr>
    </w:p>
    <w:p w14:paraId="6326F2AD" w14:textId="77777777" w:rsidR="00570DDA" w:rsidRDefault="00570DDA">
      <w:pPr>
        <w:spacing w:after="240" w:line="360" w:lineRule="auto"/>
        <w:rPr>
          <w:sz w:val="32"/>
          <w:szCs w:val="32"/>
        </w:rPr>
      </w:pPr>
    </w:p>
    <w:p w14:paraId="6326F2AE" w14:textId="77777777" w:rsidR="00570DDA" w:rsidRDefault="00570DDA">
      <w:pPr>
        <w:spacing w:after="240" w:line="360" w:lineRule="auto"/>
        <w:rPr>
          <w:sz w:val="32"/>
          <w:szCs w:val="32"/>
        </w:rPr>
      </w:pPr>
    </w:p>
    <w:p w14:paraId="6326F2AF" w14:textId="77777777" w:rsidR="00570DDA" w:rsidRDefault="00042487">
      <w:pPr>
        <w:pStyle w:val="Heading1"/>
        <w:spacing w:after="240" w:line="360" w:lineRule="auto"/>
        <w:rPr>
          <w:sz w:val="32"/>
          <w:szCs w:val="32"/>
        </w:rPr>
      </w:pPr>
      <w:bookmarkStart w:id="15" w:name="_heading=h.h4tahsjl6qnl" w:colFirst="0" w:colLast="0"/>
      <w:bookmarkEnd w:id="15"/>
      <w:r>
        <w:rPr>
          <w:sz w:val="32"/>
          <w:szCs w:val="32"/>
        </w:rPr>
        <w:t>2. Que es la sordoceguera</w:t>
      </w:r>
    </w:p>
    <w:p w14:paraId="6326F2B0" w14:textId="77777777" w:rsidR="00570DDA" w:rsidRDefault="00042487">
      <w:pPr>
        <w:numPr>
          <w:ilvl w:val="0"/>
          <w:numId w:val="1"/>
        </w:numPr>
        <w:spacing w:after="240" w:line="360" w:lineRule="auto"/>
        <w:rPr>
          <w:sz w:val="32"/>
          <w:szCs w:val="32"/>
        </w:rPr>
      </w:pPr>
      <w:r>
        <w:rPr>
          <w:sz w:val="32"/>
          <w:szCs w:val="32"/>
        </w:rPr>
        <w:t>La sordoceguera es una discapacidad única.</w:t>
      </w:r>
    </w:p>
    <w:p w14:paraId="6326F2B1" w14:textId="77777777" w:rsidR="00570DDA" w:rsidRDefault="00042487">
      <w:pPr>
        <w:numPr>
          <w:ilvl w:val="0"/>
          <w:numId w:val="1"/>
        </w:numPr>
        <w:spacing w:after="240" w:line="360" w:lineRule="auto"/>
        <w:rPr>
          <w:sz w:val="32"/>
          <w:szCs w:val="32"/>
        </w:rPr>
      </w:pPr>
      <w:r>
        <w:rPr>
          <w:sz w:val="32"/>
          <w:szCs w:val="32"/>
        </w:rPr>
        <w:t>No es solo tener problemas de vista. No es solo tener problemas de audición.</w:t>
      </w:r>
    </w:p>
    <w:p w14:paraId="6326F2B2" w14:textId="77777777" w:rsidR="00570DDA" w:rsidRDefault="00042487">
      <w:pPr>
        <w:numPr>
          <w:ilvl w:val="0"/>
          <w:numId w:val="1"/>
        </w:numPr>
        <w:spacing w:after="240" w:line="360" w:lineRule="auto"/>
        <w:rPr>
          <w:sz w:val="32"/>
          <w:szCs w:val="32"/>
        </w:rPr>
      </w:pPr>
      <w:r>
        <w:rPr>
          <w:sz w:val="32"/>
          <w:szCs w:val="32"/>
        </w:rPr>
        <w:t>Es tener ambos al mismo tiempo.</w:t>
      </w:r>
    </w:p>
    <w:p w14:paraId="6326F2B3" w14:textId="77777777" w:rsidR="00570DDA" w:rsidRDefault="00042487">
      <w:pPr>
        <w:numPr>
          <w:ilvl w:val="0"/>
          <w:numId w:val="1"/>
        </w:numPr>
        <w:spacing w:after="240" w:line="360" w:lineRule="auto"/>
        <w:rPr>
          <w:sz w:val="32"/>
          <w:szCs w:val="32"/>
        </w:rPr>
      </w:pPr>
      <w:r>
        <w:rPr>
          <w:sz w:val="32"/>
          <w:szCs w:val="32"/>
        </w:rPr>
        <w:t>Por eso, los ajustes para estudiantes con sordoceguera son diferentes a los de otras discapacidades.</w:t>
      </w:r>
    </w:p>
    <w:p w14:paraId="6326F2B4" w14:textId="77777777" w:rsidR="00570DDA" w:rsidRDefault="00570DDA">
      <w:pPr>
        <w:spacing w:after="240" w:line="360" w:lineRule="auto"/>
        <w:ind w:left="720"/>
        <w:rPr>
          <w:sz w:val="32"/>
          <w:szCs w:val="32"/>
        </w:rPr>
      </w:pPr>
    </w:p>
    <w:p w14:paraId="6326F2B5" w14:textId="77777777" w:rsidR="00570DDA" w:rsidRDefault="00570DDA">
      <w:pPr>
        <w:spacing w:after="240" w:line="360" w:lineRule="auto"/>
        <w:ind w:left="720"/>
        <w:rPr>
          <w:sz w:val="32"/>
          <w:szCs w:val="32"/>
        </w:rPr>
      </w:pPr>
    </w:p>
    <w:p w14:paraId="6326F2B6" w14:textId="77777777" w:rsidR="00570DDA" w:rsidRDefault="00570DDA">
      <w:pPr>
        <w:spacing w:after="240" w:line="360" w:lineRule="auto"/>
        <w:rPr>
          <w:sz w:val="32"/>
          <w:szCs w:val="32"/>
        </w:rPr>
      </w:pPr>
    </w:p>
    <w:p w14:paraId="6326F2B7" w14:textId="77777777" w:rsidR="00570DDA" w:rsidRDefault="00570DDA">
      <w:pPr>
        <w:spacing w:after="240" w:line="360" w:lineRule="auto"/>
        <w:rPr>
          <w:sz w:val="32"/>
          <w:szCs w:val="32"/>
        </w:rPr>
      </w:pPr>
    </w:p>
    <w:p w14:paraId="6326F2B8" w14:textId="77777777" w:rsidR="00570DDA" w:rsidRDefault="00570DDA">
      <w:pPr>
        <w:spacing w:after="240" w:line="360" w:lineRule="auto"/>
        <w:rPr>
          <w:sz w:val="32"/>
          <w:szCs w:val="32"/>
        </w:rPr>
      </w:pPr>
    </w:p>
    <w:p w14:paraId="6326F2B9" w14:textId="77777777" w:rsidR="00570DDA" w:rsidRDefault="00570DDA">
      <w:pPr>
        <w:spacing w:after="240" w:line="360" w:lineRule="auto"/>
        <w:rPr>
          <w:sz w:val="32"/>
          <w:szCs w:val="32"/>
        </w:rPr>
      </w:pPr>
    </w:p>
    <w:p w14:paraId="6326F2BA" w14:textId="77777777" w:rsidR="00570DDA" w:rsidRDefault="00042487">
      <w:pPr>
        <w:spacing w:after="240" w:line="360" w:lineRule="auto"/>
        <w:rPr>
          <w:sz w:val="32"/>
          <w:szCs w:val="32"/>
        </w:rPr>
      </w:pPr>
      <w:r>
        <w:rPr>
          <w:noProof/>
        </w:rPr>
        <w:drawing>
          <wp:anchor distT="114300" distB="114300" distL="114300" distR="114300" simplePos="0" relativeHeight="251667456" behindDoc="0" locked="0" layoutInCell="1" hidden="0" allowOverlap="1" wp14:anchorId="6326F37A" wp14:editId="6326F37B">
            <wp:simplePos x="0" y="0"/>
            <wp:positionH relativeFrom="column">
              <wp:posOffset>323850</wp:posOffset>
            </wp:positionH>
            <wp:positionV relativeFrom="paragraph">
              <wp:posOffset>521940</wp:posOffset>
            </wp:positionV>
            <wp:extent cx="2638425" cy="1473200"/>
            <wp:effectExtent l="0" t="0" r="0" b="0"/>
            <wp:wrapNone/>
            <wp:docPr id="5" name="image4.jpg" descr="Ilustración de una mujer joven con cabello rizado y gafas de sol sentada frente a un escritorio de madera. Con una mano escribe con un lapicero en un cuaderno y con la otra sostiene un bastón blanco guía. Sobre la mesa hay una taza con una bebida caliente y una pila de libros. Al fondo, decoran la pared una planta en maceta y dos cuadros enmarcados con los textos &quot;UNA PERSPECTIVA PERSONAL&quot; y &quot;EXPERIENCIA&quot;."/>
            <wp:cNvGraphicFramePr/>
            <a:graphic xmlns:a="http://schemas.openxmlformats.org/drawingml/2006/main">
              <a:graphicData uri="http://schemas.openxmlformats.org/drawingml/2006/picture">
                <pic:pic xmlns:pic="http://schemas.openxmlformats.org/drawingml/2006/picture">
                  <pic:nvPicPr>
                    <pic:cNvPr id="0" name="image4.jpg" descr="Ilustración de una mujer joven con cabello rizado y gafas de sol sentada frente a un escritorio de madera. Con una mano escribe con un lapicero en un cuaderno y con la otra sostiene un bastón blanco guía. Sobre la mesa hay una taza con una bebida caliente y una pila de libros. Al fondo, decoran la pared una planta en maceta y dos cuadros enmarcados con los textos &quot;UNA PERSPECTIVA PERSONAL&quot; y &quot;EXPERIENCIA&quot;."/>
                    <pic:cNvPicPr preferRelativeResize="0"/>
                  </pic:nvPicPr>
                  <pic:blipFill>
                    <a:blip r:embed="rId15"/>
                    <a:srcRect/>
                    <a:stretch>
                      <a:fillRect/>
                    </a:stretch>
                  </pic:blipFill>
                  <pic:spPr>
                    <a:xfrm>
                      <a:off x="0" y="0"/>
                      <a:ext cx="2638425" cy="1473200"/>
                    </a:xfrm>
                    <a:prstGeom prst="rect">
                      <a:avLst/>
                    </a:prstGeom>
                    <a:ln/>
                  </pic:spPr>
                </pic:pic>
              </a:graphicData>
            </a:graphic>
          </wp:anchor>
        </w:drawing>
      </w:r>
    </w:p>
    <w:p w14:paraId="6326F2BB" w14:textId="77777777" w:rsidR="00570DDA" w:rsidRDefault="00570DDA">
      <w:pPr>
        <w:spacing w:after="240" w:line="360" w:lineRule="auto"/>
        <w:rPr>
          <w:sz w:val="32"/>
          <w:szCs w:val="32"/>
        </w:rPr>
      </w:pPr>
    </w:p>
    <w:p w14:paraId="6326F2BC" w14:textId="77777777" w:rsidR="00570DDA" w:rsidRDefault="00570DDA">
      <w:pPr>
        <w:spacing w:after="240" w:line="360" w:lineRule="auto"/>
        <w:rPr>
          <w:sz w:val="32"/>
          <w:szCs w:val="32"/>
        </w:rPr>
      </w:pPr>
    </w:p>
    <w:p w14:paraId="6326F2BD" w14:textId="77777777" w:rsidR="00570DDA" w:rsidRDefault="00570DDA">
      <w:pPr>
        <w:spacing w:after="240" w:line="360" w:lineRule="auto"/>
        <w:rPr>
          <w:sz w:val="32"/>
          <w:szCs w:val="32"/>
        </w:rPr>
      </w:pPr>
    </w:p>
    <w:p w14:paraId="6326F2BE" w14:textId="77777777" w:rsidR="00570DDA" w:rsidRDefault="00570DDA">
      <w:pPr>
        <w:spacing w:after="240" w:line="360" w:lineRule="auto"/>
        <w:rPr>
          <w:sz w:val="32"/>
          <w:szCs w:val="32"/>
        </w:rPr>
      </w:pPr>
    </w:p>
    <w:p w14:paraId="6326F2BF" w14:textId="77777777" w:rsidR="00570DDA" w:rsidRDefault="00042487">
      <w:pPr>
        <w:spacing w:after="240" w:line="360" w:lineRule="auto"/>
        <w:rPr>
          <w:sz w:val="32"/>
          <w:szCs w:val="32"/>
        </w:rPr>
      </w:pPr>
      <w:r>
        <w:rPr>
          <w:noProof/>
        </w:rPr>
        <w:drawing>
          <wp:anchor distT="114300" distB="114300" distL="114300" distR="114300" simplePos="0" relativeHeight="251668480" behindDoc="0" locked="0" layoutInCell="1" hidden="0" allowOverlap="1" wp14:anchorId="6326F37C" wp14:editId="6326F37D">
            <wp:simplePos x="0" y="0"/>
            <wp:positionH relativeFrom="column">
              <wp:posOffset>323850</wp:posOffset>
            </wp:positionH>
            <wp:positionV relativeFrom="paragraph">
              <wp:posOffset>248845</wp:posOffset>
            </wp:positionV>
            <wp:extent cx="2638425" cy="1972415"/>
            <wp:effectExtent l="0" t="0" r="0" b="0"/>
            <wp:wrapNone/>
            <wp:docPr id="11" name="image6.jpg" descr="Una persona con gafas oscuras y bastón blanco se encuentra en un espacio urbano acompañada por una guía que sostiene su mano y le indica una dirección. El entorno incluye un edificio y áreas abiertas, reflejando orientación y apoyo en la movilidad."/>
            <wp:cNvGraphicFramePr/>
            <a:graphic xmlns:a="http://schemas.openxmlformats.org/drawingml/2006/main">
              <a:graphicData uri="http://schemas.openxmlformats.org/drawingml/2006/picture">
                <pic:pic xmlns:pic="http://schemas.openxmlformats.org/drawingml/2006/picture">
                  <pic:nvPicPr>
                    <pic:cNvPr id="0" name="image6.jpg" descr="Una persona con gafas oscuras y bastón blanco se encuentra en un espacio urbano acompañada por una guía que sostiene su mano y le indica una dirección. El entorno incluye un edificio y áreas abiertas, reflejando orientación y apoyo en la movilidad."/>
                    <pic:cNvPicPr preferRelativeResize="0"/>
                  </pic:nvPicPr>
                  <pic:blipFill>
                    <a:blip r:embed="rId16"/>
                    <a:srcRect/>
                    <a:stretch>
                      <a:fillRect/>
                    </a:stretch>
                  </pic:blipFill>
                  <pic:spPr>
                    <a:xfrm>
                      <a:off x="0" y="0"/>
                      <a:ext cx="2638425" cy="1972415"/>
                    </a:xfrm>
                    <a:prstGeom prst="rect">
                      <a:avLst/>
                    </a:prstGeom>
                    <a:ln/>
                  </pic:spPr>
                </pic:pic>
              </a:graphicData>
            </a:graphic>
          </wp:anchor>
        </w:drawing>
      </w:r>
    </w:p>
    <w:p w14:paraId="6326F2C0" w14:textId="77777777" w:rsidR="00570DDA" w:rsidRDefault="00570DDA">
      <w:pPr>
        <w:spacing w:after="240" w:line="360" w:lineRule="auto"/>
        <w:rPr>
          <w:sz w:val="32"/>
          <w:szCs w:val="32"/>
        </w:rPr>
      </w:pPr>
    </w:p>
    <w:p w14:paraId="6326F2C1" w14:textId="77777777" w:rsidR="00570DDA" w:rsidRDefault="00570DDA">
      <w:pPr>
        <w:spacing w:after="240" w:line="360" w:lineRule="auto"/>
        <w:rPr>
          <w:sz w:val="32"/>
          <w:szCs w:val="32"/>
        </w:rPr>
      </w:pPr>
    </w:p>
    <w:p w14:paraId="6326F2C2" w14:textId="77777777" w:rsidR="00570DDA" w:rsidRDefault="00570DDA">
      <w:pPr>
        <w:spacing w:after="240" w:line="360" w:lineRule="auto"/>
        <w:rPr>
          <w:sz w:val="32"/>
          <w:szCs w:val="32"/>
        </w:rPr>
      </w:pPr>
    </w:p>
    <w:p w14:paraId="6326F2C3" w14:textId="77777777" w:rsidR="00570DDA" w:rsidRDefault="00570DDA">
      <w:pPr>
        <w:spacing w:after="240" w:line="360" w:lineRule="auto"/>
        <w:rPr>
          <w:sz w:val="32"/>
          <w:szCs w:val="32"/>
        </w:rPr>
      </w:pPr>
    </w:p>
    <w:p w14:paraId="6326F2C4" w14:textId="77777777" w:rsidR="00570DDA" w:rsidRDefault="00042487">
      <w:pPr>
        <w:spacing w:after="240" w:line="360" w:lineRule="auto"/>
        <w:rPr>
          <w:sz w:val="32"/>
          <w:szCs w:val="32"/>
        </w:rPr>
      </w:pPr>
      <w:r>
        <w:rPr>
          <w:noProof/>
        </w:rPr>
        <w:drawing>
          <wp:anchor distT="114300" distB="114300" distL="114300" distR="114300" simplePos="0" relativeHeight="251669504" behindDoc="0" locked="0" layoutInCell="1" hidden="0" allowOverlap="1" wp14:anchorId="6326F37E" wp14:editId="6326F37F">
            <wp:simplePos x="0" y="0"/>
            <wp:positionH relativeFrom="column">
              <wp:posOffset>324167</wp:posOffset>
            </wp:positionH>
            <wp:positionV relativeFrom="paragraph">
              <wp:posOffset>565362</wp:posOffset>
            </wp:positionV>
            <wp:extent cx="2638108" cy="1758738"/>
            <wp:effectExtent l="0" t="0" r="0" b="0"/>
            <wp:wrapNone/>
            <wp:docPr id="30" name="image25.png" descr="Una persona con gafas oscuras y bastón blanco camina por un espacio urbano acompañada por una guía que le brinda apoyo tomándola del brazo. Alrededor hay otras personas conversando y transitando, en un entorno comunitario que refleja inclusión y movilidad con acompañamiento."/>
            <wp:cNvGraphicFramePr/>
            <a:graphic xmlns:a="http://schemas.openxmlformats.org/drawingml/2006/main">
              <a:graphicData uri="http://schemas.openxmlformats.org/drawingml/2006/picture">
                <pic:pic xmlns:pic="http://schemas.openxmlformats.org/drawingml/2006/picture">
                  <pic:nvPicPr>
                    <pic:cNvPr id="0" name="image25.png" descr="Una persona con gafas oscuras y bastón blanco camina por un espacio urbano acompañada por una guía que le brinda apoyo tomándola del brazo. Alrededor hay otras personas conversando y transitando, en un entorno comunitario que refleja inclusión y movilidad con acompañamiento."/>
                    <pic:cNvPicPr preferRelativeResize="0"/>
                  </pic:nvPicPr>
                  <pic:blipFill>
                    <a:blip r:embed="rId17"/>
                    <a:srcRect/>
                    <a:stretch>
                      <a:fillRect/>
                    </a:stretch>
                  </pic:blipFill>
                  <pic:spPr>
                    <a:xfrm>
                      <a:off x="0" y="0"/>
                      <a:ext cx="2638108" cy="1758738"/>
                    </a:xfrm>
                    <a:prstGeom prst="rect">
                      <a:avLst/>
                    </a:prstGeom>
                    <a:ln/>
                  </pic:spPr>
                </pic:pic>
              </a:graphicData>
            </a:graphic>
          </wp:anchor>
        </w:drawing>
      </w:r>
    </w:p>
    <w:p w14:paraId="6326F2C5" w14:textId="77777777" w:rsidR="00570DDA" w:rsidRDefault="00570DDA">
      <w:pPr>
        <w:spacing w:after="240" w:line="360" w:lineRule="auto"/>
        <w:rPr>
          <w:sz w:val="32"/>
          <w:szCs w:val="32"/>
        </w:rPr>
      </w:pPr>
    </w:p>
    <w:p w14:paraId="6326F2C6" w14:textId="77777777" w:rsidR="00570DDA" w:rsidRDefault="00570DDA">
      <w:pPr>
        <w:spacing w:after="240" w:line="360" w:lineRule="auto"/>
        <w:rPr>
          <w:sz w:val="32"/>
          <w:szCs w:val="32"/>
        </w:rPr>
      </w:pPr>
    </w:p>
    <w:p w14:paraId="6326F2C7" w14:textId="77777777" w:rsidR="00570DDA" w:rsidRDefault="00570DDA">
      <w:pPr>
        <w:spacing w:after="240" w:line="360" w:lineRule="auto"/>
        <w:ind w:left="720"/>
        <w:rPr>
          <w:sz w:val="32"/>
          <w:szCs w:val="32"/>
        </w:rPr>
      </w:pPr>
    </w:p>
    <w:p w14:paraId="6326F2C8" w14:textId="77777777" w:rsidR="00570DDA" w:rsidRDefault="00570DDA">
      <w:pPr>
        <w:spacing w:after="240" w:line="360" w:lineRule="auto"/>
        <w:ind w:left="720"/>
        <w:rPr>
          <w:sz w:val="32"/>
          <w:szCs w:val="32"/>
        </w:rPr>
      </w:pPr>
    </w:p>
    <w:p w14:paraId="6326F2C9" w14:textId="77777777" w:rsidR="00570DDA" w:rsidRDefault="00570DDA">
      <w:pPr>
        <w:spacing w:after="240" w:line="360" w:lineRule="auto"/>
        <w:ind w:left="720"/>
        <w:rPr>
          <w:sz w:val="32"/>
          <w:szCs w:val="32"/>
        </w:rPr>
      </w:pPr>
    </w:p>
    <w:p w14:paraId="6326F2CA" w14:textId="77777777" w:rsidR="00570DDA" w:rsidRDefault="00570DDA">
      <w:pPr>
        <w:spacing w:after="240" w:line="360" w:lineRule="auto"/>
        <w:ind w:left="720"/>
        <w:rPr>
          <w:sz w:val="32"/>
          <w:szCs w:val="32"/>
        </w:rPr>
      </w:pPr>
    </w:p>
    <w:p w14:paraId="6326F2CB" w14:textId="77777777" w:rsidR="00570DDA" w:rsidRDefault="00570DDA">
      <w:pPr>
        <w:spacing w:after="240" w:line="360" w:lineRule="auto"/>
        <w:ind w:left="720"/>
        <w:rPr>
          <w:sz w:val="32"/>
          <w:szCs w:val="32"/>
        </w:rPr>
      </w:pPr>
    </w:p>
    <w:p w14:paraId="6326F2CC" w14:textId="77777777" w:rsidR="00570DDA" w:rsidRDefault="00042487">
      <w:pPr>
        <w:pStyle w:val="Heading1"/>
        <w:spacing w:after="240" w:line="360" w:lineRule="auto"/>
        <w:rPr>
          <w:sz w:val="32"/>
          <w:szCs w:val="32"/>
        </w:rPr>
      </w:pPr>
      <w:bookmarkStart w:id="16" w:name="_heading=h.tkkyknz2j5s2" w:colFirst="0" w:colLast="0"/>
      <w:bookmarkEnd w:id="16"/>
      <w:r>
        <w:rPr>
          <w:sz w:val="32"/>
          <w:szCs w:val="32"/>
        </w:rPr>
        <w:t>3. Los 15 ajustes</w:t>
      </w:r>
    </w:p>
    <w:p w14:paraId="6326F2CD" w14:textId="77777777" w:rsidR="00570DDA" w:rsidRDefault="00042487">
      <w:pPr>
        <w:spacing w:after="240" w:line="360" w:lineRule="auto"/>
        <w:rPr>
          <w:sz w:val="32"/>
          <w:szCs w:val="32"/>
        </w:rPr>
      </w:pPr>
      <w:r>
        <w:rPr>
          <w:sz w:val="32"/>
          <w:szCs w:val="32"/>
        </w:rPr>
        <w:t>En el espacio físico del aula</w:t>
      </w:r>
    </w:p>
    <w:p w14:paraId="6326F2CE" w14:textId="77777777" w:rsidR="00570DDA" w:rsidRDefault="00042487">
      <w:pPr>
        <w:pStyle w:val="Heading2"/>
        <w:spacing w:after="240" w:line="360" w:lineRule="auto"/>
      </w:pPr>
      <w:bookmarkStart w:id="17" w:name="_heading=h.sd3pscprzok" w:colFirst="0" w:colLast="0"/>
      <w:bookmarkEnd w:id="17"/>
      <w:r>
        <w:t>Ajuste 1: Ubica al estudiante cerca de ti, lejos de la ventana y de fuentes de ruido.</w:t>
      </w:r>
    </w:p>
    <w:p w14:paraId="6326F2CF" w14:textId="77777777" w:rsidR="00570DDA" w:rsidRDefault="00042487">
      <w:pPr>
        <w:pStyle w:val="Heading2"/>
        <w:spacing w:after="240" w:line="360" w:lineRule="auto"/>
      </w:pPr>
      <w:bookmarkStart w:id="18" w:name="_heading=h.6awf01gd92fe" w:colFirst="0" w:colLast="0"/>
      <w:bookmarkEnd w:id="18"/>
      <w:r>
        <w:t>Ajuste 2: Asegúrate de que tu mesa esté ordenada y sea siempre la misma. El orden fijo da seguridad.</w:t>
      </w:r>
    </w:p>
    <w:p w14:paraId="6326F2D0" w14:textId="77777777" w:rsidR="00570DDA" w:rsidRDefault="00042487">
      <w:pPr>
        <w:pStyle w:val="Heading2"/>
        <w:spacing w:after="240" w:line="360" w:lineRule="auto"/>
      </w:pPr>
      <w:bookmarkStart w:id="19" w:name="_heading=h.fgap3z3cmn5z" w:colFirst="0" w:colLast="0"/>
      <w:bookmarkEnd w:id="19"/>
      <w:r>
        <w:t>Ajuste 3: Pon una señal táctil en su silla o mesa para que la encuentre solo.</w:t>
      </w:r>
    </w:p>
    <w:p w14:paraId="6326F2D1" w14:textId="77777777" w:rsidR="00570DDA" w:rsidRDefault="00042487">
      <w:pPr>
        <w:pStyle w:val="Heading2"/>
        <w:spacing w:after="240" w:line="360" w:lineRule="auto"/>
      </w:pPr>
      <w:bookmarkStart w:id="20" w:name="_heading=h.6cjwh8mretis" w:colFirst="0" w:colLast="0"/>
      <w:bookmarkEnd w:id="20"/>
      <w:r>
        <w:t>Ajuste 4: Mantén las puertas completamente abiertas o cerradas. Las puertas a medio abrir son un peligro.</w:t>
      </w:r>
    </w:p>
    <w:p w14:paraId="6326F2D2" w14:textId="77777777" w:rsidR="00570DDA" w:rsidRDefault="00570DDA">
      <w:pPr>
        <w:spacing w:after="240" w:line="360" w:lineRule="auto"/>
        <w:ind w:left="720"/>
        <w:rPr>
          <w:sz w:val="32"/>
          <w:szCs w:val="32"/>
        </w:rPr>
      </w:pPr>
    </w:p>
    <w:p w14:paraId="6326F2D3" w14:textId="77777777" w:rsidR="00570DDA" w:rsidRDefault="00570DDA">
      <w:pPr>
        <w:spacing w:after="240" w:line="360" w:lineRule="auto"/>
        <w:ind w:left="720"/>
        <w:rPr>
          <w:sz w:val="32"/>
          <w:szCs w:val="32"/>
        </w:rPr>
      </w:pPr>
    </w:p>
    <w:p w14:paraId="6326F2D4" w14:textId="77777777" w:rsidR="00570DDA" w:rsidRDefault="00570DDA">
      <w:pPr>
        <w:spacing w:after="240" w:line="360" w:lineRule="auto"/>
        <w:ind w:left="720"/>
        <w:rPr>
          <w:sz w:val="32"/>
          <w:szCs w:val="32"/>
        </w:rPr>
      </w:pPr>
    </w:p>
    <w:p w14:paraId="6326F2D5" w14:textId="77777777" w:rsidR="00570DDA" w:rsidRDefault="00042487">
      <w:pPr>
        <w:spacing w:after="240" w:line="360" w:lineRule="auto"/>
        <w:ind w:left="720"/>
        <w:rPr>
          <w:sz w:val="32"/>
          <w:szCs w:val="32"/>
        </w:rPr>
      </w:pPr>
      <w:r>
        <w:rPr>
          <w:noProof/>
        </w:rPr>
        <w:drawing>
          <wp:anchor distT="114300" distB="114300" distL="114300" distR="114300" simplePos="0" relativeHeight="251670528" behindDoc="0" locked="0" layoutInCell="1" hidden="0" allowOverlap="1" wp14:anchorId="6326F380" wp14:editId="6326F381">
            <wp:simplePos x="0" y="0"/>
            <wp:positionH relativeFrom="column">
              <wp:posOffset>176213</wp:posOffset>
            </wp:positionH>
            <wp:positionV relativeFrom="paragraph">
              <wp:posOffset>339030</wp:posOffset>
            </wp:positionV>
            <wp:extent cx="2937922" cy="1962150"/>
            <wp:effectExtent l="0" t="0" r="0" b="0"/>
            <wp:wrapNone/>
            <wp:docPr id="6" name="image24.png" descr="Una persona con gafas oscuras interactúa con un interruptor en la pared mientras otra persona la guía con apoyo en el hombro. La escena muestra orientación y asistencia en el uso de elementos del entorno en un espacio interior."/>
            <wp:cNvGraphicFramePr/>
            <a:graphic xmlns:a="http://schemas.openxmlformats.org/drawingml/2006/main">
              <a:graphicData uri="http://schemas.openxmlformats.org/drawingml/2006/picture">
                <pic:pic xmlns:pic="http://schemas.openxmlformats.org/drawingml/2006/picture">
                  <pic:nvPicPr>
                    <pic:cNvPr id="0" name="image24.png" descr="Una persona con gafas oscuras interactúa con un interruptor en la pared mientras otra persona la guía con apoyo en el hombro. La escena muestra orientación y asistencia en el uso de elementos del entorno en un espacio interior."/>
                    <pic:cNvPicPr preferRelativeResize="0"/>
                  </pic:nvPicPr>
                  <pic:blipFill>
                    <a:blip r:embed="rId18"/>
                    <a:srcRect/>
                    <a:stretch>
                      <a:fillRect/>
                    </a:stretch>
                  </pic:blipFill>
                  <pic:spPr>
                    <a:xfrm>
                      <a:off x="0" y="0"/>
                      <a:ext cx="2937922" cy="1962150"/>
                    </a:xfrm>
                    <a:prstGeom prst="rect">
                      <a:avLst/>
                    </a:prstGeom>
                    <a:ln/>
                  </pic:spPr>
                </pic:pic>
              </a:graphicData>
            </a:graphic>
          </wp:anchor>
        </w:drawing>
      </w:r>
    </w:p>
    <w:p w14:paraId="6326F2D6" w14:textId="77777777" w:rsidR="00570DDA" w:rsidRDefault="00570DDA">
      <w:pPr>
        <w:spacing w:after="240" w:line="360" w:lineRule="auto"/>
        <w:ind w:left="720"/>
        <w:rPr>
          <w:sz w:val="32"/>
          <w:szCs w:val="32"/>
        </w:rPr>
      </w:pPr>
    </w:p>
    <w:p w14:paraId="6326F2D7" w14:textId="77777777" w:rsidR="00570DDA" w:rsidRDefault="00570DDA">
      <w:pPr>
        <w:spacing w:after="240" w:line="360" w:lineRule="auto"/>
        <w:ind w:left="720"/>
        <w:rPr>
          <w:sz w:val="32"/>
          <w:szCs w:val="32"/>
        </w:rPr>
      </w:pPr>
    </w:p>
    <w:p w14:paraId="6326F2D8" w14:textId="77777777" w:rsidR="00570DDA" w:rsidRDefault="00570DDA">
      <w:pPr>
        <w:spacing w:after="240" w:line="360" w:lineRule="auto"/>
        <w:ind w:left="720"/>
        <w:rPr>
          <w:sz w:val="32"/>
          <w:szCs w:val="32"/>
        </w:rPr>
      </w:pPr>
    </w:p>
    <w:p w14:paraId="6326F2D9" w14:textId="77777777" w:rsidR="00570DDA" w:rsidRDefault="00570DDA">
      <w:pPr>
        <w:spacing w:after="240" w:line="360" w:lineRule="auto"/>
        <w:ind w:left="720"/>
        <w:rPr>
          <w:sz w:val="32"/>
          <w:szCs w:val="32"/>
        </w:rPr>
      </w:pPr>
    </w:p>
    <w:p w14:paraId="6326F2DA" w14:textId="77777777" w:rsidR="00570DDA" w:rsidRDefault="00042487">
      <w:pPr>
        <w:spacing w:after="240" w:line="360" w:lineRule="auto"/>
        <w:ind w:left="720"/>
        <w:rPr>
          <w:sz w:val="32"/>
          <w:szCs w:val="32"/>
        </w:rPr>
      </w:pPr>
      <w:r>
        <w:rPr>
          <w:noProof/>
        </w:rPr>
        <w:drawing>
          <wp:anchor distT="114300" distB="114300" distL="114300" distR="114300" simplePos="0" relativeHeight="251671552" behindDoc="0" locked="0" layoutInCell="1" hidden="0" allowOverlap="1" wp14:anchorId="6326F382" wp14:editId="6326F383">
            <wp:simplePos x="0" y="0"/>
            <wp:positionH relativeFrom="column">
              <wp:posOffset>190500</wp:posOffset>
            </wp:positionH>
            <wp:positionV relativeFrom="paragraph">
              <wp:posOffset>392460</wp:posOffset>
            </wp:positionV>
            <wp:extent cx="2924175" cy="2185214"/>
            <wp:effectExtent l="0" t="0" r="0" b="0"/>
            <wp:wrapNone/>
            <wp:docPr id="3" name="image7.jpg" descr="Una persona con implante auditivo camina por la calle acompañada por un guía que le ofrece apoyo tomándola del brazo. Ambos avanzan en un entorno urbano, reflejando orientación y acompañamiento en la movilidad."/>
            <wp:cNvGraphicFramePr/>
            <a:graphic xmlns:a="http://schemas.openxmlformats.org/drawingml/2006/main">
              <a:graphicData uri="http://schemas.openxmlformats.org/drawingml/2006/picture">
                <pic:pic xmlns:pic="http://schemas.openxmlformats.org/drawingml/2006/picture">
                  <pic:nvPicPr>
                    <pic:cNvPr id="0" name="image7.jpg" descr="Una persona con implante auditivo camina por la calle acompañada por un guía que le ofrece apoyo tomándola del brazo. Ambos avanzan en un entorno urbano, reflejando orientación y acompañamiento en la movilidad."/>
                    <pic:cNvPicPr preferRelativeResize="0"/>
                  </pic:nvPicPr>
                  <pic:blipFill>
                    <a:blip r:embed="rId19"/>
                    <a:srcRect/>
                    <a:stretch>
                      <a:fillRect/>
                    </a:stretch>
                  </pic:blipFill>
                  <pic:spPr>
                    <a:xfrm>
                      <a:off x="0" y="0"/>
                      <a:ext cx="2924175" cy="2185214"/>
                    </a:xfrm>
                    <a:prstGeom prst="rect">
                      <a:avLst/>
                    </a:prstGeom>
                    <a:ln/>
                  </pic:spPr>
                </pic:pic>
              </a:graphicData>
            </a:graphic>
          </wp:anchor>
        </w:drawing>
      </w:r>
    </w:p>
    <w:p w14:paraId="6326F2DB" w14:textId="77777777" w:rsidR="00570DDA" w:rsidRDefault="00570DDA">
      <w:pPr>
        <w:spacing w:after="240" w:line="360" w:lineRule="auto"/>
        <w:ind w:left="720"/>
        <w:rPr>
          <w:sz w:val="32"/>
          <w:szCs w:val="32"/>
        </w:rPr>
      </w:pPr>
    </w:p>
    <w:p w14:paraId="6326F2DC" w14:textId="77777777" w:rsidR="00570DDA" w:rsidRDefault="00570DDA">
      <w:pPr>
        <w:spacing w:after="240" w:line="360" w:lineRule="auto"/>
        <w:ind w:left="720"/>
        <w:rPr>
          <w:sz w:val="32"/>
          <w:szCs w:val="32"/>
        </w:rPr>
      </w:pPr>
    </w:p>
    <w:p w14:paraId="6326F2DD" w14:textId="77777777" w:rsidR="00570DDA" w:rsidRDefault="00570DDA">
      <w:pPr>
        <w:spacing w:after="240" w:line="360" w:lineRule="auto"/>
        <w:ind w:left="720"/>
        <w:rPr>
          <w:sz w:val="32"/>
          <w:szCs w:val="32"/>
        </w:rPr>
      </w:pPr>
    </w:p>
    <w:p w14:paraId="6326F2DE" w14:textId="77777777" w:rsidR="00570DDA" w:rsidRDefault="00570DDA">
      <w:pPr>
        <w:spacing w:after="240" w:line="360" w:lineRule="auto"/>
        <w:ind w:left="720"/>
        <w:rPr>
          <w:sz w:val="32"/>
          <w:szCs w:val="32"/>
        </w:rPr>
      </w:pPr>
    </w:p>
    <w:p w14:paraId="6326F2DF" w14:textId="77777777" w:rsidR="00570DDA" w:rsidRDefault="00042487">
      <w:pPr>
        <w:spacing w:after="240" w:line="360" w:lineRule="auto"/>
        <w:ind w:left="720"/>
        <w:rPr>
          <w:sz w:val="32"/>
          <w:szCs w:val="32"/>
        </w:rPr>
      </w:pPr>
      <w:r>
        <w:rPr>
          <w:noProof/>
        </w:rPr>
        <w:drawing>
          <wp:anchor distT="114300" distB="114300" distL="114300" distR="114300" simplePos="0" relativeHeight="251672576" behindDoc="0" locked="0" layoutInCell="1" hidden="0" allowOverlap="1" wp14:anchorId="6326F384" wp14:editId="6326F385">
            <wp:simplePos x="0" y="0"/>
            <wp:positionH relativeFrom="column">
              <wp:posOffset>190500</wp:posOffset>
            </wp:positionH>
            <wp:positionV relativeFrom="paragraph">
              <wp:posOffset>590550</wp:posOffset>
            </wp:positionV>
            <wp:extent cx="2924175" cy="1952969"/>
            <wp:effectExtent l="0" t="0" r="0" b="0"/>
            <wp:wrapNone/>
            <wp:docPr id="12" name="image8.png" descr="Una persona con gafas oscuras explora un panel táctil con mapas y textos en relieve utilizando sus manos. El entorno parece una estación o espacio público, mostrando el uso de herramientas accesibles para la orientación y el desplazamiento."/>
            <wp:cNvGraphicFramePr/>
            <a:graphic xmlns:a="http://schemas.openxmlformats.org/drawingml/2006/main">
              <a:graphicData uri="http://schemas.openxmlformats.org/drawingml/2006/picture">
                <pic:pic xmlns:pic="http://schemas.openxmlformats.org/drawingml/2006/picture">
                  <pic:nvPicPr>
                    <pic:cNvPr id="0" name="image8.png" descr="Una persona con gafas oscuras explora un panel táctil con mapas y textos en relieve utilizando sus manos. El entorno parece una estación o espacio público, mostrando el uso de herramientas accesibles para la orientación y el desplazamiento."/>
                    <pic:cNvPicPr preferRelativeResize="0"/>
                  </pic:nvPicPr>
                  <pic:blipFill>
                    <a:blip r:embed="rId20"/>
                    <a:srcRect/>
                    <a:stretch>
                      <a:fillRect/>
                    </a:stretch>
                  </pic:blipFill>
                  <pic:spPr>
                    <a:xfrm>
                      <a:off x="0" y="0"/>
                      <a:ext cx="2924175" cy="1952969"/>
                    </a:xfrm>
                    <a:prstGeom prst="rect">
                      <a:avLst/>
                    </a:prstGeom>
                    <a:ln/>
                  </pic:spPr>
                </pic:pic>
              </a:graphicData>
            </a:graphic>
          </wp:anchor>
        </w:drawing>
      </w:r>
    </w:p>
    <w:p w14:paraId="6326F2E0" w14:textId="77777777" w:rsidR="00570DDA" w:rsidRDefault="00570DDA">
      <w:pPr>
        <w:spacing w:after="240" w:line="360" w:lineRule="auto"/>
        <w:ind w:left="720"/>
        <w:rPr>
          <w:sz w:val="32"/>
          <w:szCs w:val="32"/>
        </w:rPr>
      </w:pPr>
    </w:p>
    <w:p w14:paraId="6326F2E1" w14:textId="77777777" w:rsidR="00570DDA" w:rsidRDefault="00570DDA">
      <w:pPr>
        <w:spacing w:after="240" w:line="360" w:lineRule="auto"/>
        <w:ind w:left="720"/>
        <w:rPr>
          <w:sz w:val="32"/>
          <w:szCs w:val="32"/>
        </w:rPr>
      </w:pPr>
    </w:p>
    <w:p w14:paraId="6326F2E2" w14:textId="77777777" w:rsidR="00570DDA" w:rsidRDefault="00570DDA">
      <w:pPr>
        <w:spacing w:after="240" w:line="360" w:lineRule="auto"/>
        <w:ind w:left="720"/>
        <w:rPr>
          <w:sz w:val="32"/>
          <w:szCs w:val="32"/>
        </w:rPr>
      </w:pPr>
    </w:p>
    <w:p w14:paraId="6326F2E3" w14:textId="77777777" w:rsidR="00570DDA" w:rsidRDefault="00570DDA">
      <w:pPr>
        <w:spacing w:after="240" w:line="360" w:lineRule="auto"/>
        <w:ind w:left="720"/>
        <w:rPr>
          <w:sz w:val="32"/>
          <w:szCs w:val="32"/>
        </w:rPr>
      </w:pPr>
    </w:p>
    <w:p w14:paraId="6326F2E4" w14:textId="77777777" w:rsidR="00570DDA" w:rsidRDefault="00570DDA">
      <w:pPr>
        <w:spacing w:after="240" w:line="360" w:lineRule="auto"/>
        <w:ind w:left="720"/>
        <w:rPr>
          <w:sz w:val="32"/>
          <w:szCs w:val="32"/>
        </w:rPr>
      </w:pPr>
    </w:p>
    <w:p w14:paraId="6326F2E5" w14:textId="77777777" w:rsidR="00570DDA" w:rsidRDefault="00570DDA">
      <w:pPr>
        <w:spacing w:after="240" w:line="360" w:lineRule="auto"/>
        <w:ind w:left="720"/>
        <w:rPr>
          <w:sz w:val="32"/>
          <w:szCs w:val="32"/>
        </w:rPr>
      </w:pPr>
    </w:p>
    <w:p w14:paraId="6326F2E6" w14:textId="77777777" w:rsidR="00570DDA" w:rsidRDefault="00042487">
      <w:pPr>
        <w:spacing w:after="240" w:line="360" w:lineRule="auto"/>
        <w:rPr>
          <w:sz w:val="32"/>
          <w:szCs w:val="32"/>
        </w:rPr>
      </w:pPr>
      <w:r>
        <w:rPr>
          <w:sz w:val="32"/>
          <w:szCs w:val="32"/>
        </w:rPr>
        <w:lastRenderedPageBreak/>
        <w:t>En la comunicación</w:t>
      </w:r>
    </w:p>
    <w:p w14:paraId="6326F2E7" w14:textId="77777777" w:rsidR="00570DDA" w:rsidRDefault="00042487">
      <w:pPr>
        <w:pStyle w:val="Heading2"/>
        <w:spacing w:after="240" w:line="360" w:lineRule="auto"/>
      </w:pPr>
      <w:bookmarkStart w:id="21" w:name="_heading=h.3xogbd4phw59" w:colFirst="0" w:colLast="0"/>
      <w:bookmarkEnd w:id="21"/>
      <w:r>
        <w:t>Ajuste 5: Anúnciate siempre antes de hablarle. Di tu nombre y toca suavemente su hombro o la mesa.</w:t>
      </w:r>
    </w:p>
    <w:p w14:paraId="6326F2E8" w14:textId="77777777" w:rsidR="00570DDA" w:rsidRDefault="00042487">
      <w:pPr>
        <w:pStyle w:val="Heading2"/>
        <w:spacing w:after="240" w:line="360" w:lineRule="auto"/>
      </w:pPr>
      <w:bookmarkStart w:id="22" w:name="_heading=h.dak287ksoy4h" w:colFirst="0" w:colLast="0"/>
      <w:bookmarkEnd w:id="22"/>
      <w:r>
        <w:t>Ajuste 6: Habla claro y despacio. No grites ni exageres la pronunciación.</w:t>
      </w:r>
    </w:p>
    <w:p w14:paraId="6326F2E9" w14:textId="77777777" w:rsidR="00570DDA" w:rsidRDefault="00042487">
      <w:pPr>
        <w:pStyle w:val="Heading2"/>
        <w:spacing w:after="240" w:line="360" w:lineRule="auto"/>
      </w:pPr>
      <w:bookmarkStart w:id="23" w:name="_heading=h.h6udzwse3fjr" w:colFirst="0" w:colLast="0"/>
      <w:bookmarkEnd w:id="23"/>
      <w:r>
        <w:t>Ajuste 7: Da instrucciones de una en una. Espera que termine cada tarea antes de dar la siguiente.</w:t>
      </w:r>
    </w:p>
    <w:p w14:paraId="6326F2EA" w14:textId="77777777" w:rsidR="00570DDA" w:rsidRDefault="00042487">
      <w:pPr>
        <w:pStyle w:val="Heading2"/>
        <w:spacing w:after="240" w:line="360" w:lineRule="auto"/>
      </w:pPr>
      <w:bookmarkStart w:id="24" w:name="_heading=h.evl2r2f5282z" w:colFirst="0" w:colLast="0"/>
      <w:bookmarkEnd w:id="24"/>
      <w:r>
        <w:t>Ajuste 8: Usa objetos concretos para explicar conceptos. Muestra la fruta real antes de hablar de ella.</w:t>
      </w:r>
    </w:p>
    <w:p w14:paraId="6326F2EB" w14:textId="77777777" w:rsidR="00570DDA" w:rsidRDefault="00042487">
      <w:pPr>
        <w:pStyle w:val="Heading2"/>
        <w:spacing w:after="240" w:line="360" w:lineRule="auto"/>
      </w:pPr>
      <w:bookmarkStart w:id="25" w:name="_heading=h.htdyh1tz4x5w" w:colFirst="0" w:colLast="0"/>
      <w:bookmarkEnd w:id="25"/>
      <w:r>
        <w:t>Ajuste 9: Si el estudiante tiene guía-interprete, coordina con esa persona antes de la clase.</w:t>
      </w:r>
    </w:p>
    <w:p w14:paraId="6326F2EC" w14:textId="77777777" w:rsidR="00570DDA" w:rsidRDefault="00570DDA">
      <w:pPr>
        <w:spacing w:after="240" w:line="360" w:lineRule="auto"/>
        <w:rPr>
          <w:sz w:val="32"/>
          <w:szCs w:val="32"/>
        </w:rPr>
      </w:pPr>
    </w:p>
    <w:p w14:paraId="6326F2ED" w14:textId="77777777" w:rsidR="00570DDA" w:rsidRDefault="00570DDA">
      <w:pPr>
        <w:spacing w:after="240" w:line="360" w:lineRule="auto"/>
        <w:rPr>
          <w:sz w:val="32"/>
          <w:szCs w:val="32"/>
        </w:rPr>
      </w:pPr>
    </w:p>
    <w:p w14:paraId="6326F2EE" w14:textId="77777777" w:rsidR="00570DDA" w:rsidRDefault="00042487">
      <w:pPr>
        <w:spacing w:after="240" w:line="360" w:lineRule="auto"/>
        <w:rPr>
          <w:sz w:val="32"/>
          <w:szCs w:val="32"/>
        </w:rPr>
      </w:pPr>
      <w:r>
        <w:rPr>
          <w:noProof/>
          <w:sz w:val="32"/>
          <w:szCs w:val="32"/>
        </w:rPr>
        <w:drawing>
          <wp:inline distT="114300" distB="114300" distL="114300" distR="114300" wp14:anchorId="6326F386" wp14:editId="6326F387">
            <wp:extent cx="2991102" cy="1673721"/>
            <wp:effectExtent l="0" t="0" r="0" b="0"/>
            <wp:docPr id="19" name="image12.jpg" descr="Ilustración de un hombre sonriente que acompaña a un joven con gafas de sol y polera con capucha de color mostaza, sosteniéndolo suavemente del brazo. Se encuentran en una sala de estar acogedora con sofás, plantas de interior y una mesa de centro. En la pared del fondo, destaca un diseño artístico con las palabras escritas &quot;INCLUSIÓN EMOCIONAL&quot; y &quot;BIENESTAR&quot;."/>
            <wp:cNvGraphicFramePr/>
            <a:graphic xmlns:a="http://schemas.openxmlformats.org/drawingml/2006/main">
              <a:graphicData uri="http://schemas.openxmlformats.org/drawingml/2006/picture">
                <pic:pic xmlns:pic="http://schemas.openxmlformats.org/drawingml/2006/picture">
                  <pic:nvPicPr>
                    <pic:cNvPr id="0" name="image12.jpg" descr="Ilustración de un hombre sonriente que acompaña a un joven con gafas de sol y polera con capucha de color mostaza, sosteniéndolo suavemente del brazo. Se encuentran en una sala de estar acogedora con sofás, plantas de interior y una mesa de centro. En la pared del fondo, destaca un diseño artístico con las palabras escritas &quot;INCLUSIÓN EMOCIONAL&quot; y &quot;BIENESTAR&quot;."/>
                    <pic:cNvPicPr preferRelativeResize="0"/>
                  </pic:nvPicPr>
                  <pic:blipFill>
                    <a:blip r:embed="rId21"/>
                    <a:srcRect/>
                    <a:stretch>
                      <a:fillRect/>
                    </a:stretch>
                  </pic:blipFill>
                  <pic:spPr>
                    <a:xfrm>
                      <a:off x="0" y="0"/>
                      <a:ext cx="2991102" cy="1673721"/>
                    </a:xfrm>
                    <a:prstGeom prst="rect">
                      <a:avLst/>
                    </a:prstGeom>
                    <a:ln/>
                  </pic:spPr>
                </pic:pic>
              </a:graphicData>
            </a:graphic>
          </wp:inline>
        </w:drawing>
      </w:r>
    </w:p>
    <w:p w14:paraId="6326F2EF" w14:textId="77777777" w:rsidR="00570DDA" w:rsidRDefault="00042487">
      <w:pPr>
        <w:spacing w:after="240" w:line="360" w:lineRule="auto"/>
        <w:rPr>
          <w:sz w:val="32"/>
          <w:szCs w:val="32"/>
        </w:rPr>
      </w:pPr>
      <w:r>
        <w:rPr>
          <w:noProof/>
        </w:rPr>
        <w:drawing>
          <wp:anchor distT="114300" distB="114300" distL="114300" distR="114300" simplePos="0" relativeHeight="251673600" behindDoc="0" locked="0" layoutInCell="1" hidden="0" allowOverlap="1" wp14:anchorId="6326F388" wp14:editId="6326F389">
            <wp:simplePos x="0" y="0"/>
            <wp:positionH relativeFrom="column">
              <wp:posOffset>1</wp:posOffset>
            </wp:positionH>
            <wp:positionV relativeFrom="paragraph">
              <wp:posOffset>339794</wp:posOffset>
            </wp:positionV>
            <wp:extent cx="3000375" cy="2003356"/>
            <wp:effectExtent l="0" t="0" r="0" b="0"/>
            <wp:wrapNone/>
            <wp:docPr id="18" name="image13.png" descr="Una niña con gafas oscuras camina acompañada por un adulto que la guía tomándola del brazo. En la imagen aparece el texto “Guía Intérprete Deportivo Certificado”, destacando el rol del acompañante en el apoyo durante actividades deportivas."/>
            <wp:cNvGraphicFramePr/>
            <a:graphic xmlns:a="http://schemas.openxmlformats.org/drawingml/2006/main">
              <a:graphicData uri="http://schemas.openxmlformats.org/drawingml/2006/picture">
                <pic:pic xmlns:pic="http://schemas.openxmlformats.org/drawingml/2006/picture">
                  <pic:nvPicPr>
                    <pic:cNvPr id="0" name="image13.png" descr="Una niña con gafas oscuras camina acompañada por un adulto que la guía tomándola del brazo. En la imagen aparece el texto “Guía Intérprete Deportivo Certificado”, destacando el rol del acompañante en el apoyo durante actividades deportivas."/>
                    <pic:cNvPicPr preferRelativeResize="0"/>
                  </pic:nvPicPr>
                  <pic:blipFill>
                    <a:blip r:embed="rId22"/>
                    <a:srcRect/>
                    <a:stretch>
                      <a:fillRect/>
                    </a:stretch>
                  </pic:blipFill>
                  <pic:spPr>
                    <a:xfrm>
                      <a:off x="0" y="0"/>
                      <a:ext cx="3000375" cy="2003356"/>
                    </a:xfrm>
                    <a:prstGeom prst="rect">
                      <a:avLst/>
                    </a:prstGeom>
                    <a:ln/>
                  </pic:spPr>
                </pic:pic>
              </a:graphicData>
            </a:graphic>
          </wp:anchor>
        </w:drawing>
      </w:r>
    </w:p>
    <w:p w14:paraId="6326F2F0" w14:textId="77777777" w:rsidR="00570DDA" w:rsidRDefault="00570DDA">
      <w:pPr>
        <w:spacing w:after="240" w:line="360" w:lineRule="auto"/>
        <w:rPr>
          <w:sz w:val="32"/>
          <w:szCs w:val="32"/>
        </w:rPr>
      </w:pPr>
    </w:p>
    <w:p w14:paraId="6326F2F1" w14:textId="77777777" w:rsidR="00570DDA" w:rsidRDefault="00570DDA">
      <w:pPr>
        <w:spacing w:after="240" w:line="360" w:lineRule="auto"/>
        <w:rPr>
          <w:sz w:val="32"/>
          <w:szCs w:val="32"/>
        </w:rPr>
      </w:pPr>
    </w:p>
    <w:p w14:paraId="6326F2F2" w14:textId="77777777" w:rsidR="00570DDA" w:rsidRDefault="00570DDA">
      <w:pPr>
        <w:spacing w:after="240" w:line="360" w:lineRule="auto"/>
        <w:rPr>
          <w:sz w:val="32"/>
          <w:szCs w:val="32"/>
        </w:rPr>
      </w:pPr>
    </w:p>
    <w:p w14:paraId="6326F2F3" w14:textId="77777777" w:rsidR="00570DDA" w:rsidRDefault="00570DDA">
      <w:pPr>
        <w:spacing w:after="240" w:line="360" w:lineRule="auto"/>
        <w:rPr>
          <w:sz w:val="32"/>
          <w:szCs w:val="32"/>
        </w:rPr>
      </w:pPr>
    </w:p>
    <w:p w14:paraId="6326F2F4" w14:textId="77777777" w:rsidR="00570DDA" w:rsidRDefault="00042487">
      <w:pPr>
        <w:spacing w:after="240" w:line="360" w:lineRule="auto"/>
        <w:rPr>
          <w:sz w:val="32"/>
          <w:szCs w:val="32"/>
        </w:rPr>
      </w:pPr>
      <w:r>
        <w:rPr>
          <w:noProof/>
        </w:rPr>
        <w:drawing>
          <wp:anchor distT="114300" distB="114300" distL="114300" distR="114300" simplePos="0" relativeHeight="251674624" behindDoc="0" locked="0" layoutInCell="1" hidden="0" allowOverlap="1" wp14:anchorId="6326F38A" wp14:editId="6326F38B">
            <wp:simplePos x="0" y="0"/>
            <wp:positionH relativeFrom="column">
              <wp:posOffset>1</wp:posOffset>
            </wp:positionH>
            <wp:positionV relativeFrom="paragraph">
              <wp:posOffset>291405</wp:posOffset>
            </wp:positionV>
            <wp:extent cx="2978783" cy="2226022"/>
            <wp:effectExtent l="0" t="0" r="0" b="0"/>
            <wp:wrapNone/>
            <wp:docPr id="21" name="image26.jpg" descr="Una persona con gafas oscuras y bastón blanco está sentada en una banca en un parque junto a un acompañante. El acompañante sostiene su mano y se comunica mediante el tacto, facilitando la orientación y la interacción en un entorno tranquilo."/>
            <wp:cNvGraphicFramePr/>
            <a:graphic xmlns:a="http://schemas.openxmlformats.org/drawingml/2006/main">
              <a:graphicData uri="http://schemas.openxmlformats.org/drawingml/2006/picture">
                <pic:pic xmlns:pic="http://schemas.openxmlformats.org/drawingml/2006/picture">
                  <pic:nvPicPr>
                    <pic:cNvPr id="0" name="image26.jpg" descr="Una persona con gafas oscuras y bastón blanco está sentada en una banca en un parque junto a un acompañante. El acompañante sostiene su mano y se comunica mediante el tacto, facilitando la orientación y la interacción en un entorno tranquilo."/>
                    <pic:cNvPicPr preferRelativeResize="0"/>
                  </pic:nvPicPr>
                  <pic:blipFill>
                    <a:blip r:embed="rId23"/>
                    <a:srcRect/>
                    <a:stretch>
                      <a:fillRect/>
                    </a:stretch>
                  </pic:blipFill>
                  <pic:spPr>
                    <a:xfrm>
                      <a:off x="0" y="0"/>
                      <a:ext cx="2978783" cy="2226022"/>
                    </a:xfrm>
                    <a:prstGeom prst="rect">
                      <a:avLst/>
                    </a:prstGeom>
                    <a:ln/>
                  </pic:spPr>
                </pic:pic>
              </a:graphicData>
            </a:graphic>
          </wp:anchor>
        </w:drawing>
      </w:r>
    </w:p>
    <w:p w14:paraId="6326F2F5" w14:textId="77777777" w:rsidR="00570DDA" w:rsidRDefault="00570DDA">
      <w:pPr>
        <w:spacing w:after="240" w:line="360" w:lineRule="auto"/>
        <w:rPr>
          <w:sz w:val="32"/>
          <w:szCs w:val="32"/>
        </w:rPr>
      </w:pPr>
    </w:p>
    <w:p w14:paraId="6326F2F6" w14:textId="77777777" w:rsidR="00570DDA" w:rsidRDefault="00570DDA">
      <w:pPr>
        <w:spacing w:after="240" w:line="360" w:lineRule="auto"/>
        <w:rPr>
          <w:sz w:val="32"/>
          <w:szCs w:val="32"/>
        </w:rPr>
      </w:pPr>
    </w:p>
    <w:p w14:paraId="6326F2F7" w14:textId="77777777" w:rsidR="00570DDA" w:rsidRDefault="00570DDA">
      <w:pPr>
        <w:spacing w:after="240" w:line="360" w:lineRule="auto"/>
        <w:rPr>
          <w:sz w:val="32"/>
          <w:szCs w:val="32"/>
        </w:rPr>
      </w:pPr>
    </w:p>
    <w:p w14:paraId="6326F2F8" w14:textId="77777777" w:rsidR="00570DDA" w:rsidRDefault="00570DDA">
      <w:pPr>
        <w:spacing w:after="240" w:line="360" w:lineRule="auto"/>
        <w:rPr>
          <w:sz w:val="32"/>
          <w:szCs w:val="32"/>
        </w:rPr>
      </w:pPr>
    </w:p>
    <w:p w14:paraId="6326F2F9" w14:textId="77777777" w:rsidR="00570DDA" w:rsidRDefault="00570DDA">
      <w:pPr>
        <w:spacing w:after="240" w:line="360" w:lineRule="auto"/>
        <w:rPr>
          <w:sz w:val="32"/>
          <w:szCs w:val="32"/>
        </w:rPr>
      </w:pPr>
    </w:p>
    <w:p w14:paraId="6326F2FA" w14:textId="77777777" w:rsidR="00570DDA" w:rsidRDefault="00570DDA">
      <w:pPr>
        <w:spacing w:after="240" w:line="360" w:lineRule="auto"/>
        <w:rPr>
          <w:sz w:val="32"/>
          <w:szCs w:val="32"/>
        </w:rPr>
      </w:pPr>
    </w:p>
    <w:p w14:paraId="6326F2FB" w14:textId="77777777" w:rsidR="00570DDA" w:rsidRDefault="00570DDA">
      <w:pPr>
        <w:spacing w:after="240" w:line="360" w:lineRule="auto"/>
        <w:rPr>
          <w:sz w:val="32"/>
          <w:szCs w:val="32"/>
        </w:rPr>
      </w:pPr>
    </w:p>
    <w:p w14:paraId="6326F2FC" w14:textId="77777777" w:rsidR="00570DDA" w:rsidRDefault="00570DDA">
      <w:pPr>
        <w:spacing w:after="240" w:line="360" w:lineRule="auto"/>
        <w:rPr>
          <w:sz w:val="32"/>
          <w:szCs w:val="32"/>
        </w:rPr>
      </w:pPr>
    </w:p>
    <w:p w14:paraId="6326F2FD" w14:textId="77777777" w:rsidR="00570DDA" w:rsidRDefault="00042487">
      <w:pPr>
        <w:spacing w:after="240" w:line="360" w:lineRule="auto"/>
        <w:rPr>
          <w:sz w:val="32"/>
          <w:szCs w:val="32"/>
        </w:rPr>
      </w:pPr>
      <w:r>
        <w:rPr>
          <w:sz w:val="32"/>
          <w:szCs w:val="32"/>
        </w:rPr>
        <w:t>En las actividades de aprendizaje</w:t>
      </w:r>
    </w:p>
    <w:p w14:paraId="6326F2FE" w14:textId="77777777" w:rsidR="00570DDA" w:rsidRDefault="00042487">
      <w:pPr>
        <w:pStyle w:val="Heading2"/>
        <w:spacing w:after="240" w:line="360" w:lineRule="auto"/>
      </w:pPr>
      <w:bookmarkStart w:id="26" w:name="_heading=h.gzf3wvfs63nq" w:colFirst="0" w:colLast="0"/>
      <w:bookmarkEnd w:id="26"/>
      <w:r>
        <w:t>Ajuste 10: Antes de cada actividad nueva, da una señal táctil de anticipación.</w:t>
      </w:r>
    </w:p>
    <w:p w14:paraId="6326F2FF" w14:textId="77777777" w:rsidR="00570DDA" w:rsidRDefault="00042487">
      <w:pPr>
        <w:pStyle w:val="Heading2"/>
        <w:spacing w:after="240" w:line="360" w:lineRule="auto"/>
      </w:pPr>
      <w:bookmarkStart w:id="27" w:name="_heading=h.jffmmtpawbpf" w:colFirst="0" w:colLast="0"/>
      <w:bookmarkEnd w:id="27"/>
      <w:r>
        <w:t>Ajuste 11: Permite más tiempo para completar las tareas. El procesamiento táctil requiere más tiempo.</w:t>
      </w:r>
    </w:p>
    <w:p w14:paraId="6326F300" w14:textId="77777777" w:rsidR="00570DDA" w:rsidRDefault="00042487">
      <w:pPr>
        <w:pStyle w:val="Heading2"/>
        <w:spacing w:after="240" w:line="360" w:lineRule="auto"/>
      </w:pPr>
      <w:bookmarkStart w:id="28" w:name="_heading=h.pf9efstxt44" w:colFirst="0" w:colLast="0"/>
      <w:bookmarkEnd w:id="28"/>
      <w:r>
        <w:t>Ajuste 12: Usa materiales con diferentes texturas: papel con relieve, objetos reales, materiales rugosos y lisos.</w:t>
      </w:r>
    </w:p>
    <w:p w14:paraId="6326F301" w14:textId="77777777" w:rsidR="00570DDA" w:rsidRDefault="00042487">
      <w:pPr>
        <w:pStyle w:val="Heading2"/>
        <w:spacing w:after="240" w:line="360" w:lineRule="auto"/>
      </w:pPr>
      <w:bookmarkStart w:id="29" w:name="_heading=h.djkp0ckk8jmr" w:colFirst="0" w:colLast="0"/>
      <w:bookmarkEnd w:id="29"/>
      <w:r>
        <w:t>Ajuste 13: Repite las rutinas de clase siempre en el mismo orden. La predictibilidad es clave.</w:t>
      </w:r>
    </w:p>
    <w:p w14:paraId="6326F302" w14:textId="77777777" w:rsidR="00570DDA" w:rsidRDefault="00570DDA">
      <w:pPr>
        <w:spacing w:after="240" w:line="360" w:lineRule="auto"/>
        <w:rPr>
          <w:sz w:val="32"/>
          <w:szCs w:val="32"/>
        </w:rPr>
      </w:pPr>
    </w:p>
    <w:p w14:paraId="6326F303" w14:textId="77777777" w:rsidR="00570DDA" w:rsidRDefault="00570DDA">
      <w:pPr>
        <w:spacing w:before="240" w:after="240" w:line="360" w:lineRule="auto"/>
        <w:ind w:left="720"/>
        <w:rPr>
          <w:sz w:val="32"/>
          <w:szCs w:val="32"/>
        </w:rPr>
      </w:pPr>
    </w:p>
    <w:p w14:paraId="6326F304"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75648" behindDoc="0" locked="0" layoutInCell="1" hidden="0" allowOverlap="1" wp14:anchorId="6326F38C" wp14:editId="6326F38D">
            <wp:simplePos x="0" y="0"/>
            <wp:positionH relativeFrom="column">
              <wp:posOffset>-19049</wp:posOffset>
            </wp:positionH>
            <wp:positionV relativeFrom="paragraph">
              <wp:posOffset>558105</wp:posOffset>
            </wp:positionV>
            <wp:extent cx="3038475" cy="2271385"/>
            <wp:effectExtent l="0" t="0" r="0" b="0"/>
            <wp:wrapNone/>
            <wp:docPr id="8" name="image1.jpg" descr="Una mujer mayor se comunica mediante el tacto con un hombre con gafas oscuras, tocando suavemente su mano mientras están sentados en un sofá. A su lado se observa un bastón blanco, en un entorno tranquilo que favorece la comunicación y el acompañamiento."/>
            <wp:cNvGraphicFramePr/>
            <a:graphic xmlns:a="http://schemas.openxmlformats.org/drawingml/2006/main">
              <a:graphicData uri="http://schemas.openxmlformats.org/drawingml/2006/picture">
                <pic:pic xmlns:pic="http://schemas.openxmlformats.org/drawingml/2006/picture">
                  <pic:nvPicPr>
                    <pic:cNvPr id="0" name="image1.jpg" descr="Una mujer mayor se comunica mediante el tacto con un hombre con gafas oscuras, tocando suavemente su mano mientras están sentados en un sofá. A su lado se observa un bastón blanco, en un entorno tranquilo que favorece la comunicación y el acompañamiento."/>
                    <pic:cNvPicPr preferRelativeResize="0"/>
                  </pic:nvPicPr>
                  <pic:blipFill>
                    <a:blip r:embed="rId24"/>
                    <a:srcRect/>
                    <a:stretch>
                      <a:fillRect/>
                    </a:stretch>
                  </pic:blipFill>
                  <pic:spPr>
                    <a:xfrm>
                      <a:off x="0" y="0"/>
                      <a:ext cx="3038475" cy="2271385"/>
                    </a:xfrm>
                    <a:prstGeom prst="rect">
                      <a:avLst/>
                    </a:prstGeom>
                    <a:ln/>
                  </pic:spPr>
                </pic:pic>
              </a:graphicData>
            </a:graphic>
          </wp:anchor>
        </w:drawing>
      </w:r>
    </w:p>
    <w:p w14:paraId="6326F305" w14:textId="77777777" w:rsidR="00570DDA" w:rsidRDefault="00570DDA">
      <w:pPr>
        <w:spacing w:before="240" w:after="240" w:line="360" w:lineRule="auto"/>
        <w:ind w:left="720"/>
        <w:rPr>
          <w:sz w:val="32"/>
          <w:szCs w:val="32"/>
        </w:rPr>
      </w:pPr>
    </w:p>
    <w:p w14:paraId="6326F306" w14:textId="77777777" w:rsidR="00570DDA" w:rsidRDefault="00570DDA">
      <w:pPr>
        <w:spacing w:before="240" w:after="240" w:line="360" w:lineRule="auto"/>
        <w:ind w:left="720"/>
        <w:rPr>
          <w:sz w:val="32"/>
          <w:szCs w:val="32"/>
        </w:rPr>
      </w:pPr>
    </w:p>
    <w:p w14:paraId="6326F307" w14:textId="77777777" w:rsidR="00570DDA" w:rsidRDefault="00570DDA">
      <w:pPr>
        <w:spacing w:before="240" w:after="240" w:line="360" w:lineRule="auto"/>
        <w:ind w:left="720"/>
        <w:rPr>
          <w:sz w:val="32"/>
          <w:szCs w:val="32"/>
        </w:rPr>
      </w:pPr>
    </w:p>
    <w:p w14:paraId="6326F308" w14:textId="77777777" w:rsidR="00570DDA" w:rsidRDefault="00570DDA">
      <w:pPr>
        <w:spacing w:before="240" w:after="240" w:line="360" w:lineRule="auto"/>
        <w:ind w:left="720"/>
        <w:rPr>
          <w:sz w:val="32"/>
          <w:szCs w:val="32"/>
        </w:rPr>
      </w:pPr>
    </w:p>
    <w:p w14:paraId="6326F309" w14:textId="77777777" w:rsidR="00570DDA" w:rsidRDefault="00570DDA">
      <w:pPr>
        <w:spacing w:before="240" w:after="240" w:line="360" w:lineRule="auto"/>
        <w:ind w:left="720"/>
        <w:rPr>
          <w:sz w:val="32"/>
          <w:szCs w:val="32"/>
        </w:rPr>
      </w:pPr>
    </w:p>
    <w:p w14:paraId="6326F30A"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76672" behindDoc="0" locked="0" layoutInCell="1" hidden="0" allowOverlap="1" wp14:anchorId="6326F38E" wp14:editId="6326F38F">
            <wp:simplePos x="0" y="0"/>
            <wp:positionH relativeFrom="column">
              <wp:posOffset>-19049</wp:posOffset>
            </wp:positionH>
            <wp:positionV relativeFrom="paragraph">
              <wp:posOffset>302865</wp:posOffset>
            </wp:positionV>
            <wp:extent cx="3038475" cy="1700230"/>
            <wp:effectExtent l="0" t="0" r="0" b="0"/>
            <wp:wrapNone/>
            <wp:docPr id="29" name="image19.jpg" descr="Ilustración de un aula donde un hombre con terno señala un periódico mural de madera con dos afiches titulados &quot;RECURSOS&quot; y &quot;FORTALEZAS&quot;. Al lado derecho, un niño sonriente con un implante coclear en el oído explora con sus manos diferentes tableros didácticos, texturas y una cartilla con sistema Braille colocados sobre una mesa."/>
            <wp:cNvGraphicFramePr/>
            <a:graphic xmlns:a="http://schemas.openxmlformats.org/drawingml/2006/main">
              <a:graphicData uri="http://schemas.openxmlformats.org/drawingml/2006/picture">
                <pic:pic xmlns:pic="http://schemas.openxmlformats.org/drawingml/2006/picture">
                  <pic:nvPicPr>
                    <pic:cNvPr id="0" name="image19.jpg" descr="Ilustración de un aula donde un hombre con terno señala un periódico mural de madera con dos afiches titulados &quot;RECURSOS&quot; y &quot;FORTALEZAS&quot;. Al lado derecho, un niño sonriente con un implante coclear en el oído explora con sus manos diferentes tableros didácticos, texturas y una cartilla con sistema Braille colocados sobre una mesa."/>
                    <pic:cNvPicPr preferRelativeResize="0"/>
                  </pic:nvPicPr>
                  <pic:blipFill>
                    <a:blip r:embed="rId25"/>
                    <a:srcRect/>
                    <a:stretch>
                      <a:fillRect/>
                    </a:stretch>
                  </pic:blipFill>
                  <pic:spPr>
                    <a:xfrm>
                      <a:off x="0" y="0"/>
                      <a:ext cx="3038475" cy="1700230"/>
                    </a:xfrm>
                    <a:prstGeom prst="rect">
                      <a:avLst/>
                    </a:prstGeom>
                    <a:ln/>
                  </pic:spPr>
                </pic:pic>
              </a:graphicData>
            </a:graphic>
          </wp:anchor>
        </w:drawing>
      </w:r>
    </w:p>
    <w:p w14:paraId="6326F30B" w14:textId="77777777" w:rsidR="00570DDA" w:rsidRDefault="00570DDA">
      <w:pPr>
        <w:spacing w:before="240" w:after="240" w:line="360" w:lineRule="auto"/>
        <w:ind w:left="720"/>
        <w:rPr>
          <w:sz w:val="32"/>
          <w:szCs w:val="32"/>
        </w:rPr>
      </w:pPr>
    </w:p>
    <w:p w14:paraId="6326F30C" w14:textId="77777777" w:rsidR="00570DDA" w:rsidRDefault="00570DDA">
      <w:pPr>
        <w:spacing w:before="240" w:after="240" w:line="360" w:lineRule="auto"/>
        <w:ind w:left="720"/>
        <w:rPr>
          <w:sz w:val="32"/>
          <w:szCs w:val="32"/>
        </w:rPr>
      </w:pPr>
    </w:p>
    <w:p w14:paraId="6326F30D" w14:textId="77777777" w:rsidR="00570DDA" w:rsidRDefault="00570DDA">
      <w:pPr>
        <w:spacing w:before="240" w:after="240" w:line="360" w:lineRule="auto"/>
        <w:ind w:left="720"/>
        <w:rPr>
          <w:sz w:val="32"/>
          <w:szCs w:val="32"/>
        </w:rPr>
      </w:pPr>
    </w:p>
    <w:p w14:paraId="6326F30E"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77696" behindDoc="0" locked="0" layoutInCell="1" hidden="0" allowOverlap="1" wp14:anchorId="6326F390" wp14:editId="6326F391">
            <wp:simplePos x="0" y="0"/>
            <wp:positionH relativeFrom="column">
              <wp:posOffset>1</wp:posOffset>
            </wp:positionH>
            <wp:positionV relativeFrom="paragraph">
              <wp:posOffset>531465</wp:posOffset>
            </wp:positionV>
            <wp:extent cx="3038475" cy="2032291"/>
            <wp:effectExtent l="0" t="0" r="0" b="0"/>
            <wp:wrapNone/>
            <wp:docPr id="13" name="image18.png" descr="Un estudiante con gafas oscuras es guiado por una acompañante que le sostiene el brazo mientras se dirige hacia un aula abierta. En la puerta se lee “Aula 3”, en un entorno escolar que refleja orientación y apoyo en la movilidad."/>
            <wp:cNvGraphicFramePr/>
            <a:graphic xmlns:a="http://schemas.openxmlformats.org/drawingml/2006/main">
              <a:graphicData uri="http://schemas.openxmlformats.org/drawingml/2006/picture">
                <pic:pic xmlns:pic="http://schemas.openxmlformats.org/drawingml/2006/picture">
                  <pic:nvPicPr>
                    <pic:cNvPr id="0" name="image18.png" descr="Un estudiante con gafas oscuras es guiado por una acompañante que le sostiene el brazo mientras se dirige hacia un aula abierta. En la puerta se lee “Aula 3”, en un entorno escolar que refleja orientación y apoyo en la movilidad."/>
                    <pic:cNvPicPr preferRelativeResize="0"/>
                  </pic:nvPicPr>
                  <pic:blipFill>
                    <a:blip r:embed="rId26"/>
                    <a:srcRect/>
                    <a:stretch>
                      <a:fillRect/>
                    </a:stretch>
                  </pic:blipFill>
                  <pic:spPr>
                    <a:xfrm>
                      <a:off x="0" y="0"/>
                      <a:ext cx="3038475" cy="2032291"/>
                    </a:xfrm>
                    <a:prstGeom prst="rect">
                      <a:avLst/>
                    </a:prstGeom>
                    <a:ln/>
                  </pic:spPr>
                </pic:pic>
              </a:graphicData>
            </a:graphic>
          </wp:anchor>
        </w:drawing>
      </w:r>
    </w:p>
    <w:p w14:paraId="6326F30F" w14:textId="77777777" w:rsidR="00570DDA" w:rsidRDefault="00570DDA">
      <w:pPr>
        <w:spacing w:before="240" w:after="240" w:line="360" w:lineRule="auto"/>
        <w:ind w:left="720"/>
        <w:rPr>
          <w:sz w:val="32"/>
          <w:szCs w:val="32"/>
        </w:rPr>
      </w:pPr>
    </w:p>
    <w:p w14:paraId="6326F310" w14:textId="77777777" w:rsidR="00570DDA" w:rsidRDefault="00570DDA">
      <w:pPr>
        <w:spacing w:before="240" w:after="240" w:line="360" w:lineRule="auto"/>
        <w:ind w:left="720"/>
        <w:rPr>
          <w:sz w:val="32"/>
          <w:szCs w:val="32"/>
        </w:rPr>
      </w:pPr>
    </w:p>
    <w:p w14:paraId="6326F311" w14:textId="77777777" w:rsidR="00570DDA" w:rsidRDefault="00570DDA">
      <w:pPr>
        <w:spacing w:before="240" w:after="240" w:line="360" w:lineRule="auto"/>
        <w:ind w:left="720"/>
        <w:rPr>
          <w:sz w:val="32"/>
          <w:szCs w:val="32"/>
        </w:rPr>
      </w:pPr>
    </w:p>
    <w:p w14:paraId="6326F312" w14:textId="77777777" w:rsidR="00570DDA" w:rsidRDefault="00570DDA">
      <w:pPr>
        <w:spacing w:before="240" w:after="240" w:line="360" w:lineRule="auto"/>
        <w:ind w:left="720"/>
        <w:rPr>
          <w:sz w:val="32"/>
          <w:szCs w:val="32"/>
        </w:rPr>
      </w:pPr>
    </w:p>
    <w:p w14:paraId="6326F313" w14:textId="77777777" w:rsidR="00570DDA" w:rsidRDefault="00570DDA">
      <w:pPr>
        <w:spacing w:before="240" w:after="240" w:line="360" w:lineRule="auto"/>
        <w:ind w:left="720"/>
        <w:rPr>
          <w:sz w:val="32"/>
          <w:szCs w:val="32"/>
        </w:rPr>
      </w:pPr>
    </w:p>
    <w:p w14:paraId="6326F314" w14:textId="77777777" w:rsidR="00570DDA" w:rsidRDefault="00570DDA">
      <w:pPr>
        <w:spacing w:before="240" w:after="240" w:line="360" w:lineRule="auto"/>
        <w:ind w:left="720"/>
        <w:rPr>
          <w:sz w:val="32"/>
          <w:szCs w:val="32"/>
        </w:rPr>
      </w:pPr>
    </w:p>
    <w:p w14:paraId="6326F315" w14:textId="77777777" w:rsidR="00570DDA" w:rsidRDefault="00570DDA">
      <w:pPr>
        <w:spacing w:before="240" w:after="240" w:line="360" w:lineRule="auto"/>
        <w:ind w:left="720"/>
        <w:rPr>
          <w:sz w:val="32"/>
          <w:szCs w:val="32"/>
        </w:rPr>
      </w:pPr>
    </w:p>
    <w:p w14:paraId="6326F316" w14:textId="77777777" w:rsidR="00570DDA" w:rsidRDefault="00570DDA">
      <w:pPr>
        <w:spacing w:before="240" w:after="240" w:line="360" w:lineRule="auto"/>
        <w:ind w:left="720"/>
        <w:rPr>
          <w:sz w:val="32"/>
          <w:szCs w:val="32"/>
        </w:rPr>
      </w:pPr>
    </w:p>
    <w:p w14:paraId="6326F317" w14:textId="77777777" w:rsidR="00570DDA" w:rsidRDefault="00042487">
      <w:pPr>
        <w:spacing w:after="240" w:line="360" w:lineRule="auto"/>
        <w:rPr>
          <w:sz w:val="32"/>
          <w:szCs w:val="32"/>
        </w:rPr>
      </w:pPr>
      <w:r>
        <w:rPr>
          <w:sz w:val="32"/>
          <w:szCs w:val="32"/>
        </w:rPr>
        <w:t>En la relación con el grupo</w:t>
      </w:r>
    </w:p>
    <w:p w14:paraId="6326F318" w14:textId="77777777" w:rsidR="00570DDA" w:rsidRDefault="00042487">
      <w:pPr>
        <w:pStyle w:val="Heading2"/>
        <w:numPr>
          <w:ilvl w:val="0"/>
          <w:numId w:val="2"/>
        </w:numPr>
        <w:spacing w:after="240" w:line="360" w:lineRule="auto"/>
      </w:pPr>
      <w:bookmarkStart w:id="30" w:name="_heading=h.vsc1iufophbc" w:colFirst="0" w:colLast="0"/>
      <w:bookmarkEnd w:id="30"/>
      <w:r>
        <w:t>Ajuste 14: Enseña a los compañeros como saludar y comunicarse con el estudiante con sordoceguera.</w:t>
      </w:r>
    </w:p>
    <w:p w14:paraId="6326F319" w14:textId="77777777" w:rsidR="00570DDA" w:rsidRDefault="00042487">
      <w:pPr>
        <w:pStyle w:val="Heading2"/>
        <w:numPr>
          <w:ilvl w:val="0"/>
          <w:numId w:val="2"/>
        </w:numPr>
        <w:spacing w:after="240" w:line="360" w:lineRule="auto"/>
      </w:pPr>
      <w:bookmarkStart w:id="31" w:name="_heading=h.95mse7sg62ms" w:colFirst="0" w:colLast="0"/>
      <w:bookmarkEnd w:id="31"/>
      <w:r>
        <w:t>Ajuste 15: Celebra los logros con formas táctiles: una palmada en el hombro, un apretón de manos.</w:t>
      </w:r>
    </w:p>
    <w:p w14:paraId="6326F31A" w14:textId="77777777" w:rsidR="00570DDA" w:rsidRDefault="00570DDA">
      <w:pPr>
        <w:spacing w:after="240" w:line="360" w:lineRule="auto"/>
        <w:rPr>
          <w:sz w:val="32"/>
          <w:szCs w:val="32"/>
        </w:rPr>
      </w:pPr>
    </w:p>
    <w:p w14:paraId="6326F31B" w14:textId="77777777" w:rsidR="00570DDA" w:rsidRDefault="00570DDA">
      <w:pPr>
        <w:spacing w:after="240" w:line="360" w:lineRule="auto"/>
        <w:rPr>
          <w:sz w:val="32"/>
          <w:szCs w:val="32"/>
        </w:rPr>
      </w:pPr>
    </w:p>
    <w:p w14:paraId="6326F31C" w14:textId="77777777" w:rsidR="00570DDA" w:rsidRDefault="00570DDA">
      <w:pPr>
        <w:spacing w:after="240" w:line="360" w:lineRule="auto"/>
        <w:rPr>
          <w:sz w:val="32"/>
          <w:szCs w:val="32"/>
        </w:rPr>
      </w:pPr>
    </w:p>
    <w:p w14:paraId="6326F31D" w14:textId="77777777" w:rsidR="00570DDA" w:rsidRDefault="00570DDA">
      <w:pPr>
        <w:spacing w:after="240" w:line="360" w:lineRule="auto"/>
        <w:rPr>
          <w:sz w:val="32"/>
          <w:szCs w:val="32"/>
        </w:rPr>
      </w:pPr>
    </w:p>
    <w:p w14:paraId="6326F31E" w14:textId="77777777" w:rsidR="00570DDA" w:rsidRDefault="00570DDA">
      <w:pPr>
        <w:spacing w:after="240" w:line="360" w:lineRule="auto"/>
        <w:rPr>
          <w:sz w:val="32"/>
          <w:szCs w:val="32"/>
        </w:rPr>
      </w:pPr>
    </w:p>
    <w:p w14:paraId="6326F31F" w14:textId="77777777" w:rsidR="00570DDA" w:rsidRDefault="00570DDA">
      <w:pPr>
        <w:spacing w:after="240" w:line="360" w:lineRule="auto"/>
        <w:rPr>
          <w:sz w:val="32"/>
          <w:szCs w:val="32"/>
        </w:rPr>
      </w:pPr>
    </w:p>
    <w:p w14:paraId="6326F320" w14:textId="77777777" w:rsidR="00570DDA" w:rsidRDefault="00570DDA">
      <w:pPr>
        <w:spacing w:before="240" w:after="240" w:line="360" w:lineRule="auto"/>
        <w:rPr>
          <w:sz w:val="32"/>
          <w:szCs w:val="32"/>
        </w:rPr>
      </w:pPr>
    </w:p>
    <w:p w14:paraId="6326F321" w14:textId="77777777" w:rsidR="00570DDA" w:rsidRDefault="00570DDA">
      <w:pPr>
        <w:spacing w:before="240" w:after="240" w:line="360" w:lineRule="auto"/>
        <w:rPr>
          <w:sz w:val="32"/>
          <w:szCs w:val="32"/>
        </w:rPr>
      </w:pPr>
    </w:p>
    <w:p w14:paraId="6326F322" w14:textId="77777777" w:rsidR="00570DDA" w:rsidRDefault="00042487">
      <w:pPr>
        <w:spacing w:before="240" w:after="240" w:line="360" w:lineRule="auto"/>
        <w:rPr>
          <w:sz w:val="32"/>
          <w:szCs w:val="32"/>
        </w:rPr>
      </w:pPr>
      <w:r>
        <w:rPr>
          <w:noProof/>
        </w:rPr>
        <w:drawing>
          <wp:anchor distT="114300" distB="114300" distL="114300" distR="114300" simplePos="0" relativeHeight="251678720" behindDoc="0" locked="0" layoutInCell="1" hidden="0" allowOverlap="1" wp14:anchorId="6326F392" wp14:editId="6326F393">
            <wp:simplePos x="0" y="0"/>
            <wp:positionH relativeFrom="column">
              <wp:posOffset>180975</wp:posOffset>
            </wp:positionH>
            <wp:positionV relativeFrom="paragraph">
              <wp:posOffset>282793</wp:posOffset>
            </wp:positionV>
            <wp:extent cx="2847975" cy="1593632"/>
            <wp:effectExtent l="0" t="0" r="0" b="0"/>
            <wp:wrapNone/>
            <wp:docPr id="9" name="image3.jpg" descr="Ilustración de un pasillo escolar donde un instructor o maestro sonriente acompaña a un niño con cabello rizado y gafas de sol, sosteniéndolo suavemente por el brazo mientras el menor sujeta un bastón blanco guía. Al fondo, se observa a otros estudiantes conversando cerca de un periódico mural que muestra carteles con las palabras &quot;Dignidad Humana&quot; y &quot;Respeto&quot;."/>
            <wp:cNvGraphicFramePr/>
            <a:graphic xmlns:a="http://schemas.openxmlformats.org/drawingml/2006/main">
              <a:graphicData uri="http://schemas.openxmlformats.org/drawingml/2006/picture">
                <pic:pic xmlns:pic="http://schemas.openxmlformats.org/drawingml/2006/picture">
                  <pic:nvPicPr>
                    <pic:cNvPr id="0" name="image3.jpg" descr="Ilustración de un pasillo escolar donde un instructor o maestro sonriente acompaña a un niño con cabello rizado y gafas de sol, sosteniéndolo suavemente por el brazo mientras el menor sujeta un bastón blanco guía. Al fondo, se observa a otros estudiantes conversando cerca de un periódico mural que muestra carteles con las palabras &quot;Dignidad Humana&quot; y &quot;Respeto&quot;."/>
                    <pic:cNvPicPr preferRelativeResize="0"/>
                  </pic:nvPicPr>
                  <pic:blipFill>
                    <a:blip r:embed="rId27"/>
                    <a:srcRect/>
                    <a:stretch>
                      <a:fillRect/>
                    </a:stretch>
                  </pic:blipFill>
                  <pic:spPr>
                    <a:xfrm>
                      <a:off x="0" y="0"/>
                      <a:ext cx="2847975" cy="1593632"/>
                    </a:xfrm>
                    <a:prstGeom prst="rect">
                      <a:avLst/>
                    </a:prstGeom>
                    <a:ln/>
                  </pic:spPr>
                </pic:pic>
              </a:graphicData>
            </a:graphic>
          </wp:anchor>
        </w:drawing>
      </w:r>
    </w:p>
    <w:p w14:paraId="6326F323" w14:textId="77777777" w:rsidR="00570DDA" w:rsidRDefault="00570DDA">
      <w:pPr>
        <w:spacing w:before="240" w:after="240" w:line="360" w:lineRule="auto"/>
        <w:rPr>
          <w:sz w:val="32"/>
          <w:szCs w:val="32"/>
        </w:rPr>
      </w:pPr>
    </w:p>
    <w:p w14:paraId="6326F324" w14:textId="77777777" w:rsidR="00570DDA" w:rsidRDefault="00570DDA">
      <w:pPr>
        <w:spacing w:before="240" w:after="240" w:line="360" w:lineRule="auto"/>
        <w:rPr>
          <w:sz w:val="32"/>
          <w:szCs w:val="32"/>
        </w:rPr>
      </w:pPr>
    </w:p>
    <w:p w14:paraId="6326F325" w14:textId="77777777" w:rsidR="00570DDA" w:rsidRDefault="00570DDA">
      <w:pPr>
        <w:spacing w:before="240" w:after="240" w:line="360" w:lineRule="auto"/>
        <w:rPr>
          <w:sz w:val="32"/>
          <w:szCs w:val="32"/>
        </w:rPr>
      </w:pPr>
    </w:p>
    <w:p w14:paraId="6326F326" w14:textId="77777777" w:rsidR="00570DDA" w:rsidRDefault="00042487">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6326F394" wp14:editId="6326F395">
            <wp:simplePos x="0" y="0"/>
            <wp:positionH relativeFrom="column">
              <wp:posOffset>152400</wp:posOffset>
            </wp:positionH>
            <wp:positionV relativeFrom="paragraph">
              <wp:posOffset>476250</wp:posOffset>
            </wp:positionV>
            <wp:extent cx="2905125" cy="1625611"/>
            <wp:effectExtent l="0" t="0" r="0" b="0"/>
            <wp:wrapNone/>
            <wp:docPr id="23" name="image23.jpg" descr="Dos personas se encuentran en una sala tipo tribunal o espacio institucional. Una de ellas utiliza una computadora con iconos accesibles mientras la otra escucha con atención. El entorno incluye un estrado y símbolos de justicia, sugiriendo acceso a información en un contexto formal."/>
            <wp:cNvGraphicFramePr/>
            <a:graphic xmlns:a="http://schemas.openxmlformats.org/drawingml/2006/main">
              <a:graphicData uri="http://schemas.openxmlformats.org/drawingml/2006/picture">
                <pic:pic xmlns:pic="http://schemas.openxmlformats.org/drawingml/2006/picture">
                  <pic:nvPicPr>
                    <pic:cNvPr id="0" name="image23.jpg" descr="Dos personas se encuentran en una sala tipo tribunal o espacio institucional. Una de ellas utiliza una computadora con iconos accesibles mientras la otra escucha con atención. El entorno incluye un estrado y símbolos de justicia, sugiriendo acceso a información en un contexto formal."/>
                    <pic:cNvPicPr preferRelativeResize="0"/>
                  </pic:nvPicPr>
                  <pic:blipFill>
                    <a:blip r:embed="rId28"/>
                    <a:srcRect/>
                    <a:stretch>
                      <a:fillRect/>
                    </a:stretch>
                  </pic:blipFill>
                  <pic:spPr>
                    <a:xfrm>
                      <a:off x="0" y="0"/>
                      <a:ext cx="2905125" cy="1625611"/>
                    </a:xfrm>
                    <a:prstGeom prst="rect">
                      <a:avLst/>
                    </a:prstGeom>
                    <a:ln/>
                  </pic:spPr>
                </pic:pic>
              </a:graphicData>
            </a:graphic>
          </wp:anchor>
        </w:drawing>
      </w:r>
    </w:p>
    <w:p w14:paraId="6326F327" w14:textId="77777777" w:rsidR="00570DDA" w:rsidRDefault="00570DDA">
      <w:pPr>
        <w:spacing w:before="240" w:after="240" w:line="360" w:lineRule="auto"/>
        <w:rPr>
          <w:sz w:val="32"/>
          <w:szCs w:val="32"/>
        </w:rPr>
      </w:pPr>
    </w:p>
    <w:p w14:paraId="6326F328" w14:textId="77777777" w:rsidR="00570DDA" w:rsidRDefault="00570DDA">
      <w:pPr>
        <w:spacing w:before="240" w:after="240" w:line="360" w:lineRule="auto"/>
        <w:rPr>
          <w:sz w:val="32"/>
          <w:szCs w:val="32"/>
        </w:rPr>
      </w:pPr>
    </w:p>
    <w:p w14:paraId="6326F329" w14:textId="77777777" w:rsidR="00570DDA" w:rsidRDefault="00570DDA">
      <w:pPr>
        <w:spacing w:before="240" w:after="240" w:line="360" w:lineRule="auto"/>
        <w:rPr>
          <w:sz w:val="32"/>
          <w:szCs w:val="32"/>
        </w:rPr>
      </w:pPr>
    </w:p>
    <w:p w14:paraId="6326F32A" w14:textId="77777777" w:rsidR="00570DDA" w:rsidRDefault="00570DDA">
      <w:pPr>
        <w:spacing w:before="240" w:after="240" w:line="360" w:lineRule="auto"/>
        <w:rPr>
          <w:sz w:val="32"/>
          <w:szCs w:val="32"/>
        </w:rPr>
      </w:pPr>
    </w:p>
    <w:p w14:paraId="6326F32B" w14:textId="77777777" w:rsidR="00570DDA" w:rsidRDefault="00042487">
      <w:pPr>
        <w:spacing w:before="240" w:after="240" w:line="360" w:lineRule="auto"/>
        <w:rPr>
          <w:sz w:val="32"/>
          <w:szCs w:val="32"/>
        </w:rPr>
      </w:pPr>
      <w:r>
        <w:rPr>
          <w:noProof/>
        </w:rPr>
        <w:drawing>
          <wp:anchor distT="114300" distB="114300" distL="114300" distR="114300" simplePos="0" relativeHeight="251680768" behindDoc="0" locked="0" layoutInCell="1" hidden="0" allowOverlap="1" wp14:anchorId="6326F396" wp14:editId="6326F397">
            <wp:simplePos x="0" y="0"/>
            <wp:positionH relativeFrom="column">
              <wp:posOffset>152400</wp:posOffset>
            </wp:positionH>
            <wp:positionV relativeFrom="paragraph">
              <wp:posOffset>116235</wp:posOffset>
            </wp:positionV>
            <wp:extent cx="2905125" cy="1625611"/>
            <wp:effectExtent l="0" t="0" r="0" b="0"/>
            <wp:wrapNone/>
            <wp:docPr id="10" name="image22.jpg" descr="Ilustración de una clase de educación física inclusiva en un coliseo o gimnasio escolar con gradas de madera. En el centro, un niño con uniforme deportivo rosado y un implante coclear en el oído sostiene un bastón blanco guía mientras es guiado de forma lúdica por dos compañeros. A la derecha, una entrenadora con polo verde sonríe observando la actividad junto a otros estudiantes que participan alegremente."/>
            <wp:cNvGraphicFramePr/>
            <a:graphic xmlns:a="http://schemas.openxmlformats.org/drawingml/2006/main">
              <a:graphicData uri="http://schemas.openxmlformats.org/drawingml/2006/picture">
                <pic:pic xmlns:pic="http://schemas.openxmlformats.org/drawingml/2006/picture">
                  <pic:nvPicPr>
                    <pic:cNvPr id="0" name="image22.jpg" descr="Ilustración de una clase de educación física inclusiva en un coliseo o gimnasio escolar con gradas de madera. En el centro, un niño con uniforme deportivo rosado y un implante coclear en el oído sostiene un bastón blanco guía mientras es guiado de forma lúdica por dos compañeros. A la derecha, una entrenadora con polo verde sonríe observando la actividad junto a otros estudiantes que participan alegremente."/>
                    <pic:cNvPicPr preferRelativeResize="0"/>
                  </pic:nvPicPr>
                  <pic:blipFill>
                    <a:blip r:embed="rId29"/>
                    <a:srcRect/>
                    <a:stretch>
                      <a:fillRect/>
                    </a:stretch>
                  </pic:blipFill>
                  <pic:spPr>
                    <a:xfrm>
                      <a:off x="0" y="0"/>
                      <a:ext cx="2905125" cy="1625611"/>
                    </a:xfrm>
                    <a:prstGeom prst="rect">
                      <a:avLst/>
                    </a:prstGeom>
                    <a:ln/>
                  </pic:spPr>
                </pic:pic>
              </a:graphicData>
            </a:graphic>
          </wp:anchor>
        </w:drawing>
      </w:r>
    </w:p>
    <w:p w14:paraId="6326F32C" w14:textId="77777777" w:rsidR="00570DDA" w:rsidRDefault="00570DDA">
      <w:pPr>
        <w:spacing w:before="240" w:after="240" w:line="360" w:lineRule="auto"/>
        <w:rPr>
          <w:sz w:val="32"/>
          <w:szCs w:val="32"/>
        </w:rPr>
      </w:pPr>
    </w:p>
    <w:p w14:paraId="6326F32D" w14:textId="77777777" w:rsidR="00570DDA" w:rsidRDefault="00570DDA">
      <w:pPr>
        <w:spacing w:before="240" w:after="240" w:line="360" w:lineRule="auto"/>
        <w:rPr>
          <w:sz w:val="32"/>
          <w:szCs w:val="32"/>
        </w:rPr>
      </w:pPr>
    </w:p>
    <w:p w14:paraId="6326F32E" w14:textId="77777777" w:rsidR="00570DDA" w:rsidRDefault="00570DDA">
      <w:pPr>
        <w:spacing w:before="240" w:after="240" w:line="360" w:lineRule="auto"/>
        <w:rPr>
          <w:sz w:val="32"/>
          <w:szCs w:val="32"/>
        </w:rPr>
      </w:pPr>
    </w:p>
    <w:p w14:paraId="6326F32F" w14:textId="77777777" w:rsidR="00570DDA" w:rsidRDefault="00570DDA">
      <w:pPr>
        <w:spacing w:before="240" w:after="240" w:line="360" w:lineRule="auto"/>
        <w:rPr>
          <w:sz w:val="32"/>
          <w:szCs w:val="32"/>
        </w:rPr>
      </w:pPr>
    </w:p>
    <w:p w14:paraId="6326F330" w14:textId="77777777" w:rsidR="00570DDA" w:rsidRDefault="00570DDA">
      <w:pPr>
        <w:spacing w:before="240" w:after="240" w:line="360" w:lineRule="auto"/>
        <w:rPr>
          <w:sz w:val="32"/>
          <w:szCs w:val="32"/>
        </w:rPr>
      </w:pPr>
    </w:p>
    <w:p w14:paraId="6326F331" w14:textId="77777777" w:rsidR="00570DDA" w:rsidRDefault="00570DDA">
      <w:pPr>
        <w:spacing w:before="240" w:after="240" w:line="360" w:lineRule="auto"/>
        <w:rPr>
          <w:sz w:val="32"/>
          <w:szCs w:val="32"/>
        </w:rPr>
      </w:pPr>
    </w:p>
    <w:p w14:paraId="6326F332" w14:textId="77777777" w:rsidR="00570DDA" w:rsidRDefault="00570DDA">
      <w:pPr>
        <w:spacing w:before="240" w:after="240" w:line="360" w:lineRule="auto"/>
        <w:rPr>
          <w:sz w:val="32"/>
          <w:szCs w:val="32"/>
        </w:rPr>
      </w:pPr>
    </w:p>
    <w:p w14:paraId="6326F333" w14:textId="77777777" w:rsidR="00570DDA" w:rsidRDefault="00570DDA">
      <w:pPr>
        <w:spacing w:before="240" w:after="240" w:line="360" w:lineRule="auto"/>
        <w:rPr>
          <w:sz w:val="32"/>
          <w:szCs w:val="32"/>
        </w:rPr>
      </w:pPr>
    </w:p>
    <w:p w14:paraId="6326F334" w14:textId="77777777" w:rsidR="00570DDA" w:rsidRDefault="00042487">
      <w:pPr>
        <w:spacing w:after="240" w:line="360" w:lineRule="auto"/>
        <w:rPr>
          <w:sz w:val="32"/>
          <w:szCs w:val="32"/>
        </w:rPr>
      </w:pPr>
      <w:r>
        <w:rPr>
          <w:sz w:val="32"/>
          <w:szCs w:val="32"/>
        </w:rPr>
        <w:lastRenderedPageBreak/>
        <w:t>Recuerda:</w:t>
      </w:r>
    </w:p>
    <w:p w14:paraId="6326F335" w14:textId="77777777" w:rsidR="00570DDA" w:rsidRDefault="00042487">
      <w:pPr>
        <w:spacing w:after="240" w:line="360" w:lineRule="auto"/>
        <w:rPr>
          <w:sz w:val="32"/>
          <w:szCs w:val="32"/>
        </w:rPr>
      </w:pPr>
      <w:r>
        <w:rPr>
          <w:sz w:val="32"/>
          <w:szCs w:val="32"/>
        </w:rPr>
        <w:t>No necesitas ser un especialista en sordoceguera para hacer estos ajustes.</w:t>
      </w:r>
    </w:p>
    <w:p w14:paraId="6326F336" w14:textId="77777777" w:rsidR="00570DDA" w:rsidRDefault="00042487">
      <w:pPr>
        <w:spacing w:after="240" w:line="360" w:lineRule="auto"/>
        <w:rPr>
          <w:sz w:val="32"/>
          <w:szCs w:val="32"/>
        </w:rPr>
      </w:pPr>
      <w:r>
        <w:rPr>
          <w:sz w:val="32"/>
          <w:szCs w:val="32"/>
        </w:rPr>
        <w:t>Necesitas voluntad, observación y paciencia.</w:t>
      </w:r>
    </w:p>
    <w:p w14:paraId="6326F337" w14:textId="77777777" w:rsidR="00570DDA" w:rsidRDefault="00042487">
      <w:pPr>
        <w:spacing w:after="240" w:line="360" w:lineRule="auto"/>
        <w:rPr>
          <w:sz w:val="32"/>
          <w:szCs w:val="32"/>
        </w:rPr>
      </w:pPr>
      <w:r>
        <w:rPr>
          <w:sz w:val="32"/>
          <w:szCs w:val="32"/>
        </w:rPr>
        <w:t>Si tienes dudas, puedes pedir orientación al equipo SAANEE de tu zona. Ellos pueden visitarte en el aula.</w:t>
      </w:r>
    </w:p>
    <w:p w14:paraId="6326F338" w14:textId="77777777" w:rsidR="00570DDA" w:rsidRDefault="00042487">
      <w:pPr>
        <w:pStyle w:val="Heading1"/>
      </w:pPr>
      <w:bookmarkStart w:id="32" w:name="_heading=h.z6g3oywb42gq" w:colFirst="0" w:colLast="0"/>
      <w:bookmarkEnd w:id="32"/>
      <w:r>
        <w:t>Conclusión:</w:t>
      </w:r>
    </w:p>
    <w:p w14:paraId="6326F339" w14:textId="77777777" w:rsidR="00570DDA" w:rsidRDefault="00042487">
      <w:pPr>
        <w:spacing w:after="240" w:line="360" w:lineRule="auto"/>
        <w:rPr>
          <w:sz w:val="32"/>
          <w:szCs w:val="32"/>
        </w:rPr>
      </w:pPr>
      <w:r>
        <w:rPr>
          <w:sz w:val="32"/>
          <w:szCs w:val="32"/>
        </w:rPr>
        <w:t xml:space="preserve">Un aula que incluye a todos es </w:t>
      </w:r>
      <w:proofErr w:type="gramStart"/>
      <w:r>
        <w:rPr>
          <w:sz w:val="32"/>
          <w:szCs w:val="32"/>
        </w:rPr>
        <w:t>una aula</w:t>
      </w:r>
      <w:proofErr w:type="gramEnd"/>
      <w:r>
        <w:rPr>
          <w:sz w:val="32"/>
          <w:szCs w:val="32"/>
        </w:rPr>
        <w:t xml:space="preserve"> donde todos aprenden más.</w:t>
      </w:r>
    </w:p>
    <w:p w14:paraId="6326F33A" w14:textId="77777777" w:rsidR="00570DDA" w:rsidRDefault="00042487">
      <w:pPr>
        <w:spacing w:after="240" w:line="360" w:lineRule="auto"/>
        <w:rPr>
          <w:sz w:val="32"/>
          <w:szCs w:val="32"/>
        </w:rPr>
      </w:pPr>
      <w:r>
        <w:rPr>
          <w:sz w:val="32"/>
          <w:szCs w:val="32"/>
        </w:rPr>
        <w:t>Cada ajuste que haces no es un favor. Es un derecho del estudiante y una oportunidad para ti como docente.</w:t>
      </w:r>
    </w:p>
    <w:p w14:paraId="6326F33B" w14:textId="77777777" w:rsidR="00570DDA" w:rsidRDefault="00570DDA">
      <w:pPr>
        <w:spacing w:after="240" w:line="360" w:lineRule="auto"/>
        <w:ind w:left="720"/>
        <w:rPr>
          <w:sz w:val="32"/>
          <w:szCs w:val="32"/>
        </w:rPr>
      </w:pPr>
    </w:p>
    <w:p w14:paraId="6326F33C" w14:textId="77777777" w:rsidR="00570DDA" w:rsidRDefault="00570DDA">
      <w:pPr>
        <w:spacing w:after="240" w:line="360" w:lineRule="auto"/>
        <w:ind w:left="720"/>
        <w:rPr>
          <w:sz w:val="32"/>
          <w:szCs w:val="32"/>
        </w:rPr>
      </w:pPr>
    </w:p>
    <w:p w14:paraId="6326F33D" w14:textId="77777777" w:rsidR="00570DDA" w:rsidRDefault="00042487">
      <w:pPr>
        <w:spacing w:after="240" w:line="360" w:lineRule="auto"/>
        <w:ind w:left="720"/>
        <w:rPr>
          <w:sz w:val="32"/>
          <w:szCs w:val="32"/>
        </w:rPr>
      </w:pPr>
      <w:r>
        <w:rPr>
          <w:noProof/>
        </w:rPr>
        <w:drawing>
          <wp:anchor distT="114300" distB="114300" distL="114300" distR="114300" simplePos="0" relativeHeight="251681792" behindDoc="0" locked="0" layoutInCell="1" hidden="0" allowOverlap="1" wp14:anchorId="6326F398" wp14:editId="6326F399">
            <wp:simplePos x="0" y="0"/>
            <wp:positionH relativeFrom="column">
              <wp:posOffset>152400</wp:posOffset>
            </wp:positionH>
            <wp:positionV relativeFrom="paragraph">
              <wp:posOffset>291405</wp:posOffset>
            </wp:positionV>
            <wp:extent cx="2795588" cy="1476375"/>
            <wp:effectExtent l="0" t="0" r="0" b="0"/>
            <wp:wrapNone/>
            <wp:docPr id="2" name="image15.jpg" descr="Ilustración sobre accesibilidad tecnológica titulada &quot;INCLUSIÓN DIGITAL: JUSTICIA PARA TODOS&quot;. A la izquierda, un hombre con lentes señala una gran pantalla que muestra un diagrama de flujo: un documento de &quot;RESOLUCIÓN JUDICIAL&quot; pasa por un cerebro de &quot;INTELIGENCIA ARTIFICIAL&quot; para convertirse en un &quot;FORMATO ACCESIBLE&quot; con audio y Braille. A la derecha, un joven con un implante coclear sonríe mientras usa un teclado adaptado, representado con iconos de ondas sonoras y un megáfono que indican salida de audio."/>
            <wp:cNvGraphicFramePr/>
            <a:graphic xmlns:a="http://schemas.openxmlformats.org/drawingml/2006/main">
              <a:graphicData uri="http://schemas.openxmlformats.org/drawingml/2006/picture">
                <pic:pic xmlns:pic="http://schemas.openxmlformats.org/drawingml/2006/picture">
                  <pic:nvPicPr>
                    <pic:cNvPr id="0" name="image15.jpg" descr="Ilustración sobre accesibilidad tecnológica titulada &quot;INCLUSIÓN DIGITAL: JUSTICIA PARA TODOS&quot;. A la izquierda, un hombre con lentes señala una gran pantalla que muestra un diagrama de flujo: un documento de &quot;RESOLUCIÓN JUDICIAL&quot; pasa por un cerebro de &quot;INTELIGENCIA ARTIFICIAL&quot; para convertirse en un &quot;FORMATO ACCESIBLE&quot; con audio y Braille. A la derecha, un joven con un implante coclear sonríe mientras usa un teclado adaptado, representado con iconos de ondas sonoras y un megáfono que indican salida de audio."/>
                    <pic:cNvPicPr preferRelativeResize="0"/>
                  </pic:nvPicPr>
                  <pic:blipFill>
                    <a:blip r:embed="rId30"/>
                    <a:srcRect/>
                    <a:stretch>
                      <a:fillRect/>
                    </a:stretch>
                  </pic:blipFill>
                  <pic:spPr>
                    <a:xfrm>
                      <a:off x="0" y="0"/>
                      <a:ext cx="2795588" cy="1476375"/>
                    </a:xfrm>
                    <a:prstGeom prst="rect">
                      <a:avLst/>
                    </a:prstGeom>
                    <a:ln/>
                  </pic:spPr>
                </pic:pic>
              </a:graphicData>
            </a:graphic>
          </wp:anchor>
        </w:drawing>
      </w:r>
    </w:p>
    <w:p w14:paraId="6326F33E" w14:textId="77777777" w:rsidR="00570DDA" w:rsidRDefault="00570DDA">
      <w:pPr>
        <w:spacing w:line="360" w:lineRule="auto"/>
        <w:rPr>
          <w:sz w:val="32"/>
          <w:szCs w:val="32"/>
        </w:rPr>
      </w:pPr>
    </w:p>
    <w:p w14:paraId="6326F33F" w14:textId="77777777" w:rsidR="00570DDA" w:rsidRDefault="00570DDA">
      <w:pPr>
        <w:pStyle w:val="Heading1"/>
        <w:keepNext w:val="0"/>
        <w:keepLines w:val="0"/>
        <w:spacing w:before="480" w:line="360" w:lineRule="auto"/>
        <w:rPr>
          <w:sz w:val="32"/>
          <w:szCs w:val="32"/>
        </w:rPr>
      </w:pPr>
      <w:bookmarkStart w:id="33" w:name="_heading=h.5dzz10tp6fp0" w:colFirst="0" w:colLast="0"/>
      <w:bookmarkEnd w:id="33"/>
    </w:p>
    <w:p w14:paraId="6326F340" w14:textId="77777777" w:rsidR="00570DDA" w:rsidRDefault="00570DDA">
      <w:pPr>
        <w:pStyle w:val="Heading1"/>
        <w:keepNext w:val="0"/>
        <w:keepLines w:val="0"/>
        <w:spacing w:before="480" w:line="360" w:lineRule="auto"/>
        <w:rPr>
          <w:sz w:val="32"/>
          <w:szCs w:val="32"/>
        </w:rPr>
      </w:pPr>
      <w:bookmarkStart w:id="34" w:name="_heading=h.wruf6ejrckqi" w:colFirst="0" w:colLast="0"/>
      <w:bookmarkEnd w:id="34"/>
    </w:p>
    <w:p w14:paraId="6326F341" w14:textId="77777777" w:rsidR="00570DDA" w:rsidRDefault="00042487">
      <w:pPr>
        <w:pStyle w:val="Heading1"/>
        <w:keepNext w:val="0"/>
        <w:keepLines w:val="0"/>
        <w:spacing w:before="480" w:line="360" w:lineRule="auto"/>
        <w:rPr>
          <w:sz w:val="32"/>
          <w:szCs w:val="32"/>
        </w:rPr>
      </w:pPr>
      <w:bookmarkStart w:id="35" w:name="_heading=h.hmgrgirk2xa0" w:colFirst="0" w:colLast="0"/>
      <w:bookmarkEnd w:id="35"/>
      <w:r>
        <w:rPr>
          <w:noProof/>
        </w:rPr>
        <w:drawing>
          <wp:anchor distT="114300" distB="114300" distL="114300" distR="114300" simplePos="0" relativeHeight="251682816" behindDoc="0" locked="0" layoutInCell="1" hidden="0" allowOverlap="1" wp14:anchorId="6326F39A" wp14:editId="6326F39B">
            <wp:simplePos x="0" y="0"/>
            <wp:positionH relativeFrom="column">
              <wp:posOffset>95251</wp:posOffset>
            </wp:positionH>
            <wp:positionV relativeFrom="paragraph">
              <wp:posOffset>325785</wp:posOffset>
            </wp:positionV>
            <wp:extent cx="2857500" cy="1598962"/>
            <wp:effectExtent l="0" t="0" r="0" b="0"/>
            <wp:wrapNone/>
            <wp:docPr id="22" name="image29.jpg" descr="Ilustración de dos personas sentadas frente a frente en una mesa de madera, comunicándose mediante el tacto. A la izquierda, un joven con un polo naranja y un implante coclear en el oído extiende sus manos para interactuar de forma táctil con un hombre con camisa azul situado a la derecha. Al fondo, decoran la escena cintas con los textos en mayúsculas &quot;CONEXIÓN HUMANA&quot; y &quot;SALUD MENTAL&quot;, junto a sutiles iconos de siluetas de manos y una línea de frecuencia cardíaca."/>
            <wp:cNvGraphicFramePr/>
            <a:graphic xmlns:a="http://schemas.openxmlformats.org/drawingml/2006/main">
              <a:graphicData uri="http://schemas.openxmlformats.org/drawingml/2006/picture">
                <pic:pic xmlns:pic="http://schemas.openxmlformats.org/drawingml/2006/picture">
                  <pic:nvPicPr>
                    <pic:cNvPr id="0" name="image29.jpg" descr="Ilustración de dos personas sentadas frente a frente en una mesa de madera, comunicándose mediante el tacto. A la izquierda, un joven con un polo naranja y un implante coclear en el oído extiende sus manos para interactuar de forma táctil con un hombre con camisa azul situado a la derecha. Al fondo, decoran la escena cintas con los textos en mayúsculas &quot;CONEXIÓN HUMANA&quot; y &quot;SALUD MENTAL&quot;, junto a sutiles iconos de siluetas de manos y una línea de frecuencia cardíaca."/>
                    <pic:cNvPicPr preferRelativeResize="0"/>
                  </pic:nvPicPr>
                  <pic:blipFill>
                    <a:blip r:embed="rId31"/>
                    <a:srcRect/>
                    <a:stretch>
                      <a:fillRect/>
                    </a:stretch>
                  </pic:blipFill>
                  <pic:spPr>
                    <a:xfrm>
                      <a:off x="0" y="0"/>
                      <a:ext cx="2857500" cy="1598962"/>
                    </a:xfrm>
                    <a:prstGeom prst="rect">
                      <a:avLst/>
                    </a:prstGeom>
                    <a:ln/>
                  </pic:spPr>
                </pic:pic>
              </a:graphicData>
            </a:graphic>
          </wp:anchor>
        </w:drawing>
      </w:r>
    </w:p>
    <w:p w14:paraId="6326F342" w14:textId="77777777" w:rsidR="00570DDA" w:rsidRDefault="00570DDA">
      <w:pPr>
        <w:pStyle w:val="Heading1"/>
        <w:keepNext w:val="0"/>
        <w:keepLines w:val="0"/>
        <w:spacing w:before="480" w:line="360" w:lineRule="auto"/>
        <w:rPr>
          <w:sz w:val="32"/>
          <w:szCs w:val="32"/>
        </w:rPr>
      </w:pPr>
      <w:bookmarkStart w:id="36" w:name="_heading=h.xrm907594kqp" w:colFirst="0" w:colLast="0"/>
      <w:bookmarkEnd w:id="36"/>
    </w:p>
    <w:p w14:paraId="6326F343" w14:textId="77777777" w:rsidR="00570DDA" w:rsidRDefault="00570DDA">
      <w:pPr>
        <w:pStyle w:val="Heading1"/>
        <w:keepNext w:val="0"/>
        <w:keepLines w:val="0"/>
        <w:spacing w:before="480" w:line="360" w:lineRule="auto"/>
        <w:rPr>
          <w:sz w:val="32"/>
          <w:szCs w:val="32"/>
        </w:rPr>
      </w:pPr>
      <w:bookmarkStart w:id="37" w:name="_heading=h.nl3favm3daog" w:colFirst="0" w:colLast="0"/>
      <w:bookmarkEnd w:id="37"/>
    </w:p>
    <w:p w14:paraId="6326F344" w14:textId="77777777" w:rsidR="00570DDA" w:rsidRDefault="00042487">
      <w:pPr>
        <w:pStyle w:val="Heading1"/>
        <w:keepNext w:val="0"/>
        <w:keepLines w:val="0"/>
        <w:spacing w:before="480" w:line="360" w:lineRule="auto"/>
        <w:rPr>
          <w:sz w:val="32"/>
          <w:szCs w:val="32"/>
        </w:rPr>
      </w:pPr>
      <w:bookmarkStart w:id="38" w:name="_heading=h.j6k4xpey65y" w:colFirst="0" w:colLast="0"/>
      <w:bookmarkEnd w:id="38"/>
      <w:r>
        <w:rPr>
          <w:noProof/>
        </w:rPr>
        <w:drawing>
          <wp:anchor distT="114300" distB="114300" distL="114300" distR="114300" simplePos="0" relativeHeight="251683840" behindDoc="0" locked="0" layoutInCell="1" hidden="0" allowOverlap="1" wp14:anchorId="6326F39C" wp14:editId="6326F39D">
            <wp:simplePos x="0" y="0"/>
            <wp:positionH relativeFrom="column">
              <wp:posOffset>19051</wp:posOffset>
            </wp:positionH>
            <wp:positionV relativeFrom="paragraph">
              <wp:posOffset>390525</wp:posOffset>
            </wp:positionV>
            <wp:extent cx="2933700" cy="2192332"/>
            <wp:effectExtent l="0" t="0" r="0" b="0"/>
            <wp:wrapNone/>
            <wp:docPr id="1" name="image2.jpg" descr="Una persona utiliza una lupa para observar un objeto pequeño sobre la mesa, mientras otra persona se acerca y le habla cerca del oído para brindarle apoyo. La escena muestra el uso de ayudas visuales y comunicación cercana en un entorno de acompañamiento."/>
            <wp:cNvGraphicFramePr/>
            <a:graphic xmlns:a="http://schemas.openxmlformats.org/drawingml/2006/main">
              <a:graphicData uri="http://schemas.openxmlformats.org/drawingml/2006/picture">
                <pic:pic xmlns:pic="http://schemas.openxmlformats.org/drawingml/2006/picture">
                  <pic:nvPicPr>
                    <pic:cNvPr id="0" name="image2.jpg" descr="Una persona utiliza una lupa para observar un objeto pequeño sobre la mesa, mientras otra persona se acerca y le habla cerca del oído para brindarle apoyo. La escena muestra el uso de ayudas visuales y comunicación cercana en un entorno de acompañamiento."/>
                    <pic:cNvPicPr preferRelativeResize="0"/>
                  </pic:nvPicPr>
                  <pic:blipFill>
                    <a:blip r:embed="rId32"/>
                    <a:srcRect/>
                    <a:stretch>
                      <a:fillRect/>
                    </a:stretch>
                  </pic:blipFill>
                  <pic:spPr>
                    <a:xfrm>
                      <a:off x="0" y="0"/>
                      <a:ext cx="2933700" cy="2192332"/>
                    </a:xfrm>
                    <a:prstGeom prst="rect">
                      <a:avLst/>
                    </a:prstGeom>
                    <a:ln/>
                  </pic:spPr>
                </pic:pic>
              </a:graphicData>
            </a:graphic>
          </wp:anchor>
        </w:drawing>
      </w:r>
    </w:p>
    <w:p w14:paraId="6326F345" w14:textId="77777777" w:rsidR="00570DDA" w:rsidRDefault="00570DDA"/>
    <w:p w14:paraId="6326F346" w14:textId="77777777" w:rsidR="00570DDA" w:rsidRDefault="00570DDA"/>
    <w:p w14:paraId="6326F347" w14:textId="77777777" w:rsidR="00570DDA" w:rsidRDefault="00570DDA"/>
    <w:p w14:paraId="6326F348" w14:textId="77777777" w:rsidR="00570DDA" w:rsidRDefault="00570DDA"/>
    <w:p w14:paraId="6326F349" w14:textId="77777777" w:rsidR="00570DDA" w:rsidRDefault="00570DDA"/>
    <w:p w14:paraId="6326F34A" w14:textId="77777777" w:rsidR="00570DDA" w:rsidRDefault="00570DDA">
      <w:pPr>
        <w:pStyle w:val="Heading1"/>
        <w:keepNext w:val="0"/>
        <w:keepLines w:val="0"/>
        <w:spacing w:before="480" w:line="360" w:lineRule="auto"/>
        <w:rPr>
          <w:sz w:val="32"/>
          <w:szCs w:val="32"/>
        </w:rPr>
      </w:pPr>
      <w:bookmarkStart w:id="39" w:name="_heading=h.sb8kf4jol8we" w:colFirst="0" w:colLast="0"/>
      <w:bookmarkEnd w:id="39"/>
    </w:p>
    <w:p w14:paraId="6326F34B" w14:textId="77777777" w:rsidR="00570DDA" w:rsidRDefault="00570DDA">
      <w:pPr>
        <w:spacing w:before="240" w:after="240" w:line="360" w:lineRule="auto"/>
        <w:rPr>
          <w:sz w:val="34"/>
          <w:szCs w:val="34"/>
        </w:rPr>
      </w:pPr>
    </w:p>
    <w:p w14:paraId="6326F34C" w14:textId="77777777" w:rsidR="00570DDA" w:rsidRDefault="00570DDA">
      <w:pPr>
        <w:spacing w:before="240" w:after="240" w:line="360" w:lineRule="auto"/>
        <w:rPr>
          <w:sz w:val="34"/>
          <w:szCs w:val="34"/>
        </w:rPr>
      </w:pPr>
    </w:p>
    <w:p w14:paraId="6326F34D" w14:textId="77777777" w:rsidR="00570DDA" w:rsidRDefault="00570DDA">
      <w:pPr>
        <w:spacing w:before="240" w:after="240" w:line="360" w:lineRule="auto"/>
        <w:rPr>
          <w:sz w:val="34"/>
          <w:szCs w:val="34"/>
        </w:rPr>
      </w:pPr>
    </w:p>
    <w:p w14:paraId="6326F34E" w14:textId="77777777" w:rsidR="00570DDA" w:rsidRDefault="00570DDA">
      <w:pPr>
        <w:spacing w:before="240" w:after="240" w:line="360" w:lineRule="auto"/>
        <w:rPr>
          <w:sz w:val="34"/>
          <w:szCs w:val="34"/>
        </w:rPr>
      </w:pPr>
    </w:p>
    <w:p w14:paraId="6326F34F" w14:textId="77777777" w:rsidR="00570DDA" w:rsidRDefault="00042487">
      <w:pPr>
        <w:pStyle w:val="Heading1"/>
        <w:spacing w:after="240" w:line="360" w:lineRule="auto"/>
        <w:rPr>
          <w:sz w:val="32"/>
          <w:szCs w:val="32"/>
        </w:rPr>
      </w:pPr>
      <w:bookmarkStart w:id="40" w:name="_heading=h.irumsmxxbaox" w:colFirst="0" w:colLast="0"/>
      <w:bookmarkEnd w:id="40"/>
      <w:r>
        <w:rPr>
          <w:sz w:val="32"/>
          <w:szCs w:val="32"/>
        </w:rPr>
        <w:lastRenderedPageBreak/>
        <w:t>¿Qué hay en este documento?</w:t>
      </w:r>
    </w:p>
    <w:p w14:paraId="6326F350" w14:textId="77777777" w:rsidR="00570DDA" w:rsidRDefault="00042487">
      <w:pPr>
        <w:numPr>
          <w:ilvl w:val="0"/>
          <w:numId w:val="4"/>
        </w:numPr>
        <w:spacing w:after="240" w:line="360" w:lineRule="auto"/>
        <w:rPr>
          <w:sz w:val="32"/>
          <w:szCs w:val="32"/>
        </w:rPr>
      </w:pPr>
      <w:r>
        <w:rPr>
          <w:sz w:val="34"/>
          <w:szCs w:val="34"/>
        </w:rPr>
        <w:t>Este texto explica 15 ajustes prácticos que puedes hacer en el aula.</w:t>
      </w:r>
    </w:p>
    <w:p w14:paraId="6326F351" w14:textId="77777777" w:rsidR="00570DDA" w:rsidRDefault="00042487">
      <w:pPr>
        <w:numPr>
          <w:ilvl w:val="0"/>
          <w:numId w:val="4"/>
        </w:numPr>
        <w:spacing w:after="240" w:line="360" w:lineRule="auto"/>
        <w:rPr>
          <w:sz w:val="32"/>
          <w:szCs w:val="32"/>
        </w:rPr>
      </w:pPr>
      <w:r>
        <w:rPr>
          <w:sz w:val="34"/>
          <w:szCs w:val="34"/>
        </w:rPr>
        <w:t>Todos son gratuitos o de bajo costo.</w:t>
      </w:r>
    </w:p>
    <w:p w14:paraId="6326F352" w14:textId="77777777" w:rsidR="00570DDA" w:rsidRDefault="00042487">
      <w:pPr>
        <w:numPr>
          <w:ilvl w:val="0"/>
          <w:numId w:val="4"/>
        </w:numPr>
        <w:spacing w:after="240" w:line="360" w:lineRule="auto"/>
        <w:rPr>
          <w:sz w:val="32"/>
          <w:szCs w:val="32"/>
        </w:rPr>
      </w:pPr>
      <w:r>
        <w:rPr>
          <w:sz w:val="34"/>
          <w:szCs w:val="34"/>
        </w:rPr>
        <w:t>Todos están pensados específicamente para la sordoceguera.</w:t>
      </w:r>
    </w:p>
    <w:p w14:paraId="6326F353" w14:textId="77777777" w:rsidR="00570DDA" w:rsidRDefault="00042487">
      <w:pPr>
        <w:spacing w:after="240" w:line="360" w:lineRule="auto"/>
        <w:rPr>
          <w:sz w:val="34"/>
          <w:szCs w:val="34"/>
        </w:rPr>
      </w:pPr>
      <w:r>
        <w:rPr>
          <w:sz w:val="34"/>
          <w:szCs w:val="34"/>
        </w:rPr>
        <w:t>Este tema</w:t>
      </w:r>
    </w:p>
    <w:p w14:paraId="6326F354" w14:textId="77777777" w:rsidR="00570DDA" w:rsidRDefault="00042487">
      <w:pPr>
        <w:numPr>
          <w:ilvl w:val="0"/>
          <w:numId w:val="4"/>
        </w:numPr>
        <w:spacing w:after="240" w:line="360" w:lineRule="auto"/>
        <w:rPr>
          <w:sz w:val="32"/>
          <w:szCs w:val="32"/>
        </w:rPr>
      </w:pPr>
      <w:r>
        <w:rPr>
          <w:sz w:val="34"/>
          <w:szCs w:val="34"/>
        </w:rPr>
        <w:t>El tema son los ajustes inmediatos en el espacio físico y en las actividades.</w:t>
      </w:r>
    </w:p>
    <w:p w14:paraId="6326F355" w14:textId="77777777" w:rsidR="00570DDA" w:rsidRDefault="00042487">
      <w:pPr>
        <w:numPr>
          <w:ilvl w:val="0"/>
          <w:numId w:val="4"/>
        </w:numPr>
        <w:spacing w:after="240" w:line="360" w:lineRule="auto"/>
        <w:rPr>
          <w:sz w:val="32"/>
          <w:szCs w:val="32"/>
        </w:rPr>
      </w:pPr>
      <w:r>
        <w:rPr>
          <w:sz w:val="34"/>
          <w:szCs w:val="34"/>
        </w:rPr>
        <w:t>Sirven para incluir a un estudiante con sordoceguera en el aula.</w:t>
      </w:r>
    </w:p>
    <w:p w14:paraId="6326F356" w14:textId="77777777" w:rsidR="00570DDA" w:rsidRDefault="00570DDA">
      <w:pPr>
        <w:spacing w:before="240" w:after="240" w:line="360" w:lineRule="auto"/>
        <w:ind w:left="720"/>
        <w:rPr>
          <w:sz w:val="32"/>
          <w:szCs w:val="32"/>
        </w:rPr>
      </w:pPr>
    </w:p>
    <w:p w14:paraId="6326F357"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84864" behindDoc="0" locked="0" layoutInCell="1" hidden="0" allowOverlap="1" wp14:anchorId="6326F39E" wp14:editId="6326F39F">
            <wp:simplePos x="0" y="0"/>
            <wp:positionH relativeFrom="column">
              <wp:posOffset>1</wp:posOffset>
            </wp:positionH>
            <wp:positionV relativeFrom="paragraph">
              <wp:posOffset>560040</wp:posOffset>
            </wp:positionV>
            <wp:extent cx="2933700" cy="2192332"/>
            <wp:effectExtent l="0" t="0" r="0" b="0"/>
            <wp:wrapNone/>
            <wp:docPr id="26" name="image20.jpg" descr="Ilustración de estilo caricatura que muestra un jardín sensorial dividido en dos escenas de aprendizaje táctil: en un cobertizo a la izquierda, un hombre guía las manos de una mujer para explorar texturas de semillas y materiales de jardinería; mientras tanto, en el exterior soleado, otra mujer ayuda a un niño ciego con bastón a percibir la textura de la corteza de un gran árbol. La imagen resalta la inclusión y la educación a través del tacto en un entorno natural lleno de plantas, herramientas de cultivo y parterres elevados."/>
            <wp:cNvGraphicFramePr/>
            <a:graphic xmlns:a="http://schemas.openxmlformats.org/drawingml/2006/main">
              <a:graphicData uri="http://schemas.openxmlformats.org/drawingml/2006/picture">
                <pic:pic xmlns:pic="http://schemas.openxmlformats.org/drawingml/2006/picture">
                  <pic:nvPicPr>
                    <pic:cNvPr id="0" name="image20.jpg" descr="Ilustración de estilo caricatura que muestra un jardín sensorial dividido en dos escenas de aprendizaje táctil: en un cobertizo a la izquierda, un hombre guía las manos de una mujer para explorar texturas de semillas y materiales de jardinería; mientras tanto, en el exterior soleado, otra mujer ayuda a un niño ciego con bastón a percibir la textura de la corteza de un gran árbol. La imagen resalta la inclusión y la educación a través del tacto en un entorno natural lleno de plantas, herramientas de cultivo y parterres elevados."/>
                    <pic:cNvPicPr preferRelativeResize="0"/>
                  </pic:nvPicPr>
                  <pic:blipFill>
                    <a:blip r:embed="rId33"/>
                    <a:srcRect/>
                    <a:stretch>
                      <a:fillRect/>
                    </a:stretch>
                  </pic:blipFill>
                  <pic:spPr>
                    <a:xfrm>
                      <a:off x="0" y="0"/>
                      <a:ext cx="2933700" cy="2192332"/>
                    </a:xfrm>
                    <a:prstGeom prst="rect">
                      <a:avLst/>
                    </a:prstGeom>
                    <a:ln/>
                  </pic:spPr>
                </pic:pic>
              </a:graphicData>
            </a:graphic>
          </wp:anchor>
        </w:drawing>
      </w:r>
    </w:p>
    <w:p w14:paraId="6326F358" w14:textId="77777777" w:rsidR="00570DDA" w:rsidRDefault="00570DDA">
      <w:pPr>
        <w:spacing w:before="240" w:after="240" w:line="360" w:lineRule="auto"/>
        <w:ind w:left="720"/>
        <w:rPr>
          <w:sz w:val="32"/>
          <w:szCs w:val="32"/>
        </w:rPr>
      </w:pPr>
    </w:p>
    <w:p w14:paraId="6326F359" w14:textId="77777777" w:rsidR="00570DDA" w:rsidRDefault="00570DDA">
      <w:pPr>
        <w:spacing w:before="240" w:after="240" w:line="360" w:lineRule="auto"/>
        <w:ind w:left="720"/>
        <w:rPr>
          <w:sz w:val="32"/>
          <w:szCs w:val="32"/>
        </w:rPr>
      </w:pPr>
    </w:p>
    <w:p w14:paraId="6326F35A" w14:textId="77777777" w:rsidR="00570DDA" w:rsidRDefault="00570DDA">
      <w:pPr>
        <w:spacing w:before="240" w:after="240" w:line="360" w:lineRule="auto"/>
        <w:ind w:left="720"/>
        <w:rPr>
          <w:sz w:val="32"/>
          <w:szCs w:val="32"/>
        </w:rPr>
      </w:pPr>
    </w:p>
    <w:p w14:paraId="6326F35B" w14:textId="77777777" w:rsidR="00570DDA" w:rsidRDefault="00570DDA">
      <w:pPr>
        <w:spacing w:before="240" w:after="240" w:line="360" w:lineRule="auto"/>
        <w:ind w:left="720"/>
        <w:rPr>
          <w:sz w:val="32"/>
          <w:szCs w:val="32"/>
        </w:rPr>
      </w:pPr>
    </w:p>
    <w:p w14:paraId="6326F35C" w14:textId="77777777" w:rsidR="00570DDA" w:rsidRDefault="00570DDA">
      <w:pPr>
        <w:spacing w:before="240" w:after="240" w:line="360" w:lineRule="auto"/>
        <w:ind w:left="720"/>
        <w:rPr>
          <w:sz w:val="32"/>
          <w:szCs w:val="32"/>
        </w:rPr>
      </w:pPr>
    </w:p>
    <w:p w14:paraId="6326F35D"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85888" behindDoc="0" locked="0" layoutInCell="1" hidden="0" allowOverlap="1" wp14:anchorId="6326F3A0" wp14:editId="6326F3A1">
            <wp:simplePos x="0" y="0"/>
            <wp:positionH relativeFrom="column">
              <wp:posOffset>-57149</wp:posOffset>
            </wp:positionH>
            <wp:positionV relativeFrom="paragraph">
              <wp:posOffset>116086</wp:posOffset>
            </wp:positionV>
            <wp:extent cx="2928938" cy="2188773"/>
            <wp:effectExtent l="0" t="0" r="0" b="0"/>
            <wp:wrapNone/>
            <wp:docPr id="17" name="image10.jpg" descr="Una ilustración de estilo caricatura muestra a una mujer con discapacidad visual y a un asistente sentados en un banco de madera dentro de un parque soleado. La mujer, que viste una chaqueta deportiva y sostiene un bastón blanco, extiende su mano hacia el hombre, quien utiliza su dedo índice para trazar mensajes en la palma de ella, empleando el método de comunicación para sordoceguera. La escena, rodeada de árboles y césped verde, transmite una interacción de apoyo, inclusión y comunicación táctil."/>
            <wp:cNvGraphicFramePr/>
            <a:graphic xmlns:a="http://schemas.openxmlformats.org/drawingml/2006/main">
              <a:graphicData uri="http://schemas.openxmlformats.org/drawingml/2006/picture">
                <pic:pic xmlns:pic="http://schemas.openxmlformats.org/drawingml/2006/picture">
                  <pic:nvPicPr>
                    <pic:cNvPr id="0" name="image10.jpg" descr="Una ilustración de estilo caricatura muestra a una mujer con discapacidad visual y a un asistente sentados en un banco de madera dentro de un parque soleado. La mujer, que viste una chaqueta deportiva y sostiene un bastón blanco, extiende su mano hacia el hombre, quien utiliza su dedo índice para trazar mensajes en la palma de ella, empleando el método de comunicación para sordoceguera. La escena, rodeada de árboles y césped verde, transmite una interacción de apoyo, inclusión y comunicación táctil."/>
                    <pic:cNvPicPr preferRelativeResize="0"/>
                  </pic:nvPicPr>
                  <pic:blipFill>
                    <a:blip r:embed="rId34"/>
                    <a:srcRect/>
                    <a:stretch>
                      <a:fillRect/>
                    </a:stretch>
                  </pic:blipFill>
                  <pic:spPr>
                    <a:xfrm>
                      <a:off x="0" y="0"/>
                      <a:ext cx="2928938" cy="2188773"/>
                    </a:xfrm>
                    <a:prstGeom prst="rect">
                      <a:avLst/>
                    </a:prstGeom>
                    <a:ln/>
                  </pic:spPr>
                </pic:pic>
              </a:graphicData>
            </a:graphic>
          </wp:anchor>
        </w:drawing>
      </w:r>
    </w:p>
    <w:p w14:paraId="6326F35E" w14:textId="77777777" w:rsidR="00570DDA" w:rsidRDefault="00570DDA">
      <w:pPr>
        <w:spacing w:before="240" w:after="240" w:line="360" w:lineRule="auto"/>
        <w:ind w:left="720"/>
        <w:rPr>
          <w:sz w:val="32"/>
          <w:szCs w:val="32"/>
        </w:rPr>
      </w:pPr>
    </w:p>
    <w:p w14:paraId="6326F35F" w14:textId="77777777" w:rsidR="00570DDA" w:rsidRDefault="00570DDA">
      <w:pPr>
        <w:spacing w:before="240" w:after="240" w:line="360" w:lineRule="auto"/>
        <w:ind w:left="720"/>
        <w:rPr>
          <w:sz w:val="32"/>
          <w:szCs w:val="32"/>
        </w:rPr>
      </w:pPr>
    </w:p>
    <w:p w14:paraId="6326F360" w14:textId="77777777" w:rsidR="00570DDA" w:rsidRDefault="00570DDA">
      <w:pPr>
        <w:spacing w:before="240" w:after="240" w:line="360" w:lineRule="auto"/>
        <w:ind w:left="720"/>
        <w:rPr>
          <w:sz w:val="32"/>
          <w:szCs w:val="32"/>
        </w:rPr>
      </w:pPr>
    </w:p>
    <w:p w14:paraId="6326F361" w14:textId="77777777" w:rsidR="00570DDA" w:rsidRDefault="00570DDA">
      <w:pPr>
        <w:spacing w:before="240" w:after="240" w:line="360" w:lineRule="auto"/>
        <w:ind w:left="720"/>
        <w:rPr>
          <w:sz w:val="32"/>
          <w:szCs w:val="32"/>
        </w:rPr>
      </w:pPr>
    </w:p>
    <w:p w14:paraId="6326F362" w14:textId="77777777" w:rsidR="00570DDA" w:rsidRDefault="00042487">
      <w:pPr>
        <w:spacing w:before="240" w:after="240" w:line="360" w:lineRule="auto"/>
        <w:ind w:left="720"/>
        <w:rPr>
          <w:sz w:val="32"/>
          <w:szCs w:val="32"/>
        </w:rPr>
      </w:pPr>
      <w:r>
        <w:rPr>
          <w:noProof/>
        </w:rPr>
        <w:drawing>
          <wp:anchor distT="114300" distB="114300" distL="114300" distR="114300" simplePos="0" relativeHeight="251686912" behindDoc="0" locked="0" layoutInCell="1" hidden="0" allowOverlap="1" wp14:anchorId="6326F3A2" wp14:editId="6326F3A3">
            <wp:simplePos x="0" y="0"/>
            <wp:positionH relativeFrom="column">
              <wp:posOffset>-57149</wp:posOffset>
            </wp:positionH>
            <wp:positionV relativeFrom="paragraph">
              <wp:posOffset>302847</wp:posOffset>
            </wp:positionV>
            <wp:extent cx="2933700" cy="2192332"/>
            <wp:effectExtent l="0" t="0" r="0" b="0"/>
            <wp:wrapNone/>
            <wp:docPr id="27" name="image6.jpg" descr="Una ilustración de estilo caricatura muestra a dos mujeres frente a una terminal de autobuses moderna. A la izquierda, una mujer con discapacidad visual, que viste un suéter estampado y gafas oscuras, sostiene su bastón blanco mientras recibe orientación.&#10;&#10;A su lado, una joven con chaqueta de mezclilla la sujeta suavemente del brazo y señala con el dedo hacia una dirección específica, ofreciendo indicaciones de manera amable. La escena resalta la asistencia y la autonomía en el entorno urbano."/>
            <wp:cNvGraphicFramePr/>
            <a:graphic xmlns:a="http://schemas.openxmlformats.org/drawingml/2006/main">
              <a:graphicData uri="http://schemas.openxmlformats.org/drawingml/2006/picture">
                <pic:pic xmlns:pic="http://schemas.openxmlformats.org/drawingml/2006/picture">
                  <pic:nvPicPr>
                    <pic:cNvPr id="0" name="image6.jpg" descr="Una ilustración de estilo caricatura muestra a dos mujeres frente a una terminal de autobuses moderna. A la izquierda, una mujer con discapacidad visual, que viste un suéter estampado y gafas oscuras, sostiene su bastón blanco mientras recibe orientación.&#10;&#10;A su lado, una joven con chaqueta de mezclilla la sujeta suavemente del brazo y señala con el dedo hacia una dirección específica, ofreciendo indicaciones de manera amable. La escena resalta la asistencia y la autonomía en el entorno urbano."/>
                    <pic:cNvPicPr preferRelativeResize="0"/>
                  </pic:nvPicPr>
                  <pic:blipFill>
                    <a:blip r:embed="rId16"/>
                    <a:srcRect/>
                    <a:stretch>
                      <a:fillRect/>
                    </a:stretch>
                  </pic:blipFill>
                  <pic:spPr>
                    <a:xfrm>
                      <a:off x="0" y="0"/>
                      <a:ext cx="2933700" cy="2192332"/>
                    </a:xfrm>
                    <a:prstGeom prst="rect">
                      <a:avLst/>
                    </a:prstGeom>
                    <a:ln/>
                  </pic:spPr>
                </pic:pic>
              </a:graphicData>
            </a:graphic>
          </wp:anchor>
        </w:drawing>
      </w:r>
    </w:p>
    <w:p w14:paraId="6326F363" w14:textId="77777777" w:rsidR="00570DDA" w:rsidRDefault="00570DDA">
      <w:pPr>
        <w:spacing w:before="240" w:after="240" w:line="360" w:lineRule="auto"/>
        <w:ind w:left="720"/>
        <w:rPr>
          <w:sz w:val="32"/>
          <w:szCs w:val="32"/>
        </w:rPr>
      </w:pPr>
    </w:p>
    <w:p w14:paraId="6326F364" w14:textId="77777777" w:rsidR="00570DDA" w:rsidRDefault="00570DDA">
      <w:pPr>
        <w:spacing w:before="240" w:after="240" w:line="360" w:lineRule="auto"/>
        <w:ind w:left="720"/>
        <w:rPr>
          <w:sz w:val="32"/>
          <w:szCs w:val="32"/>
        </w:rPr>
      </w:pPr>
    </w:p>
    <w:p w14:paraId="6326F365" w14:textId="77777777" w:rsidR="00570DDA" w:rsidRDefault="00570DDA">
      <w:pPr>
        <w:spacing w:before="240" w:after="240" w:line="360" w:lineRule="auto"/>
        <w:ind w:left="720"/>
        <w:rPr>
          <w:sz w:val="32"/>
          <w:szCs w:val="32"/>
        </w:rPr>
      </w:pPr>
    </w:p>
    <w:p w14:paraId="6326F366" w14:textId="77777777" w:rsidR="00570DDA" w:rsidRDefault="00570DDA">
      <w:pPr>
        <w:spacing w:before="240" w:after="240" w:line="360" w:lineRule="auto"/>
        <w:ind w:left="720"/>
        <w:rPr>
          <w:sz w:val="32"/>
          <w:szCs w:val="32"/>
        </w:rPr>
      </w:pPr>
    </w:p>
    <w:p w14:paraId="6326F367" w14:textId="77777777" w:rsidR="00570DDA" w:rsidRDefault="00570DDA">
      <w:pPr>
        <w:spacing w:before="240" w:after="240" w:line="360" w:lineRule="auto"/>
        <w:ind w:left="720"/>
        <w:rPr>
          <w:sz w:val="32"/>
          <w:szCs w:val="32"/>
        </w:rPr>
      </w:pPr>
    </w:p>
    <w:sectPr w:rsidR="00570DDA">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10419D-2906-4400-B7EC-FAF47402A11A}"/>
  </w:font>
  <w:font w:name="Cambria">
    <w:panose1 w:val="02040503050406030204"/>
    <w:charset w:val="00"/>
    <w:family w:val="roman"/>
    <w:pitch w:val="variable"/>
    <w:sig w:usb0="E00006FF" w:usb1="420024FF" w:usb2="02000000" w:usb3="00000000" w:csb0="0000019F" w:csb1="00000000"/>
    <w:embedRegular r:id="rId2" w:fontKey="{9CF624FB-2299-4DF5-A072-FD2F2C3492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C54"/>
    <w:multiLevelType w:val="multilevel"/>
    <w:tmpl w:val="7E0AA49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184A47"/>
    <w:multiLevelType w:val="multilevel"/>
    <w:tmpl w:val="98EE8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6C060C"/>
    <w:multiLevelType w:val="multilevel"/>
    <w:tmpl w:val="4D228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82D5A77"/>
    <w:multiLevelType w:val="multilevel"/>
    <w:tmpl w:val="79C26DE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034407"/>
    <w:multiLevelType w:val="multilevel"/>
    <w:tmpl w:val="104A6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430D11"/>
    <w:multiLevelType w:val="multilevel"/>
    <w:tmpl w:val="002AA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859691">
    <w:abstractNumId w:val="3"/>
  </w:num>
  <w:num w:numId="2" w16cid:durableId="681322221">
    <w:abstractNumId w:val="2"/>
  </w:num>
  <w:num w:numId="3" w16cid:durableId="11105579">
    <w:abstractNumId w:val="0"/>
  </w:num>
  <w:num w:numId="4" w16cid:durableId="1742368901">
    <w:abstractNumId w:val="4"/>
  </w:num>
  <w:num w:numId="5" w16cid:durableId="1862744148">
    <w:abstractNumId w:val="1"/>
  </w:num>
  <w:num w:numId="6" w16cid:durableId="507869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DDA"/>
    <w:rsid w:val="00042487"/>
    <w:rsid w:val="000702DD"/>
    <w:rsid w:val="00570DDA"/>
    <w:rsid w:val="00F97D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6F268"/>
  <w15:docId w15:val="{32B80A51-2F90-463C-A466-FF3B5CD08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g"/><Relationship Id="rId34" Type="http://schemas.openxmlformats.org/officeDocument/2006/relationships/image" Target="media/image29.jp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g"/><Relationship Id="rId33" Type="http://schemas.openxmlformats.org/officeDocument/2006/relationships/image" Target="media/image28.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g"/><Relationship Id="rId32" Type="http://schemas.openxmlformats.org/officeDocument/2006/relationships/image" Target="media/image27.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fontTable" Target="fontTable.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zFK3+y7IU7pgZStfybUwui5Lhw==">CgMxLjAaDQoBMBIICgYIBTICCAEaDQoBMRIICgYIBTICCAEyDmguZm1xOW9xdXY1aXo5Mg5oLnF2a3E3azdjZGQyczIOaC5waXdvODc1N3NwaG0yDmgueWg0amRhaWMxdjN1Mg5oLmtmMW45dmtlaXB6aTIOaC53MTdkNWt1ZjJyaWMyDmguM2E5MWV6ODlneDZ5Mg5oLnJ5bDNmZWs0azQ2NjIOaC5zN2o0YXNjMmg4eWUyDmguaGR5bDZuNGswcHliMg5oLnlyMWlobm9sdHE5dzIOaC50YXlpdm9uMWQybmsyDmguY2RyOHRuYzl5MzRmMg5oLmNmZ3dwNnNnd2pjbDIOaC5ycThwYXc3M28wcWwyDmguaDR0YWhzamw2cW5sMg5oLnRra3lrbnoyajVzMjINaC5zZDNwc2NwcnpvazIOaC42YXdmMDFnZDkyZmUyDmguZmdhcDN6M2NtbjV6Mg5oLjZjandoOG1yZXRpczIOaC4zeG9nYmQ0cGh3NTkyDmguZGFrMjg3a3NveTRoMg5oLmg2dWR6d3NlM2ZqcjIOaC5ldmwycjJmNTI4MnoyDmguaHRkeWgxdHo0eDV3Mg5oLmd6ZjN3dmZzNjNucTIOaC5qZmZtbXRwYXdicGYyDWgucGY5ZWZzdHh0NDQyDmguZGprcDBja2s4am1yMg5oLnZzYzFpdWZvcGhiYzIOaC45NW1zZTdzZzYybXMyDmguejZnM295d2I0MmdxMg5oLjVkenoxMHRwNmZwMDIOaC53cnVmNmVqcmNrcWkyDmguaG1ncmdpcmsyeGEwMg5oLnhybTkwNzU5NGtxcDIOaC5ubDNmYXZtM2Rhb2cyDWguajZrNHhwZXk2NXkyDmguc2I4a2Y0am9sOHdlMg5oLmlydW1zbXh4YmFveDgAciExX1U3czg5Y3J2MzlyRUNaT2s1ek9nZW4xRzl0R1RmR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561</Words>
  <Characters>3202</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dcterms:created xsi:type="dcterms:W3CDTF">2026-06-16T08:33:00Z</dcterms:created>
  <dcterms:modified xsi:type="dcterms:W3CDTF">2026-06-16T08:33:00Z</dcterms:modified>
</cp:coreProperties>
</file>