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FAD2A" w14:textId="77777777" w:rsidR="00A5296F" w:rsidRDefault="00B10F75">
      <w:pPr>
        <w:pStyle w:val="Heading1"/>
        <w:keepNext w:val="0"/>
        <w:keepLines w:val="0"/>
        <w:spacing w:before="480" w:line="360" w:lineRule="auto"/>
        <w:rPr>
          <w:sz w:val="52"/>
          <w:szCs w:val="52"/>
        </w:rPr>
      </w:pPr>
      <w:bookmarkStart w:id="0" w:name="_heading=h.hxnlh2pr2oml" w:colFirst="0" w:colLast="0"/>
      <w:bookmarkEnd w:id="0"/>
      <w:r>
        <w:rPr>
          <w:noProof/>
        </w:rPr>
        <w:drawing>
          <wp:anchor distT="114300" distB="114300" distL="114300" distR="114300" simplePos="0" relativeHeight="251658240" behindDoc="0" locked="0" layoutInCell="1" hidden="0" allowOverlap="1" wp14:anchorId="186BB3AB" wp14:editId="76D86ADB">
            <wp:simplePos x="0" y="0"/>
            <wp:positionH relativeFrom="column">
              <wp:posOffset>76202</wp:posOffset>
            </wp:positionH>
            <wp:positionV relativeFrom="paragraph">
              <wp:posOffset>114300</wp:posOffset>
            </wp:positionV>
            <wp:extent cx="718985" cy="795338"/>
            <wp:effectExtent l="0" t="0" r="0" b="0"/>
            <wp:wrapNone/>
            <wp:docPr id="76" name="image19.png" descr="Logo de Sense Internacional (Perú): un símbolo circular en colores morado y naranja con una figura estilizada en forma de “S” dentro, acompañado del texto “sense Internacional (Perú)” en letras moradas."/>
            <wp:cNvGraphicFramePr/>
            <a:graphic xmlns:a="http://schemas.openxmlformats.org/drawingml/2006/main">
              <a:graphicData uri="http://schemas.openxmlformats.org/drawingml/2006/picture">
                <pic:pic xmlns:pic="http://schemas.openxmlformats.org/drawingml/2006/picture">
                  <pic:nvPicPr>
                    <pic:cNvPr id="0" name="image19.png" descr="Logo de Sense Internacional (Perú): un símbolo circular en colores morado y naranja con una figura estilizada en forma de “S” dentro, acompañado del texto “sense Internacional (Perú)” en letras moradas."/>
                    <pic:cNvPicPr preferRelativeResize="0"/>
                  </pic:nvPicPr>
                  <pic:blipFill>
                    <a:blip r:embed="rId6"/>
                    <a:srcRect/>
                    <a:stretch>
                      <a:fillRect/>
                    </a:stretch>
                  </pic:blipFill>
                  <pic:spPr>
                    <a:xfrm>
                      <a:off x="0" y="0"/>
                      <a:ext cx="718985" cy="795338"/>
                    </a:xfrm>
                    <a:prstGeom prst="rect">
                      <a:avLst/>
                    </a:prstGeom>
                    <a:ln/>
                  </pic:spPr>
                </pic:pic>
              </a:graphicData>
            </a:graphic>
          </wp:anchor>
        </w:drawing>
      </w:r>
    </w:p>
    <w:p w14:paraId="79F304E9" w14:textId="77777777" w:rsidR="00A5296F" w:rsidRDefault="00B10F75">
      <w:pPr>
        <w:pStyle w:val="Title"/>
        <w:keepNext w:val="0"/>
        <w:keepLines w:val="0"/>
        <w:spacing w:before="480" w:line="360" w:lineRule="auto"/>
      </w:pPr>
      <w:bookmarkStart w:id="1" w:name="_heading=h.473ce98hfzp3" w:colFirst="0" w:colLast="0"/>
      <w:bookmarkEnd w:id="1"/>
      <w:r>
        <w:t>Entre carriles invisibles y brazadas táctiles: El deporte como derecho de las personas con sordoceguera en el Perú</w:t>
      </w:r>
    </w:p>
    <w:p w14:paraId="7B106AFB" w14:textId="77777777" w:rsidR="00A5296F" w:rsidRDefault="00B10F75">
      <w:pPr>
        <w:spacing w:line="360" w:lineRule="auto"/>
        <w:rPr>
          <w:sz w:val="28"/>
          <w:szCs w:val="28"/>
        </w:rPr>
      </w:pPr>
      <w:r>
        <w:rPr>
          <w:sz w:val="28"/>
          <w:szCs w:val="28"/>
        </w:rPr>
        <w:t>Autor: Diego Ochoa Orellana</w:t>
      </w:r>
    </w:p>
    <w:p w14:paraId="3FE527A1" w14:textId="77777777" w:rsidR="00A5296F" w:rsidRDefault="00B10F75">
      <w:pPr>
        <w:pStyle w:val="Heading3"/>
        <w:keepNext w:val="0"/>
        <w:keepLines w:val="0"/>
        <w:spacing w:before="280"/>
        <w:rPr>
          <w:b/>
          <w:bCs/>
          <w:color w:val="000000"/>
          <w:sz w:val="26"/>
          <w:szCs w:val="26"/>
        </w:rPr>
      </w:pPr>
      <w:bookmarkStart w:id="2" w:name="_heading=h.5l74j0ca9dxa" w:colFirst="0" w:colLast="0"/>
      <w:bookmarkEnd w:id="2"/>
      <w:r>
        <w:rPr>
          <w:noProof/>
        </w:rPr>
        <w:drawing>
          <wp:anchor distT="114300" distB="114300" distL="114300" distR="114300" simplePos="0" relativeHeight="251659264" behindDoc="0" locked="0" layoutInCell="1" hidden="0" allowOverlap="1" wp14:anchorId="678840B1" wp14:editId="29620CF4">
            <wp:simplePos x="0" y="0"/>
            <wp:positionH relativeFrom="column">
              <wp:posOffset>2</wp:posOffset>
            </wp:positionH>
            <wp:positionV relativeFrom="paragraph">
              <wp:posOffset>192405</wp:posOffset>
            </wp:positionV>
            <wp:extent cx="3786188" cy="2512077"/>
            <wp:effectExtent l="0" t="0" r="5080" b="2540"/>
            <wp:wrapNone/>
            <wp:docPr id="78" name="image24.png" descr="Ilustración de dos niñas sordociegas con gafas oscuras participando en una actividad de natación en una piscina. Un instructor las acompaña y brinda apoyo mientras una nada con asistencia y la otra se orienta sosteniéndose de una línea flotante con una tabla. La escena representa inclusión y acompañamiento en actividades deportivas."/>
            <wp:cNvGraphicFramePr/>
            <a:graphic xmlns:a="http://schemas.openxmlformats.org/drawingml/2006/main">
              <a:graphicData uri="http://schemas.openxmlformats.org/drawingml/2006/picture">
                <pic:pic xmlns:pic="http://schemas.openxmlformats.org/drawingml/2006/picture">
                  <pic:nvPicPr>
                    <pic:cNvPr id="0" name="image24.png" descr="Ilustración de dos niñas sordociegas con gafas oscuras participando en una actividad de natación en una piscina. Un instructor las acompaña y brinda apoyo mientras una nada con asistencia y la otra se orienta sosteniéndose de una línea flotante con una tabla. La escena representa inclusión y acompañamiento en actividades deportivas."/>
                    <pic:cNvPicPr preferRelativeResize="0"/>
                  </pic:nvPicPr>
                  <pic:blipFill>
                    <a:blip r:embed="rId7" cstate="hqprint">
                      <a:extLst>
                        <a:ext uri="{28A0092B-C50C-407E-A947-70E740481C1C}">
                          <a14:useLocalDpi xmlns:a14="http://schemas.microsoft.com/office/drawing/2010/main"/>
                        </a:ext>
                      </a:extLst>
                    </a:blip>
                    <a:srcRect/>
                    <a:stretch>
                      <a:fillRect/>
                    </a:stretch>
                  </pic:blipFill>
                  <pic:spPr>
                    <a:xfrm>
                      <a:off x="0" y="0"/>
                      <a:ext cx="3786188" cy="2512077"/>
                    </a:xfrm>
                    <a:prstGeom prst="rect">
                      <a:avLst/>
                    </a:prstGeom>
                    <a:ln/>
                  </pic:spPr>
                </pic:pic>
              </a:graphicData>
            </a:graphic>
          </wp:anchor>
        </w:drawing>
      </w:r>
    </w:p>
    <w:p w14:paraId="552E1C7C" w14:textId="77777777" w:rsidR="00A5296F" w:rsidRDefault="00A5296F">
      <w:pPr>
        <w:pStyle w:val="Heading3"/>
        <w:keepNext w:val="0"/>
        <w:keepLines w:val="0"/>
        <w:spacing w:before="280"/>
        <w:rPr>
          <w:b/>
          <w:bCs/>
          <w:color w:val="000000"/>
          <w:sz w:val="26"/>
          <w:szCs w:val="26"/>
        </w:rPr>
      </w:pPr>
      <w:bookmarkStart w:id="3" w:name="_heading=h.8xos5on9bok1" w:colFirst="0" w:colLast="0"/>
      <w:bookmarkEnd w:id="3"/>
    </w:p>
    <w:p w14:paraId="6507A872" w14:textId="77777777" w:rsidR="00A5296F" w:rsidRDefault="00A5296F">
      <w:pPr>
        <w:pStyle w:val="Heading3"/>
        <w:keepNext w:val="0"/>
        <w:keepLines w:val="0"/>
        <w:spacing w:before="280"/>
        <w:rPr>
          <w:b/>
          <w:bCs/>
          <w:color w:val="000000"/>
          <w:sz w:val="26"/>
          <w:szCs w:val="26"/>
        </w:rPr>
      </w:pPr>
      <w:bookmarkStart w:id="4" w:name="_heading=h.3v5s4v3t2rgd" w:colFirst="0" w:colLast="0"/>
      <w:bookmarkEnd w:id="4"/>
    </w:p>
    <w:p w14:paraId="71D610BA" w14:textId="77777777" w:rsidR="00A5296F" w:rsidRDefault="00A5296F">
      <w:pPr>
        <w:pStyle w:val="Heading3"/>
        <w:keepNext w:val="0"/>
        <w:keepLines w:val="0"/>
        <w:spacing w:before="280"/>
        <w:rPr>
          <w:b/>
          <w:bCs/>
          <w:color w:val="000000"/>
          <w:sz w:val="26"/>
          <w:szCs w:val="26"/>
        </w:rPr>
      </w:pPr>
      <w:bookmarkStart w:id="5" w:name="_heading=h.z7cqthxb09u8" w:colFirst="0" w:colLast="0"/>
      <w:bookmarkEnd w:id="5"/>
    </w:p>
    <w:p w14:paraId="3C4C9E51" w14:textId="77777777" w:rsidR="00A5296F" w:rsidRDefault="00A5296F">
      <w:pPr>
        <w:pStyle w:val="Heading3"/>
        <w:keepNext w:val="0"/>
        <w:keepLines w:val="0"/>
        <w:spacing w:before="280"/>
        <w:rPr>
          <w:b/>
          <w:bCs/>
          <w:color w:val="000000"/>
          <w:sz w:val="26"/>
          <w:szCs w:val="26"/>
        </w:rPr>
      </w:pPr>
      <w:bookmarkStart w:id="6" w:name="_heading=h.w73cvz5ow9wy" w:colFirst="0" w:colLast="0"/>
      <w:bookmarkEnd w:id="6"/>
    </w:p>
    <w:p w14:paraId="62624EE2" w14:textId="77777777" w:rsidR="00A5296F" w:rsidRDefault="00A5296F">
      <w:pPr>
        <w:pStyle w:val="Heading3"/>
        <w:keepNext w:val="0"/>
        <w:keepLines w:val="0"/>
        <w:spacing w:before="280"/>
        <w:rPr>
          <w:color w:val="000000"/>
          <w:sz w:val="26"/>
          <w:szCs w:val="26"/>
        </w:rPr>
      </w:pPr>
      <w:bookmarkStart w:id="7" w:name="_heading=h.c5yuhrgjp5zz" w:colFirst="0" w:colLast="0"/>
      <w:bookmarkEnd w:id="7"/>
    </w:p>
    <w:p w14:paraId="70791C8D" w14:textId="77777777" w:rsidR="00A5296F" w:rsidRDefault="00B10F75">
      <w:pPr>
        <w:pStyle w:val="Heading3"/>
        <w:keepNext w:val="0"/>
        <w:keepLines w:val="0"/>
        <w:spacing w:before="280"/>
        <w:rPr>
          <w:color w:val="000000"/>
          <w:sz w:val="26"/>
          <w:szCs w:val="26"/>
        </w:rPr>
      </w:pPr>
      <w:bookmarkStart w:id="8" w:name="_heading=h.935ci96u5ww7" w:colFirst="0" w:colLast="0"/>
      <w:bookmarkEnd w:id="8"/>
      <w:r>
        <w:rPr>
          <w:noProof/>
        </w:rPr>
        <w:drawing>
          <wp:anchor distT="114300" distB="114300" distL="114300" distR="114300" simplePos="0" relativeHeight="251660288" behindDoc="0" locked="0" layoutInCell="1" hidden="0" allowOverlap="1" wp14:anchorId="7236529C" wp14:editId="16F5735E">
            <wp:simplePos x="0" y="0"/>
            <wp:positionH relativeFrom="column">
              <wp:posOffset>76202</wp:posOffset>
            </wp:positionH>
            <wp:positionV relativeFrom="paragraph">
              <wp:posOffset>396126</wp:posOffset>
            </wp:positionV>
            <wp:extent cx="1211123" cy="1187061"/>
            <wp:effectExtent l="0" t="0" r="0" b="0"/>
            <wp:wrapNone/>
            <wp:docPr id="77" name="image33.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wp:cNvGraphicFramePr/>
            <a:graphic xmlns:a="http://schemas.openxmlformats.org/drawingml/2006/main">
              <a:graphicData uri="http://schemas.openxmlformats.org/drawingml/2006/picture">
                <pic:pic xmlns:pic="http://schemas.openxmlformats.org/drawingml/2006/picture">
                  <pic:nvPicPr>
                    <pic:cNvPr id="0" name="image33.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pic:cNvPicPr preferRelativeResize="0"/>
                  </pic:nvPicPr>
                  <pic:blipFill>
                    <a:blip r:embed="rId8" cstate="hqprint">
                      <a:extLst>
                        <a:ext uri="{28A0092B-C50C-407E-A947-70E740481C1C}">
                          <a14:useLocalDpi xmlns:a14="http://schemas.microsoft.com/office/drawing/2010/main"/>
                        </a:ext>
                      </a:extLst>
                    </a:blip>
                    <a:srcRect l="18750" r="17500" b="6579"/>
                    <a:stretch>
                      <a:fillRect/>
                    </a:stretch>
                  </pic:blipFill>
                  <pic:spPr>
                    <a:xfrm>
                      <a:off x="0" y="0"/>
                      <a:ext cx="1211123" cy="1187061"/>
                    </a:xfrm>
                    <a:prstGeom prst="rect">
                      <a:avLst/>
                    </a:prstGeom>
                    <a:ln/>
                  </pic:spPr>
                </pic:pic>
              </a:graphicData>
            </a:graphic>
          </wp:anchor>
        </w:drawing>
      </w:r>
    </w:p>
    <w:p w14:paraId="71492F00" w14:textId="77777777" w:rsidR="00A5296F" w:rsidRDefault="00A5296F">
      <w:pPr>
        <w:pStyle w:val="Heading3"/>
        <w:keepNext w:val="0"/>
        <w:keepLines w:val="0"/>
        <w:spacing w:before="280"/>
        <w:rPr>
          <w:color w:val="000000"/>
          <w:sz w:val="26"/>
          <w:szCs w:val="26"/>
        </w:rPr>
      </w:pPr>
      <w:bookmarkStart w:id="9" w:name="_heading=h.99ipxelb79eq" w:colFirst="0" w:colLast="0"/>
      <w:bookmarkEnd w:id="9"/>
    </w:p>
    <w:p w14:paraId="1F9D14DA" w14:textId="77777777" w:rsidR="00A5296F" w:rsidRDefault="00A5296F">
      <w:pPr>
        <w:pStyle w:val="Heading3"/>
        <w:keepNext w:val="0"/>
        <w:keepLines w:val="0"/>
        <w:spacing w:before="280"/>
        <w:rPr>
          <w:color w:val="000000"/>
          <w:sz w:val="26"/>
          <w:szCs w:val="26"/>
        </w:rPr>
      </w:pPr>
      <w:bookmarkStart w:id="10" w:name="_heading=h.essvg5d6etq6" w:colFirst="0" w:colLast="0"/>
      <w:bookmarkEnd w:id="10"/>
    </w:p>
    <w:p w14:paraId="6835C0CA" w14:textId="77777777" w:rsidR="00A5296F" w:rsidRDefault="00A5296F">
      <w:pPr>
        <w:pStyle w:val="Heading3"/>
        <w:keepNext w:val="0"/>
        <w:keepLines w:val="0"/>
        <w:spacing w:before="280"/>
        <w:rPr>
          <w:color w:val="000000"/>
          <w:sz w:val="26"/>
          <w:szCs w:val="26"/>
        </w:rPr>
      </w:pPr>
      <w:bookmarkStart w:id="11" w:name="_heading=h.9au76grc2e1c" w:colFirst="0" w:colLast="0"/>
      <w:bookmarkEnd w:id="11"/>
    </w:p>
    <w:p w14:paraId="7131FE2A" w14:textId="77777777" w:rsidR="00A5296F" w:rsidRDefault="00B10F75">
      <w:pPr>
        <w:pStyle w:val="Heading3"/>
        <w:keepNext w:val="0"/>
        <w:keepLines w:val="0"/>
        <w:spacing w:before="280"/>
        <w:rPr>
          <w:color w:val="000000"/>
        </w:rPr>
        <w:sectPr w:rsidR="00A5296F">
          <w:pgSz w:w="11909" w:h="16834"/>
          <w:pgMar w:top="1440" w:right="1440" w:bottom="1440" w:left="1440" w:header="720" w:footer="720" w:gutter="0"/>
          <w:pgNumType w:start="1"/>
          <w:cols w:space="720"/>
        </w:sectPr>
      </w:pPr>
      <w:bookmarkStart w:id="12" w:name="_heading=h.b9qk5r9v9rqb" w:colFirst="0" w:colLast="0"/>
      <w:bookmarkEnd w:id="12"/>
      <w:r>
        <w:rPr>
          <w:color w:val="000000"/>
        </w:rPr>
        <w:t>Versión en lectura fácil</w:t>
      </w:r>
    </w:p>
    <w:p w14:paraId="25F089F8" w14:textId="77777777" w:rsidR="00A5296F" w:rsidRDefault="00B10F75">
      <w:pPr>
        <w:spacing w:before="240" w:after="240" w:line="360" w:lineRule="auto"/>
        <w:rPr>
          <w:sz w:val="32"/>
          <w:szCs w:val="32"/>
        </w:rPr>
      </w:pPr>
      <w:r>
        <w:rPr>
          <w:sz w:val="32"/>
          <w:szCs w:val="32"/>
        </w:rPr>
        <w:lastRenderedPageBreak/>
        <w:t>Este documento es una versión en lectura fácil de un ensayo sobre el deporte</w:t>
      </w:r>
      <w:r>
        <w:rPr>
          <w:sz w:val="32"/>
          <w:szCs w:val="32"/>
        </w:rPr>
        <w:br/>
        <w:t>y el derecho a la integración de las personas con sordoceguera en el Perú.</w:t>
      </w:r>
    </w:p>
    <w:p w14:paraId="17E9BA8D" w14:textId="77777777" w:rsidR="00A5296F" w:rsidRDefault="00B10F75">
      <w:pPr>
        <w:spacing w:before="240" w:after="240" w:line="360" w:lineRule="auto"/>
        <w:rPr>
          <w:sz w:val="32"/>
          <w:szCs w:val="32"/>
        </w:rPr>
      </w:pPr>
      <w:r>
        <w:rPr>
          <w:sz w:val="32"/>
          <w:szCs w:val="32"/>
        </w:rPr>
        <w:t>No es un texto legal.</w:t>
      </w:r>
    </w:p>
    <w:p w14:paraId="7CA66353" w14:textId="77777777" w:rsidR="00A5296F" w:rsidRDefault="00B10F75">
      <w:pPr>
        <w:spacing w:before="240" w:after="240" w:line="360" w:lineRule="auto"/>
        <w:rPr>
          <w:sz w:val="32"/>
          <w:szCs w:val="32"/>
        </w:rPr>
      </w:pPr>
      <w:r>
        <w:rPr>
          <w:sz w:val="32"/>
          <w:szCs w:val="32"/>
        </w:rPr>
        <w:t>Si quieres conocer exactamente lo que dicen las leyes, puedes revisar:</w:t>
      </w:r>
    </w:p>
    <w:p w14:paraId="163D5886" w14:textId="77777777" w:rsidR="00A5296F" w:rsidRDefault="00B10F75">
      <w:pPr>
        <w:numPr>
          <w:ilvl w:val="0"/>
          <w:numId w:val="12"/>
        </w:numPr>
        <w:spacing w:before="240" w:line="360" w:lineRule="auto"/>
        <w:rPr>
          <w:sz w:val="32"/>
          <w:szCs w:val="32"/>
        </w:rPr>
      </w:pPr>
      <w:r>
        <w:rPr>
          <w:sz w:val="32"/>
          <w:szCs w:val="32"/>
        </w:rPr>
        <w:t>La Constitución Política del Perú.</w:t>
      </w:r>
    </w:p>
    <w:p w14:paraId="4A79B969" w14:textId="77777777" w:rsidR="00A5296F" w:rsidRDefault="00B10F75">
      <w:pPr>
        <w:numPr>
          <w:ilvl w:val="0"/>
          <w:numId w:val="12"/>
        </w:numPr>
        <w:spacing w:line="360" w:lineRule="auto"/>
        <w:rPr>
          <w:sz w:val="32"/>
          <w:szCs w:val="32"/>
        </w:rPr>
      </w:pPr>
      <w:r>
        <w:rPr>
          <w:sz w:val="32"/>
          <w:szCs w:val="32"/>
        </w:rPr>
        <w:t>La Ley N.º 29973, Ley General de la Persona con Discapacidad.</w:t>
      </w:r>
    </w:p>
    <w:p w14:paraId="3ACADBD8" w14:textId="77777777" w:rsidR="00A5296F" w:rsidRDefault="00B10F75">
      <w:pPr>
        <w:numPr>
          <w:ilvl w:val="0"/>
          <w:numId w:val="12"/>
        </w:numPr>
        <w:spacing w:line="360" w:lineRule="auto"/>
        <w:rPr>
          <w:sz w:val="32"/>
          <w:szCs w:val="32"/>
        </w:rPr>
      </w:pPr>
      <w:r>
        <w:rPr>
          <w:sz w:val="32"/>
          <w:szCs w:val="32"/>
        </w:rPr>
        <w:t>La Ley N.º 29524, Ley que reconoce la sordoceguera como discapacidad única.</w:t>
      </w:r>
    </w:p>
    <w:p w14:paraId="1360BA20" w14:textId="77777777" w:rsidR="00A5296F" w:rsidRDefault="00B10F75">
      <w:pPr>
        <w:numPr>
          <w:ilvl w:val="0"/>
          <w:numId w:val="12"/>
        </w:numPr>
        <w:spacing w:after="240" w:line="360" w:lineRule="auto"/>
        <w:rPr>
          <w:sz w:val="32"/>
          <w:szCs w:val="32"/>
        </w:rPr>
      </w:pPr>
      <w:r>
        <w:rPr>
          <w:sz w:val="32"/>
          <w:szCs w:val="32"/>
        </w:rPr>
        <w:t>La Ley N.º 28036, Ley de Promoción y Desarrollo del Deporte.</w:t>
      </w:r>
    </w:p>
    <w:p w14:paraId="00D10A23" w14:textId="77777777" w:rsidR="00A5296F" w:rsidRDefault="00A5296F">
      <w:pPr>
        <w:spacing w:before="240" w:after="240" w:line="360" w:lineRule="auto"/>
        <w:rPr>
          <w:sz w:val="32"/>
          <w:szCs w:val="32"/>
        </w:rPr>
      </w:pPr>
    </w:p>
    <w:p w14:paraId="6E7E9024" w14:textId="77777777" w:rsidR="00A5296F" w:rsidRDefault="00B10F75">
      <w:pPr>
        <w:spacing w:before="240" w:after="240" w:line="360" w:lineRule="auto"/>
        <w:rPr>
          <w:sz w:val="32"/>
          <w:szCs w:val="32"/>
        </w:rPr>
      </w:pPr>
      <w:r>
        <w:rPr>
          <w:noProof/>
        </w:rPr>
        <w:drawing>
          <wp:anchor distT="114300" distB="114300" distL="114300" distR="114300" simplePos="0" relativeHeight="251661312" behindDoc="0" locked="0" layoutInCell="1" hidden="0" allowOverlap="1" wp14:anchorId="5046429B" wp14:editId="73B8E350">
            <wp:simplePos x="0" y="0"/>
            <wp:positionH relativeFrom="column">
              <wp:posOffset>276225</wp:posOffset>
            </wp:positionH>
            <wp:positionV relativeFrom="paragraph">
              <wp:posOffset>114300</wp:posOffset>
            </wp:positionV>
            <wp:extent cx="2638425" cy="2641600"/>
            <wp:effectExtent l="0" t="0" r="0" b="0"/>
            <wp:wrapNone/>
            <wp:docPr id="73" name="image28.png" descr="Ilustración de una persona sentada en una silla, leyendo un documento sobre una mesa. La persona señala con el dedo una lista con varios puntos en la hoja abierta."/>
            <wp:cNvGraphicFramePr/>
            <a:graphic xmlns:a="http://schemas.openxmlformats.org/drawingml/2006/main">
              <a:graphicData uri="http://schemas.openxmlformats.org/drawingml/2006/picture">
                <pic:pic xmlns:pic="http://schemas.openxmlformats.org/drawingml/2006/picture">
                  <pic:nvPicPr>
                    <pic:cNvPr id="0" name="image28.png" descr="Ilustración de una persona sentada en una silla, leyendo un documento sobre una mesa. La persona señala con el dedo una lista con varios puntos en la hoja abierta."/>
                    <pic:cNvPicPr preferRelativeResize="0"/>
                  </pic:nvPicPr>
                  <pic:blipFill>
                    <a:blip r:embed="rId9"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086CB476" w14:textId="77777777" w:rsidR="00A5296F" w:rsidRDefault="00A5296F">
      <w:pPr>
        <w:spacing w:before="240" w:after="240" w:line="360" w:lineRule="auto"/>
        <w:rPr>
          <w:sz w:val="32"/>
          <w:szCs w:val="32"/>
        </w:rPr>
      </w:pPr>
    </w:p>
    <w:p w14:paraId="4D53C9CA" w14:textId="77777777" w:rsidR="00A5296F" w:rsidRDefault="00A5296F">
      <w:pPr>
        <w:spacing w:before="240" w:after="240" w:line="360" w:lineRule="auto"/>
        <w:rPr>
          <w:sz w:val="32"/>
          <w:szCs w:val="32"/>
        </w:rPr>
      </w:pPr>
    </w:p>
    <w:p w14:paraId="227129B2" w14:textId="77777777" w:rsidR="00A5296F" w:rsidRDefault="00A5296F">
      <w:pPr>
        <w:spacing w:before="240" w:after="240" w:line="360" w:lineRule="auto"/>
        <w:rPr>
          <w:sz w:val="32"/>
          <w:szCs w:val="32"/>
        </w:rPr>
      </w:pPr>
    </w:p>
    <w:p w14:paraId="6A5946F0" w14:textId="77777777" w:rsidR="00A5296F" w:rsidRDefault="00A5296F">
      <w:pPr>
        <w:spacing w:before="240" w:after="240" w:line="360" w:lineRule="auto"/>
        <w:rPr>
          <w:sz w:val="32"/>
          <w:szCs w:val="32"/>
        </w:rPr>
      </w:pPr>
    </w:p>
    <w:p w14:paraId="7E0344A5" w14:textId="77777777" w:rsidR="00A5296F" w:rsidRDefault="00B10F75">
      <w:pPr>
        <w:spacing w:before="240" w:after="240" w:line="360" w:lineRule="auto"/>
        <w:rPr>
          <w:sz w:val="32"/>
          <w:szCs w:val="32"/>
        </w:rPr>
      </w:pPr>
      <w:r>
        <w:rPr>
          <w:noProof/>
        </w:rPr>
        <w:drawing>
          <wp:anchor distT="114300" distB="114300" distL="114300" distR="114300" simplePos="0" relativeHeight="251662336" behindDoc="0" locked="0" layoutInCell="1" hidden="0" allowOverlap="1" wp14:anchorId="79D80DA2" wp14:editId="72C7BD5F">
            <wp:simplePos x="0" y="0"/>
            <wp:positionH relativeFrom="column">
              <wp:posOffset>323850</wp:posOffset>
            </wp:positionH>
            <wp:positionV relativeFrom="paragraph">
              <wp:posOffset>295275</wp:posOffset>
            </wp:positionV>
            <wp:extent cx="2638425" cy="2641600"/>
            <wp:effectExtent l="0" t="0" r="0" b="0"/>
            <wp:wrapNone/>
            <wp:docPr id="72" name="image23.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wp:cNvGraphicFramePr/>
            <a:graphic xmlns:a="http://schemas.openxmlformats.org/drawingml/2006/main">
              <a:graphicData uri="http://schemas.openxmlformats.org/drawingml/2006/picture">
                <pic:pic xmlns:pic="http://schemas.openxmlformats.org/drawingml/2006/picture">
                  <pic:nvPicPr>
                    <pic:cNvPr id="0" name="image23.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pic:cNvPicPr preferRelativeResize="0"/>
                  </pic:nvPicPr>
                  <pic:blipFill>
                    <a:blip r:embed="rId10"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5E6D5784" w14:textId="77777777" w:rsidR="00A5296F" w:rsidRDefault="00A5296F">
      <w:pPr>
        <w:spacing w:before="240" w:after="240" w:line="360" w:lineRule="auto"/>
        <w:rPr>
          <w:sz w:val="32"/>
          <w:szCs w:val="32"/>
        </w:rPr>
      </w:pPr>
    </w:p>
    <w:p w14:paraId="23C33A3F" w14:textId="77777777" w:rsidR="00A5296F" w:rsidRDefault="00A5296F">
      <w:pPr>
        <w:spacing w:before="240" w:after="240" w:line="360" w:lineRule="auto"/>
        <w:rPr>
          <w:sz w:val="32"/>
          <w:szCs w:val="32"/>
        </w:rPr>
      </w:pPr>
    </w:p>
    <w:p w14:paraId="139E4DD1" w14:textId="77777777" w:rsidR="00A5296F" w:rsidRDefault="00A5296F">
      <w:pPr>
        <w:spacing w:before="240" w:after="240" w:line="360" w:lineRule="auto"/>
        <w:rPr>
          <w:sz w:val="32"/>
          <w:szCs w:val="32"/>
        </w:rPr>
      </w:pPr>
    </w:p>
    <w:p w14:paraId="3B1C16FB" w14:textId="77777777" w:rsidR="00A5296F" w:rsidRDefault="00A5296F">
      <w:pPr>
        <w:spacing w:before="240" w:after="240" w:line="360" w:lineRule="auto"/>
        <w:rPr>
          <w:sz w:val="32"/>
          <w:szCs w:val="32"/>
        </w:rPr>
      </w:pPr>
    </w:p>
    <w:p w14:paraId="3FAA5CAC" w14:textId="77777777" w:rsidR="00A5296F" w:rsidRDefault="00A5296F">
      <w:pPr>
        <w:spacing w:before="240" w:after="240" w:line="360" w:lineRule="auto"/>
        <w:rPr>
          <w:sz w:val="32"/>
          <w:szCs w:val="32"/>
        </w:rPr>
      </w:pPr>
    </w:p>
    <w:p w14:paraId="05B202E3" w14:textId="77777777" w:rsidR="00A5296F" w:rsidRDefault="00B10F75">
      <w:pPr>
        <w:spacing w:before="240" w:after="240" w:line="360" w:lineRule="auto"/>
        <w:rPr>
          <w:sz w:val="32"/>
          <w:szCs w:val="32"/>
        </w:rPr>
      </w:pPr>
      <w:r>
        <w:rPr>
          <w:noProof/>
        </w:rPr>
        <w:drawing>
          <wp:anchor distT="114300" distB="114300" distL="114300" distR="114300" simplePos="0" relativeHeight="251663360" behindDoc="0" locked="0" layoutInCell="1" hidden="0" allowOverlap="1" wp14:anchorId="5CE96714" wp14:editId="7FFB9D1F">
            <wp:simplePos x="0" y="0"/>
            <wp:positionH relativeFrom="column">
              <wp:posOffset>323850</wp:posOffset>
            </wp:positionH>
            <wp:positionV relativeFrom="paragraph">
              <wp:posOffset>212714</wp:posOffset>
            </wp:positionV>
            <wp:extent cx="2638425" cy="2641600"/>
            <wp:effectExtent l="0" t="0" r="0" b="0"/>
            <wp:wrapNone/>
            <wp:docPr id="75" name="image32.png" descr="Ilustración de una persona sentada en un escritorio leyendo un documento en una carpeta con separadores de colores. La persona señala con el dedo una lista de puntos en la página abierta. Sobre la mesa hay un lapicero."/>
            <wp:cNvGraphicFramePr/>
            <a:graphic xmlns:a="http://schemas.openxmlformats.org/drawingml/2006/main">
              <a:graphicData uri="http://schemas.openxmlformats.org/drawingml/2006/picture">
                <pic:pic xmlns:pic="http://schemas.openxmlformats.org/drawingml/2006/picture">
                  <pic:nvPicPr>
                    <pic:cNvPr id="0" name="image32.png" descr="Ilustración de una persona sentada en un escritorio leyendo un documento en una carpeta con separadores de colores. La persona señala con el dedo una lista de puntos en la página abierta. Sobre la mesa hay un lapicero."/>
                    <pic:cNvPicPr preferRelativeResize="0"/>
                  </pic:nvPicPr>
                  <pic:blipFill>
                    <a:blip r:embed="rId11"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19256E1F" w14:textId="77777777" w:rsidR="00A5296F" w:rsidRDefault="00A5296F">
      <w:pPr>
        <w:spacing w:before="240" w:after="240" w:line="360" w:lineRule="auto"/>
        <w:rPr>
          <w:sz w:val="32"/>
          <w:szCs w:val="32"/>
        </w:rPr>
      </w:pPr>
    </w:p>
    <w:p w14:paraId="4BFE62D1" w14:textId="77777777" w:rsidR="00A5296F" w:rsidRDefault="00A5296F">
      <w:pPr>
        <w:spacing w:before="240" w:after="240" w:line="360" w:lineRule="auto"/>
        <w:rPr>
          <w:sz w:val="32"/>
          <w:szCs w:val="32"/>
        </w:rPr>
      </w:pPr>
    </w:p>
    <w:p w14:paraId="7921D7AB" w14:textId="77777777" w:rsidR="00A5296F" w:rsidRDefault="00A5296F">
      <w:pPr>
        <w:spacing w:before="240" w:after="240" w:line="360" w:lineRule="auto"/>
        <w:rPr>
          <w:sz w:val="32"/>
          <w:szCs w:val="32"/>
        </w:rPr>
      </w:pPr>
    </w:p>
    <w:p w14:paraId="225BC2F8" w14:textId="77777777" w:rsidR="00A5296F" w:rsidRDefault="00A5296F">
      <w:pPr>
        <w:spacing w:before="240" w:after="240" w:line="360" w:lineRule="auto"/>
        <w:rPr>
          <w:sz w:val="32"/>
          <w:szCs w:val="32"/>
        </w:rPr>
      </w:pPr>
    </w:p>
    <w:p w14:paraId="355363B5" w14:textId="77777777" w:rsidR="00A5296F" w:rsidRDefault="00A5296F">
      <w:pPr>
        <w:spacing w:before="240" w:after="240" w:line="360" w:lineRule="auto"/>
        <w:rPr>
          <w:sz w:val="32"/>
          <w:szCs w:val="32"/>
        </w:rPr>
      </w:pPr>
    </w:p>
    <w:p w14:paraId="5B24F8C2" w14:textId="77777777" w:rsidR="00A5296F" w:rsidRDefault="00B10F75">
      <w:pPr>
        <w:numPr>
          <w:ilvl w:val="0"/>
          <w:numId w:val="13"/>
        </w:numPr>
        <w:spacing w:before="240" w:after="240" w:line="360" w:lineRule="auto"/>
        <w:rPr>
          <w:sz w:val="32"/>
          <w:szCs w:val="32"/>
        </w:rPr>
      </w:pPr>
      <w:r>
        <w:rPr>
          <w:sz w:val="32"/>
          <w:szCs w:val="32"/>
        </w:rPr>
        <w:lastRenderedPageBreak/>
        <w:t>La Convención sobre los Derechos de las Personas con Discapacidad.</w:t>
      </w:r>
    </w:p>
    <w:p w14:paraId="34681ACC" w14:textId="77777777" w:rsidR="00A5296F" w:rsidRDefault="00B10F75">
      <w:pPr>
        <w:spacing w:before="240" w:after="240" w:line="360" w:lineRule="auto"/>
      </w:pPr>
      <w:r>
        <w:rPr>
          <w:sz w:val="32"/>
          <w:szCs w:val="32"/>
        </w:rPr>
        <w:t xml:space="preserve">Al final del documento hay una lista con lo que contiene este texto. </w:t>
      </w:r>
    </w:p>
    <w:p w14:paraId="18D8C24D" w14:textId="77777777" w:rsidR="00A5296F" w:rsidRDefault="00B10F75">
      <w:pPr>
        <w:pStyle w:val="Heading1"/>
        <w:spacing w:before="240" w:after="240" w:line="360" w:lineRule="auto"/>
        <w:rPr>
          <w:sz w:val="32"/>
          <w:szCs w:val="32"/>
        </w:rPr>
      </w:pPr>
      <w:bookmarkStart w:id="13" w:name="_heading=h.wbq68l4caaoc" w:colFirst="0" w:colLast="0"/>
      <w:bookmarkEnd w:id="13"/>
      <w:r>
        <w:rPr>
          <w:sz w:val="32"/>
          <w:szCs w:val="32"/>
        </w:rPr>
        <w:t>1. Este tema</w:t>
      </w:r>
    </w:p>
    <w:p w14:paraId="4EA2D4AB" w14:textId="77777777" w:rsidR="00A5296F" w:rsidRDefault="00B10F75">
      <w:pPr>
        <w:spacing w:before="240" w:after="240" w:line="360" w:lineRule="auto"/>
        <w:rPr>
          <w:sz w:val="32"/>
          <w:szCs w:val="32"/>
        </w:rPr>
      </w:pPr>
      <w:r>
        <w:rPr>
          <w:sz w:val="32"/>
          <w:szCs w:val="32"/>
        </w:rPr>
        <w:t>Este texto explica:</w:t>
      </w:r>
    </w:p>
    <w:p w14:paraId="57C59603" w14:textId="77777777" w:rsidR="00A5296F" w:rsidRDefault="00B10F75">
      <w:pPr>
        <w:numPr>
          <w:ilvl w:val="0"/>
          <w:numId w:val="16"/>
        </w:numPr>
        <w:spacing w:before="240" w:line="360" w:lineRule="auto"/>
        <w:rPr>
          <w:sz w:val="32"/>
          <w:szCs w:val="32"/>
        </w:rPr>
      </w:pPr>
      <w:r>
        <w:rPr>
          <w:sz w:val="32"/>
          <w:szCs w:val="32"/>
        </w:rPr>
        <w:t>Qué es la sordoceguera.</w:t>
      </w:r>
    </w:p>
    <w:p w14:paraId="5218CE86" w14:textId="77777777" w:rsidR="00A5296F" w:rsidRDefault="00B10F75">
      <w:pPr>
        <w:numPr>
          <w:ilvl w:val="0"/>
          <w:numId w:val="16"/>
        </w:numPr>
        <w:spacing w:line="360" w:lineRule="auto"/>
        <w:rPr>
          <w:sz w:val="32"/>
          <w:szCs w:val="32"/>
        </w:rPr>
      </w:pPr>
      <w:r>
        <w:rPr>
          <w:sz w:val="32"/>
          <w:szCs w:val="32"/>
        </w:rPr>
        <w:t>Por qué el deporte es un derecho.</w:t>
      </w:r>
    </w:p>
    <w:p w14:paraId="1CB7D7ED" w14:textId="77777777" w:rsidR="00A5296F" w:rsidRDefault="00B10F75">
      <w:pPr>
        <w:numPr>
          <w:ilvl w:val="0"/>
          <w:numId w:val="16"/>
        </w:numPr>
        <w:spacing w:line="360" w:lineRule="auto"/>
        <w:rPr>
          <w:sz w:val="32"/>
          <w:szCs w:val="32"/>
        </w:rPr>
      </w:pPr>
      <w:r>
        <w:rPr>
          <w:sz w:val="32"/>
          <w:szCs w:val="32"/>
        </w:rPr>
        <w:t>Qué dicen las leyes peruanas.</w:t>
      </w:r>
    </w:p>
    <w:p w14:paraId="53E3727E" w14:textId="77777777" w:rsidR="00A5296F" w:rsidRDefault="00B10F75">
      <w:pPr>
        <w:numPr>
          <w:ilvl w:val="0"/>
          <w:numId w:val="16"/>
        </w:numPr>
        <w:spacing w:line="360" w:lineRule="auto"/>
        <w:rPr>
          <w:sz w:val="32"/>
          <w:szCs w:val="32"/>
        </w:rPr>
      </w:pPr>
      <w:r>
        <w:rPr>
          <w:sz w:val="32"/>
          <w:szCs w:val="32"/>
        </w:rPr>
        <w:t>Qué beneficios tiene el deporte.</w:t>
      </w:r>
    </w:p>
    <w:p w14:paraId="57AC2BFB" w14:textId="77777777" w:rsidR="00A5296F" w:rsidRDefault="00B10F75">
      <w:pPr>
        <w:numPr>
          <w:ilvl w:val="0"/>
          <w:numId w:val="16"/>
        </w:numPr>
        <w:spacing w:line="360" w:lineRule="auto"/>
        <w:rPr>
          <w:sz w:val="32"/>
          <w:szCs w:val="32"/>
        </w:rPr>
      </w:pPr>
      <w:r>
        <w:rPr>
          <w:sz w:val="32"/>
          <w:szCs w:val="32"/>
        </w:rPr>
        <w:t>Qué barreras existen.</w:t>
      </w:r>
    </w:p>
    <w:p w14:paraId="03201EB8" w14:textId="77777777" w:rsidR="00A5296F" w:rsidRDefault="00B10F75">
      <w:pPr>
        <w:numPr>
          <w:ilvl w:val="0"/>
          <w:numId w:val="16"/>
        </w:numPr>
        <w:spacing w:after="240" w:line="360" w:lineRule="auto"/>
        <w:rPr>
          <w:sz w:val="32"/>
          <w:szCs w:val="32"/>
        </w:rPr>
      </w:pPr>
      <w:r>
        <w:rPr>
          <w:sz w:val="32"/>
          <w:szCs w:val="32"/>
        </w:rPr>
        <w:t>Qué se debe mejorar.</w:t>
      </w:r>
    </w:p>
    <w:p w14:paraId="024726DB" w14:textId="77777777" w:rsidR="00A5296F" w:rsidRDefault="00A5296F">
      <w:pPr>
        <w:spacing w:before="240" w:after="240" w:line="360" w:lineRule="auto"/>
        <w:rPr>
          <w:sz w:val="32"/>
          <w:szCs w:val="32"/>
        </w:rPr>
      </w:pPr>
    </w:p>
    <w:p w14:paraId="7EAA40E7" w14:textId="77777777" w:rsidR="00A5296F" w:rsidRDefault="00A5296F">
      <w:pPr>
        <w:spacing w:before="240" w:after="240" w:line="360" w:lineRule="auto"/>
        <w:rPr>
          <w:sz w:val="32"/>
          <w:szCs w:val="32"/>
        </w:rPr>
      </w:pPr>
    </w:p>
    <w:p w14:paraId="6488C83C" w14:textId="77777777" w:rsidR="00A5296F" w:rsidRDefault="00A5296F">
      <w:pPr>
        <w:spacing w:before="240" w:after="240" w:line="360" w:lineRule="auto"/>
        <w:rPr>
          <w:sz w:val="32"/>
          <w:szCs w:val="32"/>
        </w:rPr>
      </w:pPr>
    </w:p>
    <w:p w14:paraId="6E7694C3" w14:textId="77777777" w:rsidR="00A5296F" w:rsidRDefault="00B10F75">
      <w:pPr>
        <w:spacing w:before="240" w:after="240" w:line="360" w:lineRule="auto"/>
        <w:rPr>
          <w:sz w:val="32"/>
          <w:szCs w:val="32"/>
        </w:rPr>
      </w:pPr>
      <w:r>
        <w:rPr>
          <w:noProof/>
        </w:rPr>
        <w:drawing>
          <wp:anchor distT="114300" distB="114300" distL="114300" distR="114300" simplePos="0" relativeHeight="251664384" behindDoc="0" locked="0" layoutInCell="1" hidden="0" allowOverlap="1" wp14:anchorId="6A4C6F56" wp14:editId="53B5C962">
            <wp:simplePos x="0" y="0"/>
            <wp:positionH relativeFrom="column">
              <wp:posOffset>19052</wp:posOffset>
            </wp:positionH>
            <wp:positionV relativeFrom="paragraph">
              <wp:posOffset>114300</wp:posOffset>
            </wp:positionV>
            <wp:extent cx="3258811" cy="2176463"/>
            <wp:effectExtent l="0" t="0" r="0" b="0"/>
            <wp:wrapNone/>
            <wp:docPr id="74" name="image29.png" descr="Ilustración de una docente mostrando un documento titulado “Convención sobre los Derechos de las Personas con Discapacidad” a un estudiante sordociego con gafas oscuras. En la portada aparecen símbolos de justicia y accesibilidad. La escena representa información sobre derechos."/>
            <wp:cNvGraphicFramePr/>
            <a:graphic xmlns:a="http://schemas.openxmlformats.org/drawingml/2006/main">
              <a:graphicData uri="http://schemas.openxmlformats.org/drawingml/2006/picture">
                <pic:pic xmlns:pic="http://schemas.openxmlformats.org/drawingml/2006/picture">
                  <pic:nvPicPr>
                    <pic:cNvPr id="0" name="image29.png" descr="Ilustración de una docente mostrando un documento titulado “Convención sobre los Derechos de las Personas con Discapacidad” a un estudiante sordociego con gafas oscuras. En la portada aparecen símbolos de justicia y accesibilidad. La escena representa información sobre derechos."/>
                    <pic:cNvPicPr preferRelativeResize="0"/>
                  </pic:nvPicPr>
                  <pic:blipFill>
                    <a:blip r:embed="rId12" cstate="hqprint">
                      <a:extLst>
                        <a:ext uri="{28A0092B-C50C-407E-A947-70E740481C1C}">
                          <a14:useLocalDpi xmlns:a14="http://schemas.microsoft.com/office/drawing/2010/main"/>
                        </a:ext>
                      </a:extLst>
                    </a:blip>
                    <a:srcRect/>
                    <a:stretch>
                      <a:fillRect/>
                    </a:stretch>
                  </pic:blipFill>
                  <pic:spPr>
                    <a:xfrm>
                      <a:off x="0" y="0"/>
                      <a:ext cx="3258811" cy="2176463"/>
                    </a:xfrm>
                    <a:prstGeom prst="rect">
                      <a:avLst/>
                    </a:prstGeom>
                    <a:ln/>
                  </pic:spPr>
                </pic:pic>
              </a:graphicData>
            </a:graphic>
          </wp:anchor>
        </w:drawing>
      </w:r>
    </w:p>
    <w:p w14:paraId="5635FD6A" w14:textId="77777777" w:rsidR="00A5296F" w:rsidRDefault="00A5296F">
      <w:pPr>
        <w:spacing w:before="240" w:after="240" w:line="360" w:lineRule="auto"/>
        <w:rPr>
          <w:sz w:val="32"/>
          <w:szCs w:val="32"/>
        </w:rPr>
      </w:pPr>
    </w:p>
    <w:p w14:paraId="7047C005" w14:textId="77777777" w:rsidR="00A5296F" w:rsidRDefault="00A5296F">
      <w:pPr>
        <w:spacing w:before="240" w:after="240" w:line="360" w:lineRule="auto"/>
        <w:rPr>
          <w:sz w:val="32"/>
          <w:szCs w:val="32"/>
        </w:rPr>
      </w:pPr>
    </w:p>
    <w:p w14:paraId="0B9E6AF8" w14:textId="77777777" w:rsidR="00A5296F" w:rsidRDefault="00A5296F">
      <w:pPr>
        <w:spacing w:before="240" w:after="240" w:line="360" w:lineRule="auto"/>
        <w:rPr>
          <w:sz w:val="32"/>
          <w:szCs w:val="32"/>
        </w:rPr>
      </w:pPr>
    </w:p>
    <w:p w14:paraId="577A55FA" w14:textId="77777777" w:rsidR="00A5296F" w:rsidRDefault="00B10F75">
      <w:pPr>
        <w:spacing w:before="240" w:after="240" w:line="360" w:lineRule="auto"/>
        <w:rPr>
          <w:sz w:val="32"/>
          <w:szCs w:val="32"/>
        </w:rPr>
      </w:pPr>
      <w:r>
        <w:rPr>
          <w:noProof/>
        </w:rPr>
        <w:drawing>
          <wp:anchor distT="114300" distB="114300" distL="114300" distR="114300" simplePos="0" relativeHeight="251665408" behindDoc="0" locked="0" layoutInCell="1" hidden="0" allowOverlap="1" wp14:anchorId="7E0B691E" wp14:editId="6C715AD0">
            <wp:simplePos x="0" y="0"/>
            <wp:positionH relativeFrom="column">
              <wp:posOffset>19052</wp:posOffset>
            </wp:positionH>
            <wp:positionV relativeFrom="paragraph">
              <wp:posOffset>521939</wp:posOffset>
            </wp:positionV>
            <wp:extent cx="3257550" cy="2175620"/>
            <wp:effectExtent l="0" t="0" r="0" b="0"/>
            <wp:wrapNone/>
            <wp:docPr id="41" name="image13.png" descr="Ilustración de un docente comunicándose mediante el tacto con una estudiante sordociega con gafas oscuras. Ambos sostienen sus manos para facilitar la comunicación. En un globo aparecen los símbolos de un ojo y un oído, representando la sordoceguera y la comunicación adaptada."/>
            <wp:cNvGraphicFramePr/>
            <a:graphic xmlns:a="http://schemas.openxmlformats.org/drawingml/2006/main">
              <a:graphicData uri="http://schemas.openxmlformats.org/drawingml/2006/picture">
                <pic:pic xmlns:pic="http://schemas.openxmlformats.org/drawingml/2006/picture">
                  <pic:nvPicPr>
                    <pic:cNvPr id="0" name="image13.png" descr="Ilustración de un docente comunicándose mediante el tacto con una estudiante sordociega con gafas oscuras. Ambos sostienen sus manos para facilitar la comunicación. En un globo aparecen los símbolos de un ojo y un oído, representando la sordoceguera y la comunicación adaptada."/>
                    <pic:cNvPicPr preferRelativeResize="0"/>
                  </pic:nvPicPr>
                  <pic:blipFill>
                    <a:blip r:embed="rId13" cstate="hqprint">
                      <a:extLst>
                        <a:ext uri="{28A0092B-C50C-407E-A947-70E740481C1C}">
                          <a14:useLocalDpi xmlns:a14="http://schemas.microsoft.com/office/drawing/2010/main"/>
                        </a:ext>
                      </a:extLst>
                    </a:blip>
                    <a:srcRect/>
                    <a:stretch>
                      <a:fillRect/>
                    </a:stretch>
                  </pic:blipFill>
                  <pic:spPr>
                    <a:xfrm>
                      <a:off x="0" y="0"/>
                      <a:ext cx="3257550" cy="2175620"/>
                    </a:xfrm>
                    <a:prstGeom prst="rect">
                      <a:avLst/>
                    </a:prstGeom>
                    <a:ln/>
                  </pic:spPr>
                </pic:pic>
              </a:graphicData>
            </a:graphic>
          </wp:anchor>
        </w:drawing>
      </w:r>
    </w:p>
    <w:p w14:paraId="0B414645" w14:textId="77777777" w:rsidR="00A5296F" w:rsidRDefault="00A5296F">
      <w:pPr>
        <w:spacing w:before="240" w:after="240" w:line="360" w:lineRule="auto"/>
        <w:rPr>
          <w:sz w:val="32"/>
          <w:szCs w:val="32"/>
        </w:rPr>
      </w:pPr>
    </w:p>
    <w:p w14:paraId="62316E80" w14:textId="77777777" w:rsidR="00A5296F" w:rsidRDefault="00A5296F">
      <w:pPr>
        <w:spacing w:before="240" w:after="240" w:line="360" w:lineRule="auto"/>
        <w:rPr>
          <w:sz w:val="32"/>
          <w:szCs w:val="32"/>
        </w:rPr>
      </w:pPr>
    </w:p>
    <w:p w14:paraId="1D690F80" w14:textId="77777777" w:rsidR="00A5296F" w:rsidRDefault="00A5296F">
      <w:pPr>
        <w:spacing w:before="240" w:after="240" w:line="360" w:lineRule="auto"/>
        <w:rPr>
          <w:sz w:val="32"/>
          <w:szCs w:val="32"/>
        </w:rPr>
      </w:pPr>
    </w:p>
    <w:p w14:paraId="628463A9" w14:textId="77777777" w:rsidR="00A5296F" w:rsidRDefault="00A5296F">
      <w:pPr>
        <w:spacing w:before="240" w:after="240" w:line="360" w:lineRule="auto"/>
        <w:rPr>
          <w:sz w:val="32"/>
          <w:szCs w:val="32"/>
        </w:rPr>
      </w:pPr>
    </w:p>
    <w:p w14:paraId="0BF03326" w14:textId="77777777" w:rsidR="00A5296F" w:rsidRDefault="00B10F75">
      <w:pPr>
        <w:spacing w:before="240" w:after="240" w:line="360" w:lineRule="auto"/>
        <w:rPr>
          <w:sz w:val="32"/>
          <w:szCs w:val="32"/>
        </w:rPr>
      </w:pPr>
      <w:r>
        <w:rPr>
          <w:noProof/>
        </w:rPr>
        <w:drawing>
          <wp:anchor distT="114300" distB="114300" distL="114300" distR="114300" simplePos="0" relativeHeight="251666432" behindDoc="0" locked="0" layoutInCell="1" hidden="0" allowOverlap="1" wp14:anchorId="44D71E93" wp14:editId="2E8CD919">
            <wp:simplePos x="0" y="0"/>
            <wp:positionH relativeFrom="column">
              <wp:posOffset>19052</wp:posOffset>
            </wp:positionH>
            <wp:positionV relativeFrom="paragraph">
              <wp:posOffset>521939</wp:posOffset>
            </wp:positionV>
            <wp:extent cx="3257550" cy="2175620"/>
            <wp:effectExtent l="0" t="0" r="0" b="0"/>
            <wp:wrapNone/>
            <wp:docPr id="40" name="image12.png" descr="Ilustración de una estudiante sordociega con gafas oscuras sosteniendo una pelota mientras una docente la guía con apoyo en las manos. Están en un espacio deportivo al aire libre, con conos y otros estudiantes al fondo. La escena representa inclusión y acompañamiento en actividades físicas."/>
            <wp:cNvGraphicFramePr/>
            <a:graphic xmlns:a="http://schemas.openxmlformats.org/drawingml/2006/main">
              <a:graphicData uri="http://schemas.openxmlformats.org/drawingml/2006/picture">
                <pic:pic xmlns:pic="http://schemas.openxmlformats.org/drawingml/2006/picture">
                  <pic:nvPicPr>
                    <pic:cNvPr id="0" name="image12.png" descr="Ilustración de una estudiante sordociega con gafas oscuras sosteniendo una pelota mientras una docente la guía con apoyo en las manos. Están en un espacio deportivo al aire libre, con conos y otros estudiantes al fondo. La escena representa inclusión y acompañamiento en actividades físicas."/>
                    <pic:cNvPicPr preferRelativeResize="0"/>
                  </pic:nvPicPr>
                  <pic:blipFill>
                    <a:blip r:embed="rId14" cstate="hqprint">
                      <a:extLst>
                        <a:ext uri="{28A0092B-C50C-407E-A947-70E740481C1C}">
                          <a14:useLocalDpi xmlns:a14="http://schemas.microsoft.com/office/drawing/2010/main"/>
                        </a:ext>
                      </a:extLst>
                    </a:blip>
                    <a:srcRect/>
                    <a:stretch>
                      <a:fillRect/>
                    </a:stretch>
                  </pic:blipFill>
                  <pic:spPr>
                    <a:xfrm>
                      <a:off x="0" y="0"/>
                      <a:ext cx="3257550" cy="2175620"/>
                    </a:xfrm>
                    <a:prstGeom prst="rect">
                      <a:avLst/>
                    </a:prstGeom>
                    <a:ln/>
                  </pic:spPr>
                </pic:pic>
              </a:graphicData>
            </a:graphic>
          </wp:anchor>
        </w:drawing>
      </w:r>
    </w:p>
    <w:p w14:paraId="18E6E9BC" w14:textId="77777777" w:rsidR="00A5296F" w:rsidRDefault="00A5296F">
      <w:pPr>
        <w:spacing w:before="240" w:after="240" w:line="360" w:lineRule="auto"/>
        <w:rPr>
          <w:sz w:val="32"/>
          <w:szCs w:val="32"/>
        </w:rPr>
      </w:pPr>
    </w:p>
    <w:p w14:paraId="6DA19C39" w14:textId="77777777" w:rsidR="00A5296F" w:rsidRDefault="00A5296F">
      <w:pPr>
        <w:spacing w:before="240" w:after="240" w:line="360" w:lineRule="auto"/>
        <w:rPr>
          <w:sz w:val="32"/>
          <w:szCs w:val="32"/>
        </w:rPr>
      </w:pPr>
    </w:p>
    <w:p w14:paraId="6BF3291F" w14:textId="77777777" w:rsidR="00A5296F" w:rsidRDefault="00A5296F">
      <w:pPr>
        <w:spacing w:before="240" w:after="240" w:line="360" w:lineRule="auto"/>
        <w:rPr>
          <w:sz w:val="32"/>
          <w:szCs w:val="32"/>
        </w:rPr>
      </w:pPr>
    </w:p>
    <w:p w14:paraId="6A7D722F" w14:textId="77777777" w:rsidR="00A5296F" w:rsidRDefault="00A5296F">
      <w:pPr>
        <w:spacing w:before="240" w:after="240" w:line="360" w:lineRule="auto"/>
        <w:rPr>
          <w:sz w:val="32"/>
          <w:szCs w:val="32"/>
        </w:rPr>
      </w:pPr>
    </w:p>
    <w:p w14:paraId="699272E0" w14:textId="77777777" w:rsidR="00A5296F" w:rsidRDefault="00A5296F">
      <w:pPr>
        <w:spacing w:before="240" w:after="240" w:line="360" w:lineRule="auto"/>
        <w:rPr>
          <w:sz w:val="32"/>
          <w:szCs w:val="32"/>
        </w:rPr>
      </w:pPr>
    </w:p>
    <w:p w14:paraId="324DFA9B" w14:textId="77777777" w:rsidR="00A5296F" w:rsidRDefault="00A5296F">
      <w:pPr>
        <w:spacing w:before="240" w:after="240" w:line="360" w:lineRule="auto"/>
        <w:rPr>
          <w:sz w:val="32"/>
          <w:szCs w:val="32"/>
        </w:rPr>
      </w:pPr>
    </w:p>
    <w:p w14:paraId="7493D01E" w14:textId="77777777" w:rsidR="00A5296F" w:rsidRDefault="00A5296F">
      <w:pPr>
        <w:spacing w:before="240" w:after="240" w:line="360" w:lineRule="auto"/>
        <w:rPr>
          <w:sz w:val="32"/>
          <w:szCs w:val="32"/>
        </w:rPr>
      </w:pPr>
    </w:p>
    <w:p w14:paraId="65A3F77F" w14:textId="77777777" w:rsidR="00A5296F" w:rsidRDefault="00A5296F">
      <w:pPr>
        <w:spacing w:before="240" w:after="240" w:line="360" w:lineRule="auto"/>
        <w:rPr>
          <w:sz w:val="32"/>
          <w:szCs w:val="32"/>
        </w:rPr>
      </w:pPr>
    </w:p>
    <w:p w14:paraId="5E5AB2DA" w14:textId="77777777" w:rsidR="00A5296F" w:rsidRDefault="00B10F75">
      <w:pPr>
        <w:spacing w:before="240" w:after="240" w:line="360" w:lineRule="auto"/>
        <w:rPr>
          <w:sz w:val="32"/>
          <w:szCs w:val="32"/>
        </w:rPr>
      </w:pPr>
      <w:r>
        <w:rPr>
          <w:sz w:val="32"/>
          <w:szCs w:val="32"/>
        </w:rPr>
        <w:lastRenderedPageBreak/>
        <w:t xml:space="preserve">El objetivo es comprender por qué el Estado debe garantizar el acceso al deporte a las personas con sordoceguera. </w:t>
      </w:r>
    </w:p>
    <w:p w14:paraId="588C4EBA" w14:textId="77777777" w:rsidR="00A5296F" w:rsidRDefault="00B10F75">
      <w:pPr>
        <w:pStyle w:val="Heading1"/>
        <w:spacing w:before="240" w:after="240" w:line="360" w:lineRule="auto"/>
        <w:rPr>
          <w:sz w:val="32"/>
          <w:szCs w:val="32"/>
        </w:rPr>
      </w:pPr>
      <w:bookmarkStart w:id="14" w:name="_heading=h.1c67wtce531f" w:colFirst="0" w:colLast="0"/>
      <w:bookmarkEnd w:id="14"/>
      <w:r>
        <w:rPr>
          <w:sz w:val="32"/>
          <w:szCs w:val="32"/>
        </w:rPr>
        <w:t>2. Qué significan algunas palabras</w:t>
      </w:r>
    </w:p>
    <w:p w14:paraId="19B5273D" w14:textId="77777777" w:rsidR="00A5296F" w:rsidRDefault="00B10F75">
      <w:pPr>
        <w:spacing w:before="240" w:after="240" w:line="360" w:lineRule="auto"/>
        <w:rPr>
          <w:sz w:val="32"/>
          <w:szCs w:val="32"/>
        </w:rPr>
      </w:pPr>
      <w:r>
        <w:rPr>
          <w:sz w:val="32"/>
          <w:szCs w:val="32"/>
        </w:rPr>
        <w:t>Sordoceguera:</w:t>
      </w:r>
    </w:p>
    <w:p w14:paraId="55AF17B1" w14:textId="77777777" w:rsidR="00A5296F" w:rsidRDefault="00B10F75">
      <w:pPr>
        <w:spacing w:before="240" w:after="240" w:line="360" w:lineRule="auto"/>
        <w:rPr>
          <w:sz w:val="32"/>
          <w:szCs w:val="32"/>
        </w:rPr>
      </w:pPr>
      <w:r>
        <w:rPr>
          <w:sz w:val="32"/>
          <w:szCs w:val="32"/>
        </w:rPr>
        <w:t>Es una discapacidad que afecta al mismo tiempo la vista y el oído.</w:t>
      </w:r>
      <w:r>
        <w:rPr>
          <w:sz w:val="32"/>
          <w:szCs w:val="32"/>
        </w:rPr>
        <w:br/>
        <w:t xml:space="preserve">Dificulta la comunicación, la movilidad y el acceso a la información. </w:t>
      </w:r>
    </w:p>
    <w:p w14:paraId="392CB48C" w14:textId="77777777" w:rsidR="00A5296F" w:rsidRDefault="00B10F75">
      <w:pPr>
        <w:spacing w:before="240" w:after="240" w:line="360" w:lineRule="auto"/>
        <w:rPr>
          <w:sz w:val="32"/>
          <w:szCs w:val="32"/>
        </w:rPr>
      </w:pPr>
      <w:r>
        <w:rPr>
          <w:sz w:val="32"/>
          <w:szCs w:val="32"/>
        </w:rPr>
        <w:t xml:space="preserve">Deporte inclusivo: </w:t>
      </w:r>
    </w:p>
    <w:p w14:paraId="03173122" w14:textId="77777777" w:rsidR="00A5296F" w:rsidRDefault="00B10F75">
      <w:pPr>
        <w:spacing w:before="240" w:after="240" w:line="360" w:lineRule="auto"/>
        <w:rPr>
          <w:sz w:val="32"/>
          <w:szCs w:val="32"/>
        </w:rPr>
      </w:pPr>
      <w:r>
        <w:rPr>
          <w:sz w:val="32"/>
          <w:szCs w:val="32"/>
        </w:rPr>
        <w:t>Es el deporte adaptado para que todas las personas puedan participar.</w:t>
      </w:r>
    </w:p>
    <w:p w14:paraId="2BC4A9C3" w14:textId="77777777" w:rsidR="00A5296F" w:rsidRDefault="00B10F75">
      <w:pPr>
        <w:spacing w:before="240" w:after="240" w:line="360" w:lineRule="auto"/>
        <w:rPr>
          <w:sz w:val="32"/>
          <w:szCs w:val="32"/>
        </w:rPr>
      </w:pPr>
      <w:r>
        <w:rPr>
          <w:sz w:val="32"/>
          <w:szCs w:val="32"/>
        </w:rPr>
        <w:t>Guía intérprete:</w:t>
      </w:r>
      <w:r>
        <w:rPr>
          <w:b/>
          <w:bCs/>
          <w:sz w:val="32"/>
          <w:szCs w:val="32"/>
        </w:rPr>
        <w:br/>
      </w:r>
      <w:r>
        <w:rPr>
          <w:sz w:val="32"/>
          <w:szCs w:val="32"/>
        </w:rPr>
        <w:t>Es la persona que apoya</w:t>
      </w:r>
      <w:r>
        <w:rPr>
          <w:sz w:val="32"/>
          <w:szCs w:val="32"/>
        </w:rPr>
        <w:br/>
        <w:t>la comunicación y la seguridad  de la persona con sordoceguera.</w:t>
      </w:r>
    </w:p>
    <w:p w14:paraId="32B17177" w14:textId="77777777" w:rsidR="00A5296F" w:rsidRDefault="00B10F75">
      <w:pPr>
        <w:spacing w:before="240" w:after="240" w:line="360" w:lineRule="auto"/>
        <w:rPr>
          <w:sz w:val="32"/>
          <w:szCs w:val="32"/>
        </w:rPr>
      </w:pPr>
      <w:r>
        <w:rPr>
          <w:noProof/>
        </w:rPr>
        <w:drawing>
          <wp:anchor distT="114300" distB="114300" distL="114300" distR="114300" simplePos="0" relativeHeight="251667456" behindDoc="0" locked="0" layoutInCell="1" hidden="0" allowOverlap="1" wp14:anchorId="61B923C6" wp14:editId="59F1DBDF">
            <wp:simplePos x="0" y="0"/>
            <wp:positionH relativeFrom="column">
              <wp:posOffset>19052</wp:posOffset>
            </wp:positionH>
            <wp:positionV relativeFrom="paragraph">
              <wp:posOffset>114300</wp:posOffset>
            </wp:positionV>
            <wp:extent cx="3265942" cy="2181225"/>
            <wp:effectExtent l="0" t="0" r="0" b="0"/>
            <wp:wrapNone/>
            <wp:docPr id="42" name="image16.png" descr="Ilustración de un docente conversando con un estudiante sordociego con gafas oscuras en una cancha deportiva. En el fondo se lee “Deporte para todos” y se observa señalización de accesibilidad. La escena representa inclusión en actividades deportivas."/>
            <wp:cNvGraphicFramePr/>
            <a:graphic xmlns:a="http://schemas.openxmlformats.org/drawingml/2006/main">
              <a:graphicData uri="http://schemas.openxmlformats.org/drawingml/2006/picture">
                <pic:pic xmlns:pic="http://schemas.openxmlformats.org/drawingml/2006/picture">
                  <pic:nvPicPr>
                    <pic:cNvPr id="0" name="image16.png" descr="Ilustración de un docente conversando con un estudiante sordociego con gafas oscuras en una cancha deportiva. En el fondo se lee “Deporte para todos” y se observa señalización de accesibilidad. La escena representa inclusión en actividades deportivas."/>
                    <pic:cNvPicPr preferRelativeResize="0"/>
                  </pic:nvPicPr>
                  <pic:blipFill>
                    <a:blip r:embed="rId15" cstate="hqprint">
                      <a:extLst>
                        <a:ext uri="{28A0092B-C50C-407E-A947-70E740481C1C}">
                          <a14:useLocalDpi xmlns:a14="http://schemas.microsoft.com/office/drawing/2010/main"/>
                        </a:ext>
                      </a:extLst>
                    </a:blip>
                    <a:srcRect/>
                    <a:stretch>
                      <a:fillRect/>
                    </a:stretch>
                  </pic:blipFill>
                  <pic:spPr>
                    <a:xfrm>
                      <a:off x="0" y="0"/>
                      <a:ext cx="3265942" cy="2181225"/>
                    </a:xfrm>
                    <a:prstGeom prst="rect">
                      <a:avLst/>
                    </a:prstGeom>
                    <a:ln/>
                  </pic:spPr>
                </pic:pic>
              </a:graphicData>
            </a:graphic>
          </wp:anchor>
        </w:drawing>
      </w:r>
    </w:p>
    <w:p w14:paraId="5C5AA19E" w14:textId="77777777" w:rsidR="00A5296F" w:rsidRDefault="00A5296F">
      <w:pPr>
        <w:spacing w:before="240" w:after="240" w:line="360" w:lineRule="auto"/>
        <w:rPr>
          <w:sz w:val="32"/>
          <w:szCs w:val="32"/>
        </w:rPr>
      </w:pPr>
    </w:p>
    <w:p w14:paraId="1BF71DDE" w14:textId="77777777" w:rsidR="00A5296F" w:rsidRDefault="00A5296F">
      <w:pPr>
        <w:spacing w:before="240" w:after="240" w:line="360" w:lineRule="auto"/>
        <w:rPr>
          <w:sz w:val="32"/>
          <w:szCs w:val="32"/>
        </w:rPr>
      </w:pPr>
    </w:p>
    <w:p w14:paraId="72417D9A" w14:textId="77777777" w:rsidR="00A5296F" w:rsidRDefault="00A5296F">
      <w:pPr>
        <w:spacing w:before="240" w:after="240" w:line="360" w:lineRule="auto"/>
        <w:rPr>
          <w:sz w:val="32"/>
          <w:szCs w:val="32"/>
        </w:rPr>
      </w:pPr>
    </w:p>
    <w:p w14:paraId="557C6060" w14:textId="77777777" w:rsidR="00A5296F" w:rsidRDefault="00B10F75">
      <w:pPr>
        <w:spacing w:before="240" w:after="240" w:line="360" w:lineRule="auto"/>
        <w:rPr>
          <w:sz w:val="32"/>
          <w:szCs w:val="32"/>
        </w:rPr>
      </w:pPr>
      <w:r>
        <w:rPr>
          <w:noProof/>
        </w:rPr>
        <w:drawing>
          <wp:anchor distT="114300" distB="114300" distL="114300" distR="114300" simplePos="0" relativeHeight="251668480" behindDoc="0" locked="0" layoutInCell="1" hidden="0" allowOverlap="1" wp14:anchorId="53BE5300" wp14:editId="5B4750C1">
            <wp:simplePos x="0" y="0"/>
            <wp:positionH relativeFrom="column">
              <wp:posOffset>19052</wp:posOffset>
            </wp:positionH>
            <wp:positionV relativeFrom="paragraph">
              <wp:posOffset>521939</wp:posOffset>
            </wp:positionV>
            <wp:extent cx="3265942" cy="2181225"/>
            <wp:effectExtent l="0" t="0" r="0" b="0"/>
            <wp:wrapNone/>
            <wp:docPr id="63" name="image31.png" descr="Ilustración de un docente explicando una actividad al estudiante sordociego mediante apoyo visual y gestual. En un globo aparecen herramientas como una llave y un destornillador, representando instrucciones o actividades prácticas. El estudiante sostiene un objeto deportivo mientras escucha la orientación."/>
            <wp:cNvGraphicFramePr/>
            <a:graphic xmlns:a="http://schemas.openxmlformats.org/drawingml/2006/main">
              <a:graphicData uri="http://schemas.openxmlformats.org/drawingml/2006/picture">
                <pic:pic xmlns:pic="http://schemas.openxmlformats.org/drawingml/2006/picture">
                  <pic:nvPicPr>
                    <pic:cNvPr id="0" name="image31.png" descr="Ilustración de un docente explicando una actividad al estudiante sordociego mediante apoyo visual y gestual. En un globo aparecen herramientas como una llave y un destornillador, representando instrucciones o actividades prácticas. El estudiante sostiene un objeto deportivo mientras escucha la orientación."/>
                    <pic:cNvPicPr preferRelativeResize="0"/>
                  </pic:nvPicPr>
                  <pic:blipFill>
                    <a:blip r:embed="rId16" cstate="hqprint">
                      <a:extLst>
                        <a:ext uri="{28A0092B-C50C-407E-A947-70E740481C1C}">
                          <a14:useLocalDpi xmlns:a14="http://schemas.microsoft.com/office/drawing/2010/main"/>
                        </a:ext>
                      </a:extLst>
                    </a:blip>
                    <a:srcRect/>
                    <a:stretch>
                      <a:fillRect/>
                    </a:stretch>
                  </pic:blipFill>
                  <pic:spPr>
                    <a:xfrm>
                      <a:off x="0" y="0"/>
                      <a:ext cx="3265942" cy="2181225"/>
                    </a:xfrm>
                    <a:prstGeom prst="rect">
                      <a:avLst/>
                    </a:prstGeom>
                    <a:ln/>
                  </pic:spPr>
                </pic:pic>
              </a:graphicData>
            </a:graphic>
          </wp:anchor>
        </w:drawing>
      </w:r>
    </w:p>
    <w:p w14:paraId="1F8A1E37" w14:textId="77777777" w:rsidR="00A5296F" w:rsidRDefault="00A5296F">
      <w:pPr>
        <w:spacing w:before="240" w:after="240" w:line="360" w:lineRule="auto"/>
        <w:rPr>
          <w:sz w:val="32"/>
          <w:szCs w:val="32"/>
        </w:rPr>
      </w:pPr>
    </w:p>
    <w:p w14:paraId="10B5E792" w14:textId="77777777" w:rsidR="00A5296F" w:rsidRDefault="00A5296F">
      <w:pPr>
        <w:spacing w:before="240" w:after="240" w:line="360" w:lineRule="auto"/>
        <w:rPr>
          <w:sz w:val="32"/>
          <w:szCs w:val="32"/>
        </w:rPr>
      </w:pPr>
    </w:p>
    <w:p w14:paraId="2D81795F" w14:textId="77777777" w:rsidR="00A5296F" w:rsidRDefault="00A5296F">
      <w:pPr>
        <w:spacing w:before="240" w:after="240" w:line="360" w:lineRule="auto"/>
        <w:rPr>
          <w:sz w:val="32"/>
          <w:szCs w:val="32"/>
        </w:rPr>
      </w:pPr>
    </w:p>
    <w:p w14:paraId="5B1A073A" w14:textId="77777777" w:rsidR="00A5296F" w:rsidRDefault="00A5296F">
      <w:pPr>
        <w:spacing w:before="240" w:after="240" w:line="360" w:lineRule="auto"/>
        <w:rPr>
          <w:sz w:val="32"/>
          <w:szCs w:val="32"/>
        </w:rPr>
      </w:pPr>
    </w:p>
    <w:p w14:paraId="1094347C" w14:textId="77777777" w:rsidR="00A5296F" w:rsidRDefault="00B10F75">
      <w:pPr>
        <w:spacing w:before="240" w:after="240" w:line="360" w:lineRule="auto"/>
        <w:rPr>
          <w:sz w:val="32"/>
          <w:szCs w:val="32"/>
        </w:rPr>
      </w:pPr>
      <w:r>
        <w:rPr>
          <w:noProof/>
        </w:rPr>
        <w:drawing>
          <wp:anchor distT="114300" distB="114300" distL="114300" distR="114300" simplePos="0" relativeHeight="251669504" behindDoc="0" locked="0" layoutInCell="1" hidden="0" allowOverlap="1" wp14:anchorId="074E2F15" wp14:editId="2512BF72">
            <wp:simplePos x="0" y="0"/>
            <wp:positionH relativeFrom="column">
              <wp:posOffset>19052</wp:posOffset>
            </wp:positionH>
            <wp:positionV relativeFrom="paragraph">
              <wp:posOffset>521939</wp:posOffset>
            </wp:positionV>
            <wp:extent cx="3265942" cy="2181225"/>
            <wp:effectExtent l="0" t="0" r="0" b="0"/>
            <wp:wrapNone/>
            <wp:docPr id="62" name="image11.png" descr="Ilustración de un docente explicando una actividad deportiva a una estudiante sordociega con gafas oscuras, mientras otra persona la acompaña y sostiene la cuerda guía. En un globo de diálogo aparece la imagen de dos personas corriendo juntas con apoyo. La escena representa orientación y trabajo en equipo en el deporte inclusivo."/>
            <wp:cNvGraphicFramePr/>
            <a:graphic xmlns:a="http://schemas.openxmlformats.org/drawingml/2006/main">
              <a:graphicData uri="http://schemas.openxmlformats.org/drawingml/2006/picture">
                <pic:pic xmlns:pic="http://schemas.openxmlformats.org/drawingml/2006/picture">
                  <pic:nvPicPr>
                    <pic:cNvPr id="0" name="image11.png" descr="Ilustración de un docente explicando una actividad deportiva a una estudiante sordociega con gafas oscuras, mientras otra persona la acompaña y sostiene la cuerda guía. En un globo de diálogo aparece la imagen de dos personas corriendo juntas con apoyo. La escena representa orientación y trabajo en equipo en el deporte inclusivo."/>
                    <pic:cNvPicPr preferRelativeResize="0"/>
                  </pic:nvPicPr>
                  <pic:blipFill>
                    <a:blip r:embed="rId17" cstate="hqprint">
                      <a:extLst>
                        <a:ext uri="{28A0092B-C50C-407E-A947-70E740481C1C}">
                          <a14:useLocalDpi xmlns:a14="http://schemas.microsoft.com/office/drawing/2010/main"/>
                        </a:ext>
                      </a:extLst>
                    </a:blip>
                    <a:srcRect/>
                    <a:stretch>
                      <a:fillRect/>
                    </a:stretch>
                  </pic:blipFill>
                  <pic:spPr>
                    <a:xfrm>
                      <a:off x="0" y="0"/>
                      <a:ext cx="3265942" cy="2181225"/>
                    </a:xfrm>
                    <a:prstGeom prst="rect">
                      <a:avLst/>
                    </a:prstGeom>
                    <a:ln/>
                  </pic:spPr>
                </pic:pic>
              </a:graphicData>
            </a:graphic>
          </wp:anchor>
        </w:drawing>
      </w:r>
    </w:p>
    <w:p w14:paraId="20AE288E" w14:textId="77777777" w:rsidR="00A5296F" w:rsidRDefault="00A5296F">
      <w:pPr>
        <w:spacing w:before="240" w:after="240" w:line="360" w:lineRule="auto"/>
        <w:rPr>
          <w:sz w:val="32"/>
          <w:szCs w:val="32"/>
        </w:rPr>
      </w:pPr>
    </w:p>
    <w:p w14:paraId="54568934" w14:textId="77777777" w:rsidR="00A5296F" w:rsidRDefault="00A5296F">
      <w:pPr>
        <w:spacing w:before="240" w:after="240" w:line="360" w:lineRule="auto"/>
        <w:rPr>
          <w:sz w:val="32"/>
          <w:szCs w:val="32"/>
        </w:rPr>
      </w:pPr>
    </w:p>
    <w:p w14:paraId="16DA83E2" w14:textId="77777777" w:rsidR="00A5296F" w:rsidRDefault="00A5296F">
      <w:pPr>
        <w:spacing w:before="240" w:after="240" w:line="360" w:lineRule="auto"/>
        <w:rPr>
          <w:sz w:val="32"/>
          <w:szCs w:val="32"/>
        </w:rPr>
      </w:pPr>
    </w:p>
    <w:p w14:paraId="58022F78" w14:textId="77777777" w:rsidR="00A5296F" w:rsidRDefault="00A5296F">
      <w:pPr>
        <w:spacing w:before="240" w:after="240" w:line="360" w:lineRule="auto"/>
        <w:rPr>
          <w:sz w:val="32"/>
          <w:szCs w:val="32"/>
        </w:rPr>
      </w:pPr>
    </w:p>
    <w:p w14:paraId="66E3FB8A" w14:textId="77777777" w:rsidR="00A5296F" w:rsidRDefault="00A5296F">
      <w:pPr>
        <w:spacing w:before="240" w:after="240" w:line="360" w:lineRule="auto"/>
        <w:rPr>
          <w:sz w:val="32"/>
          <w:szCs w:val="32"/>
        </w:rPr>
      </w:pPr>
    </w:p>
    <w:p w14:paraId="5335BB04" w14:textId="77777777" w:rsidR="00A5296F" w:rsidRDefault="00A5296F">
      <w:pPr>
        <w:spacing w:before="240" w:after="240" w:line="360" w:lineRule="auto"/>
        <w:rPr>
          <w:sz w:val="32"/>
          <w:szCs w:val="32"/>
        </w:rPr>
      </w:pPr>
    </w:p>
    <w:p w14:paraId="4F547925" w14:textId="77777777" w:rsidR="00A5296F" w:rsidRDefault="00A5296F">
      <w:pPr>
        <w:spacing w:before="240" w:after="240" w:line="360" w:lineRule="auto"/>
        <w:rPr>
          <w:sz w:val="32"/>
          <w:szCs w:val="32"/>
        </w:rPr>
      </w:pPr>
    </w:p>
    <w:p w14:paraId="76B86178" w14:textId="77777777" w:rsidR="00A5296F" w:rsidRDefault="00B10F75">
      <w:pPr>
        <w:spacing w:before="240" w:after="240" w:line="360" w:lineRule="auto"/>
        <w:rPr>
          <w:b/>
          <w:bCs/>
          <w:sz w:val="32"/>
          <w:szCs w:val="32"/>
        </w:rPr>
      </w:pPr>
      <w:r>
        <w:rPr>
          <w:sz w:val="32"/>
          <w:szCs w:val="32"/>
        </w:rPr>
        <w:lastRenderedPageBreak/>
        <w:t>Integración:</w:t>
      </w:r>
      <w:r>
        <w:rPr>
          <w:b/>
          <w:bCs/>
          <w:sz w:val="32"/>
          <w:szCs w:val="32"/>
        </w:rPr>
        <w:br/>
      </w:r>
      <w:r>
        <w:rPr>
          <w:sz w:val="32"/>
          <w:szCs w:val="32"/>
        </w:rPr>
        <w:t>Significa participar en la sociedad en igualdad de condiciones.</w:t>
      </w:r>
    </w:p>
    <w:p w14:paraId="1A80416A" w14:textId="77777777" w:rsidR="00A5296F" w:rsidRDefault="00B10F75">
      <w:pPr>
        <w:spacing w:before="240" w:after="240" w:line="360" w:lineRule="auto"/>
        <w:rPr>
          <w:sz w:val="32"/>
          <w:szCs w:val="32"/>
        </w:rPr>
      </w:pPr>
      <w:r>
        <w:rPr>
          <w:sz w:val="32"/>
          <w:szCs w:val="32"/>
        </w:rPr>
        <w:t>Igualdad:</w:t>
      </w:r>
      <w:r>
        <w:rPr>
          <w:b/>
          <w:bCs/>
          <w:sz w:val="32"/>
          <w:szCs w:val="32"/>
        </w:rPr>
        <w:br/>
      </w:r>
      <w:r>
        <w:rPr>
          <w:sz w:val="32"/>
          <w:szCs w:val="32"/>
        </w:rPr>
        <w:t>Significa tener las mismas oportunidades y los mismos derechos.</w:t>
      </w:r>
    </w:p>
    <w:p w14:paraId="455A4D0F" w14:textId="77777777" w:rsidR="00A5296F" w:rsidRDefault="00B10F75">
      <w:pPr>
        <w:pStyle w:val="Heading1"/>
        <w:rPr>
          <w:sz w:val="32"/>
          <w:szCs w:val="32"/>
        </w:rPr>
      </w:pPr>
      <w:bookmarkStart w:id="15" w:name="_heading=h.z47fp5j3bp4u" w:colFirst="0" w:colLast="0"/>
      <w:bookmarkEnd w:id="15"/>
      <w:r>
        <w:rPr>
          <w:sz w:val="32"/>
          <w:szCs w:val="32"/>
        </w:rPr>
        <w:t>3. Las ideas principales</w:t>
      </w:r>
    </w:p>
    <w:p w14:paraId="344B1237" w14:textId="77777777" w:rsidR="00A5296F" w:rsidRDefault="00B10F75">
      <w:pPr>
        <w:spacing w:before="240" w:after="240" w:line="360" w:lineRule="auto"/>
        <w:rPr>
          <w:sz w:val="32"/>
          <w:szCs w:val="32"/>
        </w:rPr>
      </w:pPr>
      <w:r>
        <w:rPr>
          <w:sz w:val="32"/>
          <w:szCs w:val="32"/>
        </w:rPr>
        <w:t>Las ideas más importantes son:</w:t>
      </w:r>
    </w:p>
    <w:p w14:paraId="3F0692AF" w14:textId="77777777" w:rsidR="00A5296F" w:rsidRDefault="00B10F75">
      <w:pPr>
        <w:numPr>
          <w:ilvl w:val="0"/>
          <w:numId w:val="2"/>
        </w:numPr>
        <w:spacing w:before="240" w:line="360" w:lineRule="auto"/>
        <w:rPr>
          <w:sz w:val="32"/>
          <w:szCs w:val="32"/>
        </w:rPr>
      </w:pPr>
      <w:r>
        <w:rPr>
          <w:sz w:val="32"/>
          <w:szCs w:val="32"/>
        </w:rPr>
        <w:t>El deporte es un derecho.</w:t>
      </w:r>
    </w:p>
    <w:p w14:paraId="7A362115" w14:textId="77777777" w:rsidR="00A5296F" w:rsidRDefault="00B10F75">
      <w:pPr>
        <w:numPr>
          <w:ilvl w:val="0"/>
          <w:numId w:val="2"/>
        </w:numPr>
        <w:spacing w:line="360" w:lineRule="auto"/>
        <w:rPr>
          <w:sz w:val="32"/>
          <w:szCs w:val="32"/>
        </w:rPr>
      </w:pPr>
      <w:r>
        <w:rPr>
          <w:sz w:val="32"/>
          <w:szCs w:val="32"/>
        </w:rPr>
        <w:t>El Estado debe garantizar igualdad de acceso.</w:t>
      </w:r>
    </w:p>
    <w:p w14:paraId="09A016D9" w14:textId="77777777" w:rsidR="00A5296F" w:rsidRDefault="00B10F75">
      <w:pPr>
        <w:numPr>
          <w:ilvl w:val="0"/>
          <w:numId w:val="2"/>
        </w:numPr>
        <w:spacing w:line="360" w:lineRule="auto"/>
        <w:rPr>
          <w:sz w:val="32"/>
          <w:szCs w:val="32"/>
        </w:rPr>
      </w:pPr>
      <w:r>
        <w:rPr>
          <w:sz w:val="32"/>
          <w:szCs w:val="32"/>
        </w:rPr>
        <w:t>Las personas con sordoceguera tienen derecho a practicar deporte.</w:t>
      </w:r>
    </w:p>
    <w:p w14:paraId="5D992BD1" w14:textId="77777777" w:rsidR="00A5296F" w:rsidRDefault="00B10F75">
      <w:pPr>
        <w:numPr>
          <w:ilvl w:val="0"/>
          <w:numId w:val="2"/>
        </w:numPr>
        <w:spacing w:after="240" w:line="360" w:lineRule="auto"/>
        <w:rPr>
          <w:sz w:val="32"/>
          <w:szCs w:val="32"/>
        </w:rPr>
      </w:pPr>
      <w:r>
        <w:rPr>
          <w:sz w:val="32"/>
          <w:szCs w:val="32"/>
        </w:rPr>
        <w:t>El deporte favorece la salud física y emocional.</w:t>
      </w:r>
    </w:p>
    <w:p w14:paraId="5832D87A" w14:textId="77777777" w:rsidR="00A5296F" w:rsidRDefault="00B10F75">
      <w:pPr>
        <w:spacing w:before="240" w:after="240" w:line="360" w:lineRule="auto"/>
        <w:ind w:left="720"/>
        <w:rPr>
          <w:sz w:val="32"/>
          <w:szCs w:val="32"/>
        </w:rPr>
      </w:pPr>
      <w:r>
        <w:rPr>
          <w:noProof/>
        </w:rPr>
        <w:drawing>
          <wp:anchor distT="114300" distB="114300" distL="114300" distR="114300" simplePos="0" relativeHeight="251670528" behindDoc="0" locked="0" layoutInCell="1" hidden="0" allowOverlap="1" wp14:anchorId="52605F7C" wp14:editId="76AB4F6B">
            <wp:simplePos x="0" y="0"/>
            <wp:positionH relativeFrom="column">
              <wp:posOffset>142875</wp:posOffset>
            </wp:positionH>
            <wp:positionV relativeFrom="paragraph">
              <wp:posOffset>114300</wp:posOffset>
            </wp:positionV>
            <wp:extent cx="3073747" cy="2052638"/>
            <wp:effectExtent l="0" t="0" r="0" b="0"/>
            <wp:wrapNone/>
            <wp:docPr id="71" name="image30.png" descr="Ilustración de una estudiante sordociega con gafas oscuras participando en una actividad deportiva en el gimnasio. Una instructora la acompaña y la guía mientras camina siguiendo una cuerda de orientación. Al fondo, otros estudiantes practican deporte."/>
            <wp:cNvGraphicFramePr/>
            <a:graphic xmlns:a="http://schemas.openxmlformats.org/drawingml/2006/main">
              <a:graphicData uri="http://schemas.openxmlformats.org/drawingml/2006/picture">
                <pic:pic xmlns:pic="http://schemas.openxmlformats.org/drawingml/2006/picture">
                  <pic:nvPicPr>
                    <pic:cNvPr id="0" name="image30.png" descr="Ilustración de una estudiante sordociega con gafas oscuras participando en una actividad deportiva en el gimnasio. Una instructora la acompaña y la guía mientras camina siguiendo una cuerda de orientación. Al fondo, otros estudiantes practican deporte."/>
                    <pic:cNvPicPr preferRelativeResize="0"/>
                  </pic:nvPicPr>
                  <pic:blipFill>
                    <a:blip r:embed="rId18" cstate="hqprint">
                      <a:extLst>
                        <a:ext uri="{28A0092B-C50C-407E-A947-70E740481C1C}">
                          <a14:useLocalDpi xmlns:a14="http://schemas.microsoft.com/office/drawing/2010/main"/>
                        </a:ext>
                      </a:extLst>
                    </a:blip>
                    <a:srcRect/>
                    <a:stretch>
                      <a:fillRect/>
                    </a:stretch>
                  </pic:blipFill>
                  <pic:spPr>
                    <a:xfrm>
                      <a:off x="0" y="0"/>
                      <a:ext cx="3073747" cy="2052638"/>
                    </a:xfrm>
                    <a:prstGeom prst="rect">
                      <a:avLst/>
                    </a:prstGeom>
                    <a:ln/>
                  </pic:spPr>
                </pic:pic>
              </a:graphicData>
            </a:graphic>
          </wp:anchor>
        </w:drawing>
      </w:r>
    </w:p>
    <w:p w14:paraId="31A79B36" w14:textId="77777777" w:rsidR="00A5296F" w:rsidRDefault="00A5296F">
      <w:pPr>
        <w:spacing w:before="240" w:after="240" w:line="360" w:lineRule="auto"/>
        <w:ind w:left="720"/>
        <w:rPr>
          <w:sz w:val="32"/>
          <w:szCs w:val="32"/>
        </w:rPr>
      </w:pPr>
    </w:p>
    <w:p w14:paraId="05FA26C2" w14:textId="77777777" w:rsidR="00A5296F" w:rsidRDefault="00A5296F">
      <w:pPr>
        <w:spacing w:before="240" w:after="240" w:line="360" w:lineRule="auto"/>
        <w:ind w:left="720"/>
        <w:rPr>
          <w:sz w:val="32"/>
          <w:szCs w:val="32"/>
        </w:rPr>
      </w:pPr>
    </w:p>
    <w:p w14:paraId="68ADA688" w14:textId="77777777" w:rsidR="00A5296F" w:rsidRDefault="00A5296F">
      <w:pPr>
        <w:spacing w:before="240" w:after="240" w:line="360" w:lineRule="auto"/>
        <w:ind w:left="720"/>
        <w:rPr>
          <w:sz w:val="32"/>
          <w:szCs w:val="32"/>
        </w:rPr>
      </w:pPr>
    </w:p>
    <w:p w14:paraId="68DAA93D" w14:textId="77777777" w:rsidR="00A5296F" w:rsidRDefault="00B10F75">
      <w:pPr>
        <w:spacing w:before="240" w:after="240" w:line="360" w:lineRule="auto"/>
        <w:ind w:left="720"/>
        <w:rPr>
          <w:sz w:val="32"/>
          <w:szCs w:val="32"/>
        </w:rPr>
      </w:pPr>
      <w:r>
        <w:rPr>
          <w:noProof/>
        </w:rPr>
        <w:drawing>
          <wp:anchor distT="114300" distB="114300" distL="114300" distR="114300" simplePos="0" relativeHeight="251671552" behindDoc="0" locked="0" layoutInCell="1" hidden="0" allowOverlap="1" wp14:anchorId="5702E8E2" wp14:editId="4858185C">
            <wp:simplePos x="0" y="0"/>
            <wp:positionH relativeFrom="column">
              <wp:posOffset>142875</wp:posOffset>
            </wp:positionH>
            <wp:positionV relativeFrom="paragraph">
              <wp:posOffset>523875</wp:posOffset>
            </wp:positionV>
            <wp:extent cx="3076575" cy="2051050"/>
            <wp:effectExtent l="0" t="0" r="0" b="0"/>
            <wp:wrapNone/>
            <wp:docPr id="70" name="image34.png" descr="Ilustración de un docente guiando a una estudiante sordociega con gafas oscuras mediante una cuerda de apoyo durante una actividad física. Ambos sonríen mientras realizan el ejercicio en un entorno deportivo inclusivo."/>
            <wp:cNvGraphicFramePr/>
            <a:graphic xmlns:a="http://schemas.openxmlformats.org/drawingml/2006/main">
              <a:graphicData uri="http://schemas.openxmlformats.org/drawingml/2006/picture">
                <pic:pic xmlns:pic="http://schemas.openxmlformats.org/drawingml/2006/picture">
                  <pic:nvPicPr>
                    <pic:cNvPr id="0" name="image34.png" descr="Ilustración de un docente guiando a una estudiante sordociega con gafas oscuras mediante una cuerda de apoyo durante una actividad física. Ambos sonríen mientras realizan el ejercicio en un entorno deportivo inclusivo."/>
                    <pic:cNvPicPr preferRelativeResize="0"/>
                  </pic:nvPicPr>
                  <pic:blipFill>
                    <a:blip r:embed="rId19" cstate="hqprint">
                      <a:extLst>
                        <a:ext uri="{28A0092B-C50C-407E-A947-70E740481C1C}">
                          <a14:useLocalDpi xmlns:a14="http://schemas.microsoft.com/office/drawing/2010/main"/>
                        </a:ext>
                      </a:extLst>
                    </a:blip>
                    <a:srcRect/>
                    <a:stretch>
                      <a:fillRect/>
                    </a:stretch>
                  </pic:blipFill>
                  <pic:spPr>
                    <a:xfrm>
                      <a:off x="0" y="0"/>
                      <a:ext cx="3076575" cy="2051050"/>
                    </a:xfrm>
                    <a:prstGeom prst="rect">
                      <a:avLst/>
                    </a:prstGeom>
                    <a:ln/>
                  </pic:spPr>
                </pic:pic>
              </a:graphicData>
            </a:graphic>
          </wp:anchor>
        </w:drawing>
      </w:r>
    </w:p>
    <w:p w14:paraId="279B7057" w14:textId="77777777" w:rsidR="00A5296F" w:rsidRDefault="00A5296F">
      <w:pPr>
        <w:spacing w:before="240" w:after="240" w:line="360" w:lineRule="auto"/>
        <w:ind w:left="720"/>
        <w:rPr>
          <w:sz w:val="32"/>
          <w:szCs w:val="32"/>
        </w:rPr>
      </w:pPr>
    </w:p>
    <w:p w14:paraId="113171A8" w14:textId="77777777" w:rsidR="00A5296F" w:rsidRDefault="00A5296F">
      <w:pPr>
        <w:spacing w:before="240" w:after="240" w:line="360" w:lineRule="auto"/>
        <w:ind w:left="720"/>
        <w:rPr>
          <w:sz w:val="32"/>
          <w:szCs w:val="32"/>
        </w:rPr>
      </w:pPr>
    </w:p>
    <w:p w14:paraId="30E1E86A" w14:textId="77777777" w:rsidR="00A5296F" w:rsidRDefault="00A5296F">
      <w:pPr>
        <w:spacing w:before="240" w:after="240" w:line="360" w:lineRule="auto"/>
        <w:ind w:left="720"/>
        <w:rPr>
          <w:sz w:val="32"/>
          <w:szCs w:val="32"/>
        </w:rPr>
      </w:pPr>
    </w:p>
    <w:p w14:paraId="659DEEB1" w14:textId="77777777" w:rsidR="00A5296F" w:rsidRDefault="00A5296F">
      <w:pPr>
        <w:spacing w:before="240" w:after="240" w:line="360" w:lineRule="auto"/>
        <w:ind w:left="720"/>
        <w:rPr>
          <w:sz w:val="32"/>
          <w:szCs w:val="32"/>
        </w:rPr>
      </w:pPr>
    </w:p>
    <w:p w14:paraId="76DAE160" w14:textId="77777777" w:rsidR="00A5296F" w:rsidRDefault="00B10F75">
      <w:pPr>
        <w:spacing w:before="240" w:after="240" w:line="360" w:lineRule="auto"/>
        <w:ind w:left="720"/>
        <w:rPr>
          <w:sz w:val="32"/>
          <w:szCs w:val="32"/>
        </w:rPr>
      </w:pPr>
      <w:r>
        <w:rPr>
          <w:noProof/>
        </w:rPr>
        <w:drawing>
          <wp:anchor distT="114300" distB="114300" distL="114300" distR="114300" simplePos="0" relativeHeight="251672576" behindDoc="0" locked="0" layoutInCell="1" hidden="0" allowOverlap="1" wp14:anchorId="79EEE631" wp14:editId="24D9888C">
            <wp:simplePos x="0" y="0"/>
            <wp:positionH relativeFrom="column">
              <wp:posOffset>142875</wp:posOffset>
            </wp:positionH>
            <wp:positionV relativeFrom="paragraph">
              <wp:posOffset>523875</wp:posOffset>
            </wp:positionV>
            <wp:extent cx="3076575" cy="2051050"/>
            <wp:effectExtent l="0" t="0" r="0" b="0"/>
            <wp:wrapNone/>
            <wp:docPr id="69" name="image18.png" descr="Ilustración de una niña sordociega con gafas oscuras realizando un ejercicio físico con los brazos levantados, mientras un adulto la acompaña y observa con apoyo. En el fondo se ven otros niños haciendo la misma actividad. La escena transmite bienestar, participación e inclusión en el deporte."/>
            <wp:cNvGraphicFramePr/>
            <a:graphic xmlns:a="http://schemas.openxmlformats.org/drawingml/2006/main">
              <a:graphicData uri="http://schemas.openxmlformats.org/drawingml/2006/picture">
                <pic:pic xmlns:pic="http://schemas.openxmlformats.org/drawingml/2006/picture">
                  <pic:nvPicPr>
                    <pic:cNvPr id="0" name="image18.png" descr="Ilustración de una niña sordociega con gafas oscuras realizando un ejercicio físico con los brazos levantados, mientras un adulto la acompaña y observa con apoyo. En el fondo se ven otros niños haciendo la misma actividad. La escena transmite bienestar, participación e inclusión en el deporte."/>
                    <pic:cNvPicPr preferRelativeResize="0"/>
                  </pic:nvPicPr>
                  <pic:blipFill>
                    <a:blip r:embed="rId20" cstate="hqprint">
                      <a:extLst>
                        <a:ext uri="{28A0092B-C50C-407E-A947-70E740481C1C}">
                          <a14:useLocalDpi xmlns:a14="http://schemas.microsoft.com/office/drawing/2010/main"/>
                        </a:ext>
                      </a:extLst>
                    </a:blip>
                    <a:srcRect/>
                    <a:stretch>
                      <a:fillRect/>
                    </a:stretch>
                  </pic:blipFill>
                  <pic:spPr>
                    <a:xfrm>
                      <a:off x="0" y="0"/>
                      <a:ext cx="3076575" cy="2051050"/>
                    </a:xfrm>
                    <a:prstGeom prst="rect">
                      <a:avLst/>
                    </a:prstGeom>
                    <a:ln/>
                  </pic:spPr>
                </pic:pic>
              </a:graphicData>
            </a:graphic>
          </wp:anchor>
        </w:drawing>
      </w:r>
    </w:p>
    <w:p w14:paraId="4605215A" w14:textId="77777777" w:rsidR="00A5296F" w:rsidRDefault="00A5296F">
      <w:pPr>
        <w:spacing w:before="240" w:after="240" w:line="360" w:lineRule="auto"/>
        <w:ind w:left="720"/>
        <w:rPr>
          <w:sz w:val="32"/>
          <w:szCs w:val="32"/>
        </w:rPr>
      </w:pPr>
    </w:p>
    <w:p w14:paraId="4DDD4EBD" w14:textId="77777777" w:rsidR="00A5296F" w:rsidRDefault="00A5296F">
      <w:pPr>
        <w:spacing w:before="240" w:after="240" w:line="360" w:lineRule="auto"/>
        <w:ind w:left="720"/>
        <w:rPr>
          <w:sz w:val="32"/>
          <w:szCs w:val="32"/>
        </w:rPr>
      </w:pPr>
    </w:p>
    <w:p w14:paraId="3E2288B8" w14:textId="77777777" w:rsidR="00A5296F" w:rsidRDefault="00A5296F">
      <w:pPr>
        <w:spacing w:before="240" w:after="240" w:line="360" w:lineRule="auto"/>
        <w:ind w:left="720"/>
        <w:rPr>
          <w:sz w:val="32"/>
          <w:szCs w:val="32"/>
        </w:rPr>
      </w:pPr>
    </w:p>
    <w:p w14:paraId="4DE3CF70" w14:textId="77777777" w:rsidR="00A5296F" w:rsidRDefault="00A5296F">
      <w:pPr>
        <w:spacing w:before="240" w:after="240" w:line="360" w:lineRule="auto"/>
        <w:ind w:left="720"/>
        <w:rPr>
          <w:sz w:val="32"/>
          <w:szCs w:val="32"/>
        </w:rPr>
      </w:pPr>
    </w:p>
    <w:p w14:paraId="3799D84D" w14:textId="77777777" w:rsidR="00A5296F" w:rsidRDefault="00A5296F">
      <w:pPr>
        <w:spacing w:before="240" w:after="240" w:line="360" w:lineRule="auto"/>
        <w:ind w:left="720"/>
        <w:rPr>
          <w:sz w:val="32"/>
          <w:szCs w:val="32"/>
        </w:rPr>
      </w:pPr>
    </w:p>
    <w:p w14:paraId="240BC8EF" w14:textId="77777777" w:rsidR="00A5296F" w:rsidRDefault="00A5296F">
      <w:pPr>
        <w:spacing w:before="240" w:after="240" w:line="360" w:lineRule="auto"/>
        <w:ind w:left="720"/>
        <w:rPr>
          <w:sz w:val="32"/>
          <w:szCs w:val="32"/>
        </w:rPr>
      </w:pPr>
    </w:p>
    <w:p w14:paraId="73282CD2" w14:textId="77777777" w:rsidR="00A5296F" w:rsidRDefault="00B10F75">
      <w:pPr>
        <w:numPr>
          <w:ilvl w:val="0"/>
          <w:numId w:val="2"/>
        </w:numPr>
        <w:spacing w:before="240" w:after="240" w:line="360" w:lineRule="auto"/>
        <w:rPr>
          <w:sz w:val="32"/>
          <w:szCs w:val="32"/>
        </w:rPr>
      </w:pPr>
      <w:r>
        <w:rPr>
          <w:sz w:val="32"/>
          <w:szCs w:val="32"/>
        </w:rPr>
        <w:lastRenderedPageBreak/>
        <w:t xml:space="preserve">El deporte fortalece la autoestima y la autonomía. </w:t>
      </w:r>
    </w:p>
    <w:p w14:paraId="674C76BD" w14:textId="77777777" w:rsidR="00A5296F" w:rsidRDefault="00B10F75">
      <w:pPr>
        <w:spacing w:before="240" w:after="240" w:line="360" w:lineRule="auto"/>
        <w:rPr>
          <w:sz w:val="32"/>
          <w:szCs w:val="32"/>
        </w:rPr>
      </w:pPr>
      <w:r>
        <w:rPr>
          <w:sz w:val="32"/>
          <w:szCs w:val="32"/>
        </w:rPr>
        <w:t>La inclusión requiere apoyos adecuados.</w:t>
      </w:r>
    </w:p>
    <w:p w14:paraId="7B7413A3" w14:textId="77777777" w:rsidR="00A5296F" w:rsidRDefault="00B10F75">
      <w:pPr>
        <w:pStyle w:val="Heading1"/>
        <w:keepNext w:val="0"/>
        <w:keepLines w:val="0"/>
        <w:spacing w:before="480" w:line="360" w:lineRule="auto"/>
        <w:rPr>
          <w:sz w:val="32"/>
          <w:szCs w:val="32"/>
        </w:rPr>
      </w:pPr>
      <w:bookmarkStart w:id="16" w:name="_heading=h.eez8xogw37aa" w:colFirst="0" w:colLast="0"/>
      <w:bookmarkEnd w:id="16"/>
      <w:r>
        <w:rPr>
          <w:sz w:val="32"/>
          <w:szCs w:val="32"/>
        </w:rPr>
        <w:t>4. Qué debe hacer el Estado</w:t>
      </w:r>
    </w:p>
    <w:p w14:paraId="2F225265" w14:textId="77777777" w:rsidR="00A5296F" w:rsidRDefault="00B10F75">
      <w:pPr>
        <w:spacing w:before="240" w:after="240" w:line="360" w:lineRule="auto"/>
        <w:rPr>
          <w:sz w:val="32"/>
          <w:szCs w:val="32"/>
        </w:rPr>
      </w:pPr>
      <w:r>
        <w:rPr>
          <w:sz w:val="32"/>
          <w:szCs w:val="32"/>
        </w:rPr>
        <w:t>El Estado debe asegurarse de que:</w:t>
      </w:r>
    </w:p>
    <w:p w14:paraId="52BFC209" w14:textId="77777777" w:rsidR="00A5296F" w:rsidRDefault="00B10F75">
      <w:pPr>
        <w:numPr>
          <w:ilvl w:val="0"/>
          <w:numId w:val="1"/>
        </w:numPr>
        <w:spacing w:before="240" w:line="360" w:lineRule="auto"/>
        <w:rPr>
          <w:sz w:val="32"/>
          <w:szCs w:val="32"/>
        </w:rPr>
      </w:pPr>
      <w:r>
        <w:rPr>
          <w:sz w:val="32"/>
          <w:szCs w:val="32"/>
        </w:rPr>
        <w:t>Las personas con sordoceguera puedan acceder al deporte.</w:t>
      </w:r>
    </w:p>
    <w:p w14:paraId="2183A8D7" w14:textId="77777777" w:rsidR="00A5296F" w:rsidRDefault="00B10F75">
      <w:pPr>
        <w:numPr>
          <w:ilvl w:val="0"/>
          <w:numId w:val="1"/>
        </w:numPr>
        <w:spacing w:line="360" w:lineRule="auto"/>
        <w:rPr>
          <w:sz w:val="32"/>
          <w:szCs w:val="32"/>
        </w:rPr>
      </w:pPr>
      <w:r>
        <w:rPr>
          <w:sz w:val="32"/>
          <w:szCs w:val="32"/>
        </w:rPr>
        <w:t xml:space="preserve">Existan adaptaciones necesarias. </w:t>
      </w:r>
    </w:p>
    <w:p w14:paraId="52F10437" w14:textId="77777777" w:rsidR="00A5296F" w:rsidRDefault="00B10F75">
      <w:pPr>
        <w:numPr>
          <w:ilvl w:val="0"/>
          <w:numId w:val="1"/>
        </w:numPr>
        <w:spacing w:line="360" w:lineRule="auto"/>
        <w:rPr>
          <w:sz w:val="32"/>
          <w:szCs w:val="32"/>
        </w:rPr>
      </w:pPr>
      <w:r>
        <w:rPr>
          <w:sz w:val="32"/>
          <w:szCs w:val="32"/>
        </w:rPr>
        <w:t>Haya infraestructura accesible.</w:t>
      </w:r>
    </w:p>
    <w:p w14:paraId="033B9018" w14:textId="77777777" w:rsidR="00A5296F" w:rsidRDefault="00B10F75">
      <w:pPr>
        <w:numPr>
          <w:ilvl w:val="0"/>
          <w:numId w:val="1"/>
        </w:numPr>
        <w:spacing w:line="360" w:lineRule="auto"/>
        <w:rPr>
          <w:sz w:val="32"/>
          <w:szCs w:val="32"/>
        </w:rPr>
      </w:pPr>
      <w:r>
        <w:rPr>
          <w:sz w:val="32"/>
          <w:szCs w:val="32"/>
        </w:rPr>
        <w:t>Se formen guías intérpretes deportivos.</w:t>
      </w:r>
    </w:p>
    <w:p w14:paraId="1F13A197" w14:textId="77777777" w:rsidR="00A5296F" w:rsidRDefault="00B10F75">
      <w:pPr>
        <w:numPr>
          <w:ilvl w:val="0"/>
          <w:numId w:val="1"/>
        </w:numPr>
        <w:spacing w:after="240" w:line="360" w:lineRule="auto"/>
        <w:rPr>
          <w:sz w:val="32"/>
          <w:szCs w:val="32"/>
        </w:rPr>
      </w:pPr>
      <w:r>
        <w:rPr>
          <w:sz w:val="32"/>
          <w:szCs w:val="32"/>
        </w:rPr>
        <w:t>No exista discriminación.</w:t>
      </w:r>
    </w:p>
    <w:p w14:paraId="4F2AF287" w14:textId="77777777" w:rsidR="00A5296F" w:rsidRDefault="00B10F75">
      <w:pPr>
        <w:spacing w:before="240" w:after="240" w:line="360" w:lineRule="auto"/>
        <w:rPr>
          <w:sz w:val="32"/>
          <w:szCs w:val="32"/>
        </w:rPr>
      </w:pPr>
      <w:r>
        <w:rPr>
          <w:sz w:val="32"/>
          <w:szCs w:val="32"/>
        </w:rPr>
        <w:t>El Estado debe hacerlo mediante:</w:t>
      </w:r>
    </w:p>
    <w:p w14:paraId="3DA6F943" w14:textId="77777777" w:rsidR="00A5296F" w:rsidRDefault="00B10F75">
      <w:pPr>
        <w:numPr>
          <w:ilvl w:val="0"/>
          <w:numId w:val="4"/>
        </w:numPr>
        <w:spacing w:before="240" w:after="240" w:line="360" w:lineRule="auto"/>
        <w:rPr>
          <w:sz w:val="32"/>
          <w:szCs w:val="32"/>
        </w:rPr>
      </w:pPr>
      <w:r>
        <w:rPr>
          <w:sz w:val="32"/>
          <w:szCs w:val="32"/>
        </w:rPr>
        <w:t>Leyes claras.</w:t>
      </w:r>
    </w:p>
    <w:p w14:paraId="49B55F79" w14:textId="77777777" w:rsidR="00A5296F" w:rsidRDefault="00B10F75">
      <w:pPr>
        <w:spacing w:before="240" w:after="240" w:line="360" w:lineRule="auto"/>
        <w:ind w:left="720"/>
        <w:rPr>
          <w:sz w:val="32"/>
          <w:szCs w:val="32"/>
        </w:rPr>
      </w:pPr>
      <w:r>
        <w:rPr>
          <w:noProof/>
        </w:rPr>
        <w:drawing>
          <wp:anchor distT="114300" distB="114300" distL="114300" distR="114300" simplePos="0" relativeHeight="251673600" behindDoc="0" locked="0" layoutInCell="1" hidden="0" allowOverlap="1" wp14:anchorId="2CDEA651" wp14:editId="2A30953A">
            <wp:simplePos x="0" y="0"/>
            <wp:positionH relativeFrom="column">
              <wp:posOffset>419100</wp:posOffset>
            </wp:positionH>
            <wp:positionV relativeFrom="paragraph">
              <wp:posOffset>114300</wp:posOffset>
            </wp:positionV>
            <wp:extent cx="2968914" cy="1985963"/>
            <wp:effectExtent l="0" t="0" r="0" b="0"/>
            <wp:wrapNone/>
            <wp:docPr id="68" name="image26.png" descr="Ilustración de una niña sordociega con gafas oscuras corriendo en una actividad deportiva mientras una instructora la guía con una cuerda de apoyo. Ambas se desplazan juntas en la cancha, representando deporte inclusivo y acompañamiento."/>
            <wp:cNvGraphicFramePr/>
            <a:graphic xmlns:a="http://schemas.openxmlformats.org/drawingml/2006/main">
              <a:graphicData uri="http://schemas.openxmlformats.org/drawingml/2006/picture">
                <pic:pic xmlns:pic="http://schemas.openxmlformats.org/drawingml/2006/picture">
                  <pic:nvPicPr>
                    <pic:cNvPr id="0" name="image26.png" descr="Ilustración de una niña sordociega con gafas oscuras corriendo en una actividad deportiva mientras una instructora la guía con una cuerda de apoyo. Ambas se desplazan juntas en la cancha, representando deporte inclusivo y acompañamiento."/>
                    <pic:cNvPicPr preferRelativeResize="0"/>
                  </pic:nvPicPr>
                  <pic:blipFill>
                    <a:blip r:embed="rId21" cstate="hqprint">
                      <a:extLst>
                        <a:ext uri="{28A0092B-C50C-407E-A947-70E740481C1C}">
                          <a14:useLocalDpi xmlns:a14="http://schemas.microsoft.com/office/drawing/2010/main"/>
                        </a:ext>
                      </a:extLst>
                    </a:blip>
                    <a:srcRect/>
                    <a:stretch>
                      <a:fillRect/>
                    </a:stretch>
                  </pic:blipFill>
                  <pic:spPr>
                    <a:xfrm>
                      <a:off x="0" y="0"/>
                      <a:ext cx="2968914" cy="1985963"/>
                    </a:xfrm>
                    <a:prstGeom prst="rect">
                      <a:avLst/>
                    </a:prstGeom>
                    <a:ln/>
                  </pic:spPr>
                </pic:pic>
              </a:graphicData>
            </a:graphic>
          </wp:anchor>
        </w:drawing>
      </w:r>
    </w:p>
    <w:p w14:paraId="4E1C8085" w14:textId="77777777" w:rsidR="00A5296F" w:rsidRDefault="00A5296F">
      <w:pPr>
        <w:spacing w:before="240" w:after="240" w:line="360" w:lineRule="auto"/>
        <w:ind w:left="720"/>
        <w:rPr>
          <w:sz w:val="32"/>
          <w:szCs w:val="32"/>
        </w:rPr>
      </w:pPr>
    </w:p>
    <w:p w14:paraId="367B46CF" w14:textId="77777777" w:rsidR="00A5296F" w:rsidRDefault="00A5296F">
      <w:pPr>
        <w:spacing w:before="240" w:after="240" w:line="360" w:lineRule="auto"/>
        <w:ind w:left="720"/>
        <w:rPr>
          <w:sz w:val="32"/>
          <w:szCs w:val="32"/>
        </w:rPr>
      </w:pPr>
    </w:p>
    <w:p w14:paraId="32583A88" w14:textId="77777777" w:rsidR="00A5296F" w:rsidRDefault="00A5296F">
      <w:pPr>
        <w:spacing w:before="240" w:after="240" w:line="360" w:lineRule="auto"/>
        <w:ind w:left="720"/>
        <w:rPr>
          <w:sz w:val="32"/>
          <w:szCs w:val="32"/>
        </w:rPr>
      </w:pPr>
    </w:p>
    <w:p w14:paraId="7DCA4A3F" w14:textId="77777777" w:rsidR="00A5296F" w:rsidRDefault="00B10F75">
      <w:pPr>
        <w:spacing w:before="240" w:after="240" w:line="360" w:lineRule="auto"/>
        <w:ind w:left="720"/>
        <w:rPr>
          <w:sz w:val="32"/>
          <w:szCs w:val="32"/>
        </w:rPr>
      </w:pPr>
      <w:r>
        <w:rPr>
          <w:noProof/>
        </w:rPr>
        <w:drawing>
          <wp:anchor distT="114300" distB="114300" distL="114300" distR="114300" simplePos="0" relativeHeight="251674624" behindDoc="0" locked="0" layoutInCell="1" hidden="0" allowOverlap="1" wp14:anchorId="1AFB0533" wp14:editId="448129E2">
            <wp:simplePos x="0" y="0"/>
            <wp:positionH relativeFrom="column">
              <wp:posOffset>419100</wp:posOffset>
            </wp:positionH>
            <wp:positionV relativeFrom="paragraph">
              <wp:posOffset>523875</wp:posOffset>
            </wp:positionV>
            <wp:extent cx="2971800" cy="1981200"/>
            <wp:effectExtent l="0" t="0" r="0" b="0"/>
            <wp:wrapNone/>
            <wp:docPr id="67" name="image20.png" descr="Ilustración de un docente entregando una pelota a una niña sordociega con gafas oscuras durante una actividad física. La niña sostiene la pelota mientras recibe orientación. La escena representa participación activa e inclusión en el deporte."/>
            <wp:cNvGraphicFramePr/>
            <a:graphic xmlns:a="http://schemas.openxmlformats.org/drawingml/2006/main">
              <a:graphicData uri="http://schemas.openxmlformats.org/drawingml/2006/picture">
                <pic:pic xmlns:pic="http://schemas.openxmlformats.org/drawingml/2006/picture">
                  <pic:nvPicPr>
                    <pic:cNvPr id="0" name="image20.png" descr="Ilustración de un docente entregando una pelota a una niña sordociega con gafas oscuras durante una actividad física. La niña sostiene la pelota mientras recibe orientación. La escena representa participación activa e inclusión en el deporte."/>
                    <pic:cNvPicPr preferRelativeResize="0"/>
                  </pic:nvPicPr>
                  <pic:blipFill>
                    <a:blip r:embed="rId22" cstate="hqprint">
                      <a:extLst>
                        <a:ext uri="{28A0092B-C50C-407E-A947-70E740481C1C}">
                          <a14:useLocalDpi xmlns:a14="http://schemas.microsoft.com/office/drawing/2010/main"/>
                        </a:ext>
                      </a:extLst>
                    </a:blip>
                    <a:srcRect/>
                    <a:stretch>
                      <a:fillRect/>
                    </a:stretch>
                  </pic:blipFill>
                  <pic:spPr>
                    <a:xfrm>
                      <a:off x="0" y="0"/>
                      <a:ext cx="2971800" cy="1981200"/>
                    </a:xfrm>
                    <a:prstGeom prst="rect">
                      <a:avLst/>
                    </a:prstGeom>
                    <a:ln/>
                  </pic:spPr>
                </pic:pic>
              </a:graphicData>
            </a:graphic>
          </wp:anchor>
        </w:drawing>
      </w:r>
    </w:p>
    <w:p w14:paraId="548F40BB" w14:textId="77777777" w:rsidR="00A5296F" w:rsidRDefault="00A5296F">
      <w:pPr>
        <w:spacing w:before="240" w:after="240" w:line="360" w:lineRule="auto"/>
        <w:ind w:left="720"/>
        <w:rPr>
          <w:sz w:val="32"/>
          <w:szCs w:val="32"/>
        </w:rPr>
      </w:pPr>
    </w:p>
    <w:p w14:paraId="16B32ADD" w14:textId="77777777" w:rsidR="00A5296F" w:rsidRDefault="00A5296F">
      <w:pPr>
        <w:spacing w:before="240" w:after="240" w:line="360" w:lineRule="auto"/>
        <w:ind w:left="720"/>
        <w:rPr>
          <w:sz w:val="32"/>
          <w:szCs w:val="32"/>
        </w:rPr>
      </w:pPr>
    </w:p>
    <w:p w14:paraId="72802D75" w14:textId="77777777" w:rsidR="00A5296F" w:rsidRDefault="00A5296F">
      <w:pPr>
        <w:spacing w:before="240" w:after="240" w:line="360" w:lineRule="auto"/>
        <w:ind w:left="720"/>
        <w:rPr>
          <w:sz w:val="32"/>
          <w:szCs w:val="32"/>
        </w:rPr>
      </w:pPr>
    </w:p>
    <w:p w14:paraId="3A5CE527" w14:textId="77777777" w:rsidR="00A5296F" w:rsidRDefault="00A5296F">
      <w:pPr>
        <w:spacing w:before="240" w:after="240" w:line="360" w:lineRule="auto"/>
        <w:ind w:left="720"/>
        <w:rPr>
          <w:sz w:val="32"/>
          <w:szCs w:val="32"/>
        </w:rPr>
      </w:pPr>
    </w:p>
    <w:p w14:paraId="18CFE88E" w14:textId="77777777" w:rsidR="00A5296F" w:rsidRDefault="00B10F75">
      <w:pPr>
        <w:spacing w:before="240" w:after="240" w:line="360" w:lineRule="auto"/>
        <w:ind w:left="720"/>
        <w:rPr>
          <w:sz w:val="32"/>
          <w:szCs w:val="32"/>
        </w:rPr>
      </w:pPr>
      <w:r>
        <w:rPr>
          <w:noProof/>
        </w:rPr>
        <w:drawing>
          <wp:anchor distT="114300" distB="114300" distL="114300" distR="114300" simplePos="0" relativeHeight="251675648" behindDoc="0" locked="0" layoutInCell="1" hidden="0" allowOverlap="1" wp14:anchorId="3792EBA2" wp14:editId="5310BF21">
            <wp:simplePos x="0" y="0"/>
            <wp:positionH relativeFrom="column">
              <wp:posOffset>419100</wp:posOffset>
            </wp:positionH>
            <wp:positionV relativeFrom="paragraph">
              <wp:posOffset>523875</wp:posOffset>
            </wp:positionV>
            <wp:extent cx="2971800" cy="1981200"/>
            <wp:effectExtent l="0" t="0" r="0" b="0"/>
            <wp:wrapNone/>
            <wp:docPr id="66" name="image27.png" descr="Ilustración de una niña sordociega con gafas oscuras participando en una actividad deportiva frente a otras personas. Una instructora la acompaña y le brinda apoyo mientras ella realiza el ejercicio. En el fondo se lee “Deporte sin discriminación”. La escena representa inclusión, igualdad y respeto en el ámbito deportivo."/>
            <wp:cNvGraphicFramePr/>
            <a:graphic xmlns:a="http://schemas.openxmlformats.org/drawingml/2006/main">
              <a:graphicData uri="http://schemas.openxmlformats.org/drawingml/2006/picture">
                <pic:pic xmlns:pic="http://schemas.openxmlformats.org/drawingml/2006/picture">
                  <pic:nvPicPr>
                    <pic:cNvPr id="0" name="image27.png" descr="Ilustración de una niña sordociega con gafas oscuras participando en una actividad deportiva frente a otras personas. Una instructora la acompaña y le brinda apoyo mientras ella realiza el ejercicio. En el fondo se lee “Deporte sin discriminación”. La escena representa inclusión, igualdad y respeto en el ámbito deportivo."/>
                    <pic:cNvPicPr preferRelativeResize="0"/>
                  </pic:nvPicPr>
                  <pic:blipFill>
                    <a:blip r:embed="rId23" cstate="hqprint">
                      <a:extLst>
                        <a:ext uri="{28A0092B-C50C-407E-A947-70E740481C1C}">
                          <a14:useLocalDpi xmlns:a14="http://schemas.microsoft.com/office/drawing/2010/main"/>
                        </a:ext>
                      </a:extLst>
                    </a:blip>
                    <a:srcRect/>
                    <a:stretch>
                      <a:fillRect/>
                    </a:stretch>
                  </pic:blipFill>
                  <pic:spPr>
                    <a:xfrm>
                      <a:off x="0" y="0"/>
                      <a:ext cx="2971800" cy="1981200"/>
                    </a:xfrm>
                    <a:prstGeom prst="rect">
                      <a:avLst/>
                    </a:prstGeom>
                    <a:ln/>
                  </pic:spPr>
                </pic:pic>
              </a:graphicData>
            </a:graphic>
          </wp:anchor>
        </w:drawing>
      </w:r>
    </w:p>
    <w:p w14:paraId="7B194BD3" w14:textId="77777777" w:rsidR="00A5296F" w:rsidRDefault="00A5296F">
      <w:pPr>
        <w:spacing w:before="240" w:after="240" w:line="360" w:lineRule="auto"/>
        <w:ind w:left="720"/>
        <w:rPr>
          <w:sz w:val="32"/>
          <w:szCs w:val="32"/>
        </w:rPr>
      </w:pPr>
    </w:p>
    <w:p w14:paraId="147EDF5B" w14:textId="77777777" w:rsidR="00A5296F" w:rsidRDefault="00A5296F">
      <w:pPr>
        <w:spacing w:before="240" w:after="240" w:line="360" w:lineRule="auto"/>
        <w:ind w:left="720"/>
        <w:rPr>
          <w:sz w:val="32"/>
          <w:szCs w:val="32"/>
        </w:rPr>
      </w:pPr>
    </w:p>
    <w:p w14:paraId="624B69B8" w14:textId="77777777" w:rsidR="00A5296F" w:rsidRDefault="00A5296F">
      <w:pPr>
        <w:spacing w:before="240" w:after="240" w:line="360" w:lineRule="auto"/>
        <w:ind w:left="720"/>
        <w:rPr>
          <w:sz w:val="32"/>
          <w:szCs w:val="32"/>
        </w:rPr>
      </w:pPr>
    </w:p>
    <w:p w14:paraId="02239283" w14:textId="77777777" w:rsidR="00A5296F" w:rsidRDefault="00A5296F">
      <w:pPr>
        <w:spacing w:before="240" w:after="240" w:line="360" w:lineRule="auto"/>
        <w:ind w:left="720"/>
        <w:rPr>
          <w:sz w:val="32"/>
          <w:szCs w:val="32"/>
        </w:rPr>
      </w:pPr>
    </w:p>
    <w:p w14:paraId="29B856D3" w14:textId="77777777" w:rsidR="00A5296F" w:rsidRDefault="00A5296F">
      <w:pPr>
        <w:spacing w:before="240" w:after="240" w:line="360" w:lineRule="auto"/>
        <w:ind w:left="720"/>
        <w:rPr>
          <w:sz w:val="32"/>
          <w:szCs w:val="32"/>
        </w:rPr>
      </w:pPr>
    </w:p>
    <w:p w14:paraId="1FE7AF14" w14:textId="77777777" w:rsidR="00A5296F" w:rsidRDefault="00A5296F">
      <w:pPr>
        <w:spacing w:before="240" w:after="240" w:line="360" w:lineRule="auto"/>
        <w:ind w:left="720"/>
        <w:rPr>
          <w:sz w:val="32"/>
          <w:szCs w:val="32"/>
        </w:rPr>
      </w:pPr>
    </w:p>
    <w:p w14:paraId="16345541" w14:textId="77777777" w:rsidR="00A5296F" w:rsidRDefault="00A5296F">
      <w:pPr>
        <w:spacing w:before="240" w:after="240" w:line="360" w:lineRule="auto"/>
        <w:ind w:left="720"/>
        <w:rPr>
          <w:sz w:val="32"/>
          <w:szCs w:val="32"/>
        </w:rPr>
      </w:pPr>
    </w:p>
    <w:p w14:paraId="70B760EC" w14:textId="77777777" w:rsidR="00A5296F" w:rsidRDefault="00B10F75">
      <w:pPr>
        <w:numPr>
          <w:ilvl w:val="0"/>
          <w:numId w:val="4"/>
        </w:numPr>
        <w:spacing w:before="240" w:line="360" w:lineRule="auto"/>
        <w:rPr>
          <w:sz w:val="32"/>
          <w:szCs w:val="32"/>
        </w:rPr>
      </w:pPr>
      <w:r>
        <w:rPr>
          <w:sz w:val="32"/>
          <w:szCs w:val="32"/>
        </w:rPr>
        <w:lastRenderedPageBreak/>
        <w:t>Políticas públicas inclusivas.</w:t>
      </w:r>
    </w:p>
    <w:p w14:paraId="460E346C" w14:textId="77777777" w:rsidR="00A5296F" w:rsidRDefault="00B10F75">
      <w:pPr>
        <w:numPr>
          <w:ilvl w:val="0"/>
          <w:numId w:val="8"/>
        </w:numPr>
        <w:spacing w:after="240" w:line="360" w:lineRule="auto"/>
        <w:rPr>
          <w:sz w:val="32"/>
          <w:szCs w:val="32"/>
        </w:rPr>
      </w:pPr>
      <w:r>
        <w:rPr>
          <w:sz w:val="32"/>
          <w:szCs w:val="32"/>
        </w:rPr>
        <w:t>Coordinación con el Instituto Peruano del Deporte.</w:t>
      </w:r>
    </w:p>
    <w:p w14:paraId="29FDE249" w14:textId="77777777" w:rsidR="00A5296F" w:rsidRDefault="00B10F75">
      <w:pPr>
        <w:spacing w:before="240" w:after="240" w:line="360" w:lineRule="auto"/>
        <w:rPr>
          <w:sz w:val="32"/>
          <w:szCs w:val="32"/>
        </w:rPr>
      </w:pPr>
      <w:r>
        <w:rPr>
          <w:sz w:val="32"/>
          <w:szCs w:val="32"/>
        </w:rPr>
        <w:t>Reconocimiento profesional de los guías intérpretes.</w:t>
      </w:r>
    </w:p>
    <w:p w14:paraId="0BDED633" w14:textId="77777777" w:rsidR="00A5296F" w:rsidRDefault="00B10F75">
      <w:pPr>
        <w:pStyle w:val="Heading1"/>
        <w:spacing w:line="360" w:lineRule="auto"/>
        <w:rPr>
          <w:sz w:val="32"/>
          <w:szCs w:val="32"/>
        </w:rPr>
      </w:pPr>
      <w:bookmarkStart w:id="17" w:name="_heading=h.fvzbjmkx026j" w:colFirst="0" w:colLast="0"/>
      <w:bookmarkEnd w:id="17"/>
      <w:r>
        <w:rPr>
          <w:sz w:val="32"/>
          <w:szCs w:val="32"/>
        </w:rPr>
        <w:t>5. Igualdad ante la ley</w:t>
      </w:r>
    </w:p>
    <w:p w14:paraId="7ECC2788" w14:textId="77777777" w:rsidR="00A5296F" w:rsidRDefault="00B10F75">
      <w:pPr>
        <w:spacing w:before="240" w:after="240" w:line="360" w:lineRule="auto"/>
        <w:rPr>
          <w:sz w:val="32"/>
          <w:szCs w:val="32"/>
        </w:rPr>
      </w:pPr>
      <w:r>
        <w:rPr>
          <w:sz w:val="32"/>
          <w:szCs w:val="32"/>
        </w:rPr>
        <w:t>Las personas con sordoceguera:</w:t>
      </w:r>
    </w:p>
    <w:p w14:paraId="791597C5" w14:textId="77777777" w:rsidR="00A5296F" w:rsidRDefault="00B10F75">
      <w:pPr>
        <w:numPr>
          <w:ilvl w:val="0"/>
          <w:numId w:val="18"/>
        </w:numPr>
        <w:spacing w:before="240" w:line="360" w:lineRule="auto"/>
        <w:rPr>
          <w:sz w:val="32"/>
          <w:szCs w:val="32"/>
        </w:rPr>
      </w:pPr>
      <w:r>
        <w:rPr>
          <w:sz w:val="32"/>
          <w:szCs w:val="32"/>
        </w:rPr>
        <w:t>Tienen derecho a la recreación y al deporte.</w:t>
      </w:r>
    </w:p>
    <w:p w14:paraId="4C6C5B13" w14:textId="77777777" w:rsidR="00A5296F" w:rsidRDefault="00B10F75">
      <w:pPr>
        <w:numPr>
          <w:ilvl w:val="0"/>
          <w:numId w:val="18"/>
        </w:numPr>
        <w:spacing w:line="360" w:lineRule="auto"/>
        <w:rPr>
          <w:sz w:val="32"/>
          <w:szCs w:val="32"/>
        </w:rPr>
      </w:pPr>
      <w:r>
        <w:rPr>
          <w:sz w:val="32"/>
          <w:szCs w:val="32"/>
        </w:rPr>
        <w:t>Tienen derecho a participar en competencias.</w:t>
      </w:r>
    </w:p>
    <w:p w14:paraId="73EEC124" w14:textId="77777777" w:rsidR="00A5296F" w:rsidRDefault="00B10F75">
      <w:pPr>
        <w:numPr>
          <w:ilvl w:val="0"/>
          <w:numId w:val="18"/>
        </w:numPr>
        <w:spacing w:line="360" w:lineRule="auto"/>
        <w:rPr>
          <w:sz w:val="32"/>
          <w:szCs w:val="32"/>
        </w:rPr>
      </w:pPr>
      <w:r>
        <w:rPr>
          <w:sz w:val="32"/>
          <w:szCs w:val="32"/>
        </w:rPr>
        <w:t>Tienen derecho a recibir apoyos.</w:t>
      </w:r>
    </w:p>
    <w:p w14:paraId="297468BB" w14:textId="77777777" w:rsidR="00A5296F" w:rsidRDefault="00B10F75">
      <w:pPr>
        <w:numPr>
          <w:ilvl w:val="0"/>
          <w:numId w:val="18"/>
        </w:numPr>
        <w:spacing w:line="360" w:lineRule="auto"/>
        <w:rPr>
          <w:sz w:val="32"/>
          <w:szCs w:val="32"/>
        </w:rPr>
      </w:pPr>
      <w:r>
        <w:rPr>
          <w:sz w:val="32"/>
          <w:szCs w:val="32"/>
        </w:rPr>
        <w:t>El deporte</w:t>
      </w:r>
      <w:r>
        <w:rPr>
          <w:sz w:val="32"/>
          <w:szCs w:val="32"/>
        </w:rPr>
        <w:br/>
        <w:t>no debe ser un privilegio.</w:t>
      </w:r>
    </w:p>
    <w:p w14:paraId="71E2A213" w14:textId="77777777" w:rsidR="00A5296F" w:rsidRDefault="00B10F75">
      <w:pPr>
        <w:numPr>
          <w:ilvl w:val="0"/>
          <w:numId w:val="18"/>
        </w:numPr>
        <w:spacing w:after="240" w:line="360" w:lineRule="auto"/>
        <w:rPr>
          <w:sz w:val="32"/>
          <w:szCs w:val="32"/>
        </w:rPr>
      </w:pPr>
      <w:r>
        <w:rPr>
          <w:sz w:val="32"/>
          <w:szCs w:val="32"/>
        </w:rPr>
        <w:t>Debe ser un derecho</w:t>
      </w:r>
      <w:r>
        <w:rPr>
          <w:sz w:val="32"/>
          <w:szCs w:val="32"/>
        </w:rPr>
        <w:br/>
        <w:t xml:space="preserve"> para todas las personas.</w:t>
      </w:r>
    </w:p>
    <w:p w14:paraId="1E70B26F" w14:textId="77777777" w:rsidR="00A5296F" w:rsidRDefault="00B10F75">
      <w:pPr>
        <w:spacing w:line="360" w:lineRule="auto"/>
        <w:rPr>
          <w:sz w:val="32"/>
          <w:szCs w:val="32"/>
        </w:rPr>
      </w:pPr>
      <w:r>
        <w:rPr>
          <w:noProof/>
        </w:rPr>
        <w:drawing>
          <wp:anchor distT="114300" distB="114300" distL="114300" distR="114300" simplePos="0" relativeHeight="251676672" behindDoc="0" locked="0" layoutInCell="1" hidden="0" allowOverlap="1" wp14:anchorId="68F87E13" wp14:editId="64C0C9F6">
            <wp:simplePos x="0" y="0"/>
            <wp:positionH relativeFrom="column">
              <wp:posOffset>2</wp:posOffset>
            </wp:positionH>
            <wp:positionV relativeFrom="paragraph">
              <wp:posOffset>114300</wp:posOffset>
            </wp:positionV>
            <wp:extent cx="3119438" cy="2083379"/>
            <wp:effectExtent l="0" t="0" r="0" b="0"/>
            <wp:wrapNone/>
            <wp:docPr id="65" name="image22.png" descr="Se ve a un hombre hablando con una niña que lleva lentes oscuros y sostiene un bastón largo. Según tu preferencia, la interpreto como una persona sordociega. La niña está sonriendo y parece estar participando activamente en la conversación. A su lado hay una mujer con gorra y camiseta blanca con las siglas “IPD”, que parece estar acompañándola o apoyándola. El entorno parece una cancha o espacio deportivo, con conos al fondo."/>
            <wp:cNvGraphicFramePr/>
            <a:graphic xmlns:a="http://schemas.openxmlformats.org/drawingml/2006/main">
              <a:graphicData uri="http://schemas.openxmlformats.org/drawingml/2006/picture">
                <pic:pic xmlns:pic="http://schemas.openxmlformats.org/drawingml/2006/picture">
                  <pic:nvPicPr>
                    <pic:cNvPr id="0" name="image22.png" descr="Se ve a un hombre hablando con una niña que lleva lentes oscuros y sostiene un bastón largo. Según tu preferencia, la interpreto como una persona sordociega. La niña está sonriendo y parece estar participando activamente en la conversación. A su lado hay una mujer con gorra y camiseta blanca con las siglas “IPD”, que parece estar acompañándola o apoyándola. El entorno parece una cancha o espacio deportivo, con conos al fondo."/>
                    <pic:cNvPicPr preferRelativeResize="0"/>
                  </pic:nvPicPr>
                  <pic:blipFill>
                    <a:blip r:embed="rId24" cstate="hqprint">
                      <a:extLst>
                        <a:ext uri="{28A0092B-C50C-407E-A947-70E740481C1C}">
                          <a14:useLocalDpi xmlns:a14="http://schemas.microsoft.com/office/drawing/2010/main"/>
                        </a:ext>
                      </a:extLst>
                    </a:blip>
                    <a:srcRect/>
                    <a:stretch>
                      <a:fillRect/>
                    </a:stretch>
                  </pic:blipFill>
                  <pic:spPr>
                    <a:xfrm>
                      <a:off x="0" y="0"/>
                      <a:ext cx="3119438" cy="2083379"/>
                    </a:xfrm>
                    <a:prstGeom prst="rect">
                      <a:avLst/>
                    </a:prstGeom>
                    <a:ln/>
                  </pic:spPr>
                </pic:pic>
              </a:graphicData>
            </a:graphic>
          </wp:anchor>
        </w:drawing>
      </w:r>
    </w:p>
    <w:p w14:paraId="647A05CB" w14:textId="77777777" w:rsidR="00A5296F" w:rsidRDefault="00A5296F">
      <w:pPr>
        <w:pStyle w:val="Heading1"/>
        <w:keepNext w:val="0"/>
        <w:keepLines w:val="0"/>
        <w:spacing w:before="480" w:line="360" w:lineRule="auto"/>
        <w:rPr>
          <w:b/>
          <w:bCs/>
          <w:sz w:val="32"/>
          <w:szCs w:val="32"/>
        </w:rPr>
      </w:pPr>
      <w:bookmarkStart w:id="18" w:name="_heading=h.71pbv8raj6us" w:colFirst="0" w:colLast="0"/>
      <w:bookmarkEnd w:id="18"/>
    </w:p>
    <w:p w14:paraId="383D22CD" w14:textId="77777777" w:rsidR="00A5296F" w:rsidRDefault="00A5296F">
      <w:pPr>
        <w:pStyle w:val="Heading1"/>
        <w:keepNext w:val="0"/>
        <w:keepLines w:val="0"/>
        <w:spacing w:before="480" w:line="360" w:lineRule="auto"/>
        <w:rPr>
          <w:b/>
          <w:bCs/>
          <w:sz w:val="32"/>
          <w:szCs w:val="32"/>
        </w:rPr>
      </w:pPr>
      <w:bookmarkStart w:id="19" w:name="_heading=h.o14yl73pjlu7" w:colFirst="0" w:colLast="0"/>
      <w:bookmarkEnd w:id="19"/>
    </w:p>
    <w:p w14:paraId="1C6CD516" w14:textId="77777777" w:rsidR="00A5296F" w:rsidRDefault="00A5296F">
      <w:pPr>
        <w:pStyle w:val="Heading1"/>
        <w:keepNext w:val="0"/>
        <w:keepLines w:val="0"/>
        <w:spacing w:before="480" w:line="360" w:lineRule="auto"/>
        <w:rPr>
          <w:b/>
          <w:bCs/>
          <w:sz w:val="32"/>
          <w:szCs w:val="32"/>
        </w:rPr>
      </w:pPr>
      <w:bookmarkStart w:id="20" w:name="_heading=h.tq5aovdw9e16" w:colFirst="0" w:colLast="0"/>
      <w:bookmarkEnd w:id="20"/>
    </w:p>
    <w:p w14:paraId="163772D4" w14:textId="77777777" w:rsidR="00A5296F" w:rsidRDefault="00B10F75">
      <w:pPr>
        <w:pStyle w:val="Heading1"/>
        <w:keepNext w:val="0"/>
        <w:keepLines w:val="0"/>
        <w:spacing w:before="480" w:line="360" w:lineRule="auto"/>
        <w:rPr>
          <w:b/>
          <w:bCs/>
          <w:sz w:val="32"/>
          <w:szCs w:val="32"/>
        </w:rPr>
      </w:pPr>
      <w:bookmarkStart w:id="21" w:name="_heading=h.9btn2td8rovy" w:colFirst="0" w:colLast="0"/>
      <w:bookmarkEnd w:id="21"/>
      <w:r>
        <w:rPr>
          <w:noProof/>
        </w:rPr>
        <w:drawing>
          <wp:anchor distT="114300" distB="114300" distL="114300" distR="114300" simplePos="0" relativeHeight="251677696" behindDoc="0" locked="0" layoutInCell="1" hidden="0" allowOverlap="1" wp14:anchorId="29AB7D31" wp14:editId="4BFDDAD4">
            <wp:simplePos x="0" y="0"/>
            <wp:positionH relativeFrom="column">
              <wp:posOffset>19052</wp:posOffset>
            </wp:positionH>
            <wp:positionV relativeFrom="paragraph">
              <wp:posOffset>247650</wp:posOffset>
            </wp:positionV>
            <wp:extent cx="3124200" cy="2086560"/>
            <wp:effectExtent l="0" t="0" r="0" b="0"/>
            <wp:wrapNone/>
            <wp:docPr id="64" name="image21.png" descr="Una mujer con traje señala un símbolo de balanza (que representa justicia o derechos). Frente a ella hay un niño con lentes oscuros (también lo interpreto como una persona sordociega) que sostiene un bastón. El niño lleva una camiseta naranja con el número 5. Al fondo se ven otros niños jugando o caminando en una cancha."/>
            <wp:cNvGraphicFramePr/>
            <a:graphic xmlns:a="http://schemas.openxmlformats.org/drawingml/2006/main">
              <a:graphicData uri="http://schemas.openxmlformats.org/drawingml/2006/picture">
                <pic:pic xmlns:pic="http://schemas.openxmlformats.org/drawingml/2006/picture">
                  <pic:nvPicPr>
                    <pic:cNvPr id="0" name="image21.png" descr="Una mujer con traje señala un símbolo de balanza (que representa justicia o derechos). Frente a ella hay un niño con lentes oscuros (también lo interpreto como una persona sordociega) que sostiene un bastón. El niño lleva una camiseta naranja con el número 5. Al fondo se ven otros niños jugando o caminando en una cancha."/>
                    <pic:cNvPicPr preferRelativeResize="0"/>
                  </pic:nvPicPr>
                  <pic:blipFill>
                    <a:blip r:embed="rId25" cstate="hqprint">
                      <a:extLst>
                        <a:ext uri="{28A0092B-C50C-407E-A947-70E740481C1C}">
                          <a14:useLocalDpi xmlns:a14="http://schemas.microsoft.com/office/drawing/2010/main"/>
                        </a:ext>
                      </a:extLst>
                    </a:blip>
                    <a:srcRect/>
                    <a:stretch>
                      <a:fillRect/>
                    </a:stretch>
                  </pic:blipFill>
                  <pic:spPr>
                    <a:xfrm>
                      <a:off x="0" y="0"/>
                      <a:ext cx="3124200" cy="2086560"/>
                    </a:xfrm>
                    <a:prstGeom prst="rect">
                      <a:avLst/>
                    </a:prstGeom>
                    <a:ln/>
                  </pic:spPr>
                </pic:pic>
              </a:graphicData>
            </a:graphic>
          </wp:anchor>
        </w:drawing>
      </w:r>
    </w:p>
    <w:p w14:paraId="683CED94" w14:textId="77777777" w:rsidR="00A5296F" w:rsidRDefault="00A5296F">
      <w:pPr>
        <w:pStyle w:val="Heading1"/>
        <w:keepNext w:val="0"/>
        <w:keepLines w:val="0"/>
        <w:spacing w:before="480" w:line="360" w:lineRule="auto"/>
        <w:rPr>
          <w:b/>
          <w:bCs/>
          <w:sz w:val="32"/>
          <w:szCs w:val="32"/>
        </w:rPr>
      </w:pPr>
      <w:bookmarkStart w:id="22" w:name="_heading=h.j1r30fhosprg" w:colFirst="0" w:colLast="0"/>
      <w:bookmarkEnd w:id="22"/>
    </w:p>
    <w:p w14:paraId="04733A4F" w14:textId="77777777" w:rsidR="00A5296F" w:rsidRDefault="00A5296F">
      <w:pPr>
        <w:pStyle w:val="Heading1"/>
        <w:keepNext w:val="0"/>
        <w:keepLines w:val="0"/>
        <w:spacing w:before="480" w:line="360" w:lineRule="auto"/>
        <w:rPr>
          <w:b/>
          <w:bCs/>
          <w:sz w:val="32"/>
          <w:szCs w:val="32"/>
        </w:rPr>
      </w:pPr>
      <w:bookmarkStart w:id="23" w:name="_heading=h.4w4hmu9tp0i8" w:colFirst="0" w:colLast="0"/>
      <w:bookmarkEnd w:id="23"/>
    </w:p>
    <w:p w14:paraId="53909F9F" w14:textId="77777777" w:rsidR="00A5296F" w:rsidRDefault="00A5296F">
      <w:pPr>
        <w:pStyle w:val="Heading1"/>
        <w:keepNext w:val="0"/>
        <w:keepLines w:val="0"/>
        <w:spacing w:before="480" w:line="360" w:lineRule="auto"/>
        <w:rPr>
          <w:b/>
          <w:bCs/>
          <w:sz w:val="32"/>
          <w:szCs w:val="32"/>
        </w:rPr>
      </w:pPr>
      <w:bookmarkStart w:id="24" w:name="_heading=h.kainnls0u7fr" w:colFirst="0" w:colLast="0"/>
      <w:bookmarkEnd w:id="24"/>
    </w:p>
    <w:p w14:paraId="6E487611" w14:textId="77777777" w:rsidR="00A5296F" w:rsidRDefault="00B10F75">
      <w:pPr>
        <w:pStyle w:val="Heading1"/>
        <w:keepNext w:val="0"/>
        <w:keepLines w:val="0"/>
        <w:spacing w:before="480" w:line="360" w:lineRule="auto"/>
        <w:rPr>
          <w:b/>
          <w:bCs/>
          <w:sz w:val="32"/>
          <w:szCs w:val="32"/>
        </w:rPr>
      </w:pPr>
      <w:bookmarkStart w:id="25" w:name="_heading=h.y8i4nqxxyain" w:colFirst="0" w:colLast="0"/>
      <w:bookmarkEnd w:id="25"/>
      <w:r>
        <w:rPr>
          <w:noProof/>
        </w:rPr>
        <w:drawing>
          <wp:anchor distT="114300" distB="114300" distL="114300" distR="114300" simplePos="0" relativeHeight="251678720" behindDoc="0" locked="0" layoutInCell="1" hidden="0" allowOverlap="1" wp14:anchorId="05BDE21E" wp14:editId="1FA65B00">
            <wp:simplePos x="0" y="0"/>
            <wp:positionH relativeFrom="column">
              <wp:posOffset>19052</wp:posOffset>
            </wp:positionH>
            <wp:positionV relativeFrom="paragraph">
              <wp:posOffset>247650</wp:posOffset>
            </wp:positionV>
            <wp:extent cx="3124200" cy="2086560"/>
            <wp:effectExtent l="0" t="0" r="0" b="0"/>
            <wp:wrapNone/>
            <wp:docPr id="53" name="image17.png" descr="Ilustración en una cancha deportiva. Un hombre con chaqueta azul observa a cuatro niños que corren juntos. Los niños llevan camisetas deportivas numeradas: 6 (amarilla), 4 (verde), 9 (roja) y 7 (azul). El niño con camiseta verde número 4 usa lentes oscuros y participa en la actividad junto a los demás. En el fondo hay un cartel que dice: “El deporte es un derecho para todas las personas”. La escena transmite un mensaje de inclusión y participación en igualdad."/>
            <wp:cNvGraphicFramePr/>
            <a:graphic xmlns:a="http://schemas.openxmlformats.org/drawingml/2006/main">
              <a:graphicData uri="http://schemas.openxmlformats.org/drawingml/2006/picture">
                <pic:pic xmlns:pic="http://schemas.openxmlformats.org/drawingml/2006/picture">
                  <pic:nvPicPr>
                    <pic:cNvPr id="0" name="image17.png" descr="Ilustración en una cancha deportiva. Un hombre con chaqueta azul observa a cuatro niños que corren juntos. Los niños llevan camisetas deportivas numeradas: 6 (amarilla), 4 (verde), 9 (roja) y 7 (azul). El niño con camiseta verde número 4 usa lentes oscuros y participa en la actividad junto a los demás. En el fondo hay un cartel que dice: “El deporte es un derecho para todas las personas”. La escena transmite un mensaje de inclusión y participación en igualdad."/>
                    <pic:cNvPicPr preferRelativeResize="0"/>
                  </pic:nvPicPr>
                  <pic:blipFill>
                    <a:blip r:embed="rId26" cstate="hqprint">
                      <a:extLst>
                        <a:ext uri="{28A0092B-C50C-407E-A947-70E740481C1C}">
                          <a14:useLocalDpi xmlns:a14="http://schemas.microsoft.com/office/drawing/2010/main"/>
                        </a:ext>
                      </a:extLst>
                    </a:blip>
                    <a:srcRect/>
                    <a:stretch>
                      <a:fillRect/>
                    </a:stretch>
                  </pic:blipFill>
                  <pic:spPr>
                    <a:xfrm>
                      <a:off x="0" y="0"/>
                      <a:ext cx="3124200" cy="2086560"/>
                    </a:xfrm>
                    <a:prstGeom prst="rect">
                      <a:avLst/>
                    </a:prstGeom>
                    <a:ln/>
                  </pic:spPr>
                </pic:pic>
              </a:graphicData>
            </a:graphic>
          </wp:anchor>
        </w:drawing>
      </w:r>
    </w:p>
    <w:p w14:paraId="6CE66C2D" w14:textId="77777777" w:rsidR="00A5296F" w:rsidRDefault="00A5296F">
      <w:pPr>
        <w:pStyle w:val="Heading1"/>
        <w:keepNext w:val="0"/>
        <w:keepLines w:val="0"/>
        <w:spacing w:before="480" w:line="360" w:lineRule="auto"/>
        <w:rPr>
          <w:b/>
          <w:bCs/>
          <w:sz w:val="32"/>
          <w:szCs w:val="32"/>
        </w:rPr>
      </w:pPr>
      <w:bookmarkStart w:id="26" w:name="_heading=h.p1a6cqd9hivi" w:colFirst="0" w:colLast="0"/>
      <w:bookmarkEnd w:id="26"/>
    </w:p>
    <w:p w14:paraId="5ED0D9E1" w14:textId="77777777" w:rsidR="00A5296F" w:rsidRDefault="00A5296F">
      <w:pPr>
        <w:pStyle w:val="Heading1"/>
        <w:keepNext w:val="0"/>
        <w:keepLines w:val="0"/>
        <w:spacing w:before="480" w:line="360" w:lineRule="auto"/>
        <w:rPr>
          <w:b/>
          <w:bCs/>
          <w:sz w:val="32"/>
          <w:szCs w:val="32"/>
        </w:rPr>
      </w:pPr>
      <w:bookmarkStart w:id="27" w:name="_heading=h.nf6nfi6sdx9k" w:colFirst="0" w:colLast="0"/>
      <w:bookmarkEnd w:id="27"/>
    </w:p>
    <w:p w14:paraId="0D437D5C" w14:textId="77777777" w:rsidR="00A5296F" w:rsidRDefault="00A5296F">
      <w:pPr>
        <w:pStyle w:val="Heading1"/>
        <w:keepNext w:val="0"/>
        <w:keepLines w:val="0"/>
        <w:spacing w:before="480" w:line="360" w:lineRule="auto"/>
        <w:rPr>
          <w:b/>
          <w:bCs/>
          <w:sz w:val="32"/>
          <w:szCs w:val="32"/>
        </w:rPr>
      </w:pPr>
      <w:bookmarkStart w:id="28" w:name="_heading=h.u1o9gf1n5764" w:colFirst="0" w:colLast="0"/>
      <w:bookmarkEnd w:id="28"/>
    </w:p>
    <w:p w14:paraId="712CE61F" w14:textId="77777777" w:rsidR="00A5296F" w:rsidRDefault="00A5296F">
      <w:pPr>
        <w:pStyle w:val="Heading1"/>
        <w:keepNext w:val="0"/>
        <w:keepLines w:val="0"/>
        <w:spacing w:before="480" w:line="360" w:lineRule="auto"/>
        <w:rPr>
          <w:b/>
          <w:bCs/>
          <w:sz w:val="32"/>
          <w:szCs w:val="32"/>
        </w:rPr>
      </w:pPr>
      <w:bookmarkStart w:id="29" w:name="_heading=h.7gtaq337qpy1" w:colFirst="0" w:colLast="0"/>
      <w:bookmarkEnd w:id="29"/>
    </w:p>
    <w:p w14:paraId="628519D6" w14:textId="77777777" w:rsidR="00A5296F" w:rsidRDefault="00A5296F">
      <w:pPr>
        <w:pStyle w:val="Heading1"/>
        <w:keepNext w:val="0"/>
        <w:keepLines w:val="0"/>
        <w:spacing w:before="480" w:line="360" w:lineRule="auto"/>
        <w:rPr>
          <w:b/>
          <w:bCs/>
          <w:sz w:val="32"/>
          <w:szCs w:val="32"/>
        </w:rPr>
      </w:pPr>
      <w:bookmarkStart w:id="30" w:name="_heading=h.oktzdkp9lte9" w:colFirst="0" w:colLast="0"/>
      <w:bookmarkEnd w:id="30"/>
    </w:p>
    <w:p w14:paraId="273D1A35" w14:textId="77777777" w:rsidR="00A5296F" w:rsidRDefault="00B10F75">
      <w:pPr>
        <w:pStyle w:val="Heading1"/>
        <w:keepNext w:val="0"/>
        <w:keepLines w:val="0"/>
        <w:spacing w:before="480" w:line="360" w:lineRule="auto"/>
        <w:rPr>
          <w:sz w:val="32"/>
          <w:szCs w:val="32"/>
        </w:rPr>
      </w:pPr>
      <w:bookmarkStart w:id="31" w:name="_heading=h.ajxbx2wivu3b" w:colFirst="0" w:colLast="0"/>
      <w:bookmarkEnd w:id="31"/>
      <w:r>
        <w:rPr>
          <w:sz w:val="32"/>
          <w:szCs w:val="32"/>
        </w:rPr>
        <w:lastRenderedPageBreak/>
        <w:t>6. Accesibilidad en el deporte</w:t>
      </w:r>
    </w:p>
    <w:p w14:paraId="6E233992" w14:textId="77777777" w:rsidR="00A5296F" w:rsidRDefault="00B10F75">
      <w:pPr>
        <w:spacing w:before="240" w:after="240" w:line="360" w:lineRule="auto"/>
        <w:rPr>
          <w:sz w:val="32"/>
          <w:szCs w:val="32"/>
        </w:rPr>
      </w:pPr>
      <w:r>
        <w:rPr>
          <w:sz w:val="32"/>
          <w:szCs w:val="32"/>
        </w:rPr>
        <w:t>Para que el deporte sea accesible:</w:t>
      </w:r>
    </w:p>
    <w:p w14:paraId="58647978" w14:textId="77777777" w:rsidR="00A5296F" w:rsidRDefault="00B10F75">
      <w:pPr>
        <w:numPr>
          <w:ilvl w:val="0"/>
          <w:numId w:val="10"/>
        </w:numPr>
        <w:spacing w:before="240" w:line="360" w:lineRule="auto"/>
        <w:rPr>
          <w:sz w:val="32"/>
          <w:szCs w:val="32"/>
        </w:rPr>
      </w:pPr>
      <w:r>
        <w:rPr>
          <w:sz w:val="32"/>
          <w:szCs w:val="32"/>
        </w:rPr>
        <w:t>Se deben adaptar reglas.</w:t>
      </w:r>
    </w:p>
    <w:p w14:paraId="2194CBEF" w14:textId="77777777" w:rsidR="00A5296F" w:rsidRDefault="00B10F75">
      <w:pPr>
        <w:numPr>
          <w:ilvl w:val="0"/>
          <w:numId w:val="10"/>
        </w:numPr>
        <w:spacing w:line="360" w:lineRule="auto"/>
        <w:rPr>
          <w:sz w:val="32"/>
          <w:szCs w:val="32"/>
        </w:rPr>
      </w:pPr>
      <w:r>
        <w:rPr>
          <w:sz w:val="32"/>
          <w:szCs w:val="32"/>
        </w:rPr>
        <w:t>Se deben adaptar espacios.</w:t>
      </w:r>
    </w:p>
    <w:p w14:paraId="64605368" w14:textId="77777777" w:rsidR="00A5296F" w:rsidRDefault="00B10F75">
      <w:pPr>
        <w:numPr>
          <w:ilvl w:val="0"/>
          <w:numId w:val="10"/>
        </w:numPr>
        <w:spacing w:line="360" w:lineRule="auto"/>
        <w:rPr>
          <w:sz w:val="32"/>
          <w:szCs w:val="32"/>
        </w:rPr>
      </w:pPr>
      <w:r>
        <w:rPr>
          <w:sz w:val="32"/>
          <w:szCs w:val="32"/>
        </w:rPr>
        <w:t>Se deben adaptar equipos.</w:t>
      </w:r>
    </w:p>
    <w:p w14:paraId="5E6CB6D7" w14:textId="77777777" w:rsidR="00A5296F" w:rsidRDefault="00B10F75">
      <w:pPr>
        <w:numPr>
          <w:ilvl w:val="0"/>
          <w:numId w:val="10"/>
        </w:numPr>
        <w:spacing w:line="360" w:lineRule="auto"/>
        <w:rPr>
          <w:sz w:val="32"/>
          <w:szCs w:val="32"/>
        </w:rPr>
      </w:pPr>
      <w:r>
        <w:rPr>
          <w:sz w:val="32"/>
          <w:szCs w:val="32"/>
        </w:rPr>
        <w:t>Se debe garantizar seguridad.</w:t>
      </w:r>
    </w:p>
    <w:p w14:paraId="0BAF2BD4" w14:textId="77777777" w:rsidR="00A5296F" w:rsidRDefault="00B10F75">
      <w:pPr>
        <w:numPr>
          <w:ilvl w:val="0"/>
          <w:numId w:val="10"/>
        </w:numPr>
        <w:spacing w:after="240" w:line="360" w:lineRule="auto"/>
        <w:rPr>
          <w:sz w:val="32"/>
          <w:szCs w:val="32"/>
        </w:rPr>
      </w:pPr>
      <w:r>
        <w:rPr>
          <w:sz w:val="32"/>
          <w:szCs w:val="32"/>
        </w:rPr>
        <w:t>No basta con permitir la inscripción.</w:t>
      </w:r>
    </w:p>
    <w:p w14:paraId="5A310FB3" w14:textId="77777777" w:rsidR="00A5296F" w:rsidRDefault="00B10F75">
      <w:pPr>
        <w:spacing w:before="240" w:after="240" w:line="360" w:lineRule="auto"/>
        <w:rPr>
          <w:sz w:val="32"/>
          <w:szCs w:val="32"/>
        </w:rPr>
      </w:pPr>
      <w:r>
        <w:rPr>
          <w:sz w:val="32"/>
          <w:szCs w:val="32"/>
        </w:rPr>
        <w:t>Es necesario asegurar que la persona pueda participar realmente.</w:t>
      </w:r>
    </w:p>
    <w:p w14:paraId="27341BE6" w14:textId="77777777" w:rsidR="00A5296F" w:rsidRDefault="00A5296F">
      <w:pPr>
        <w:spacing w:before="240" w:after="240" w:line="360" w:lineRule="auto"/>
        <w:rPr>
          <w:sz w:val="32"/>
          <w:szCs w:val="32"/>
        </w:rPr>
      </w:pPr>
    </w:p>
    <w:p w14:paraId="151F002D" w14:textId="77777777" w:rsidR="00A5296F" w:rsidRDefault="00A5296F">
      <w:pPr>
        <w:spacing w:before="240" w:after="240" w:line="360" w:lineRule="auto"/>
        <w:rPr>
          <w:sz w:val="32"/>
          <w:szCs w:val="32"/>
        </w:rPr>
      </w:pPr>
    </w:p>
    <w:p w14:paraId="61568BF9" w14:textId="77777777" w:rsidR="00A5296F" w:rsidRDefault="00A5296F">
      <w:pPr>
        <w:spacing w:before="240" w:after="240" w:line="360" w:lineRule="auto"/>
        <w:rPr>
          <w:sz w:val="32"/>
          <w:szCs w:val="32"/>
        </w:rPr>
      </w:pPr>
    </w:p>
    <w:p w14:paraId="5044B030" w14:textId="77777777" w:rsidR="00A5296F" w:rsidRDefault="00A5296F">
      <w:pPr>
        <w:spacing w:before="240" w:after="240" w:line="360" w:lineRule="auto"/>
        <w:rPr>
          <w:sz w:val="32"/>
          <w:szCs w:val="32"/>
        </w:rPr>
      </w:pPr>
    </w:p>
    <w:p w14:paraId="76280E61" w14:textId="77777777" w:rsidR="00A5296F" w:rsidRDefault="00A5296F">
      <w:pPr>
        <w:spacing w:before="240" w:after="240" w:line="360" w:lineRule="auto"/>
        <w:rPr>
          <w:sz w:val="32"/>
          <w:szCs w:val="32"/>
        </w:rPr>
      </w:pPr>
    </w:p>
    <w:p w14:paraId="79BCA37C" w14:textId="77777777" w:rsidR="00A5296F" w:rsidRDefault="00B10F75">
      <w:pPr>
        <w:spacing w:before="240" w:after="240" w:line="360" w:lineRule="auto"/>
        <w:rPr>
          <w:sz w:val="32"/>
          <w:szCs w:val="32"/>
        </w:rPr>
      </w:pPr>
      <w:r>
        <w:rPr>
          <w:noProof/>
        </w:rPr>
        <w:drawing>
          <wp:anchor distT="114300" distB="114300" distL="114300" distR="114300" simplePos="0" relativeHeight="251679744" behindDoc="0" locked="0" layoutInCell="1" hidden="0" allowOverlap="1" wp14:anchorId="4DC80FC5" wp14:editId="04AA986E">
            <wp:simplePos x="0" y="0"/>
            <wp:positionH relativeFrom="column">
              <wp:posOffset>19052</wp:posOffset>
            </wp:positionH>
            <wp:positionV relativeFrom="paragraph">
              <wp:posOffset>114300</wp:posOffset>
            </wp:positionV>
            <wp:extent cx="3124200" cy="1757363"/>
            <wp:effectExtent l="0" t="0" r="0" b="0"/>
            <wp:wrapNone/>
            <wp:docPr id="52" name="image2.jpg" descr="Dos personas corren juntas en una pista de atletismo al aire libre. Una de ellas utiliza gafas oscuras y es guiada por la otra mediante una cuerda corta que sostienen entre ambas. Al fondo se observan gradas y una cancha, en un entorno deportivo."/>
            <wp:cNvGraphicFramePr/>
            <a:graphic xmlns:a="http://schemas.openxmlformats.org/drawingml/2006/main">
              <a:graphicData uri="http://schemas.openxmlformats.org/drawingml/2006/picture">
                <pic:pic xmlns:pic="http://schemas.openxmlformats.org/drawingml/2006/picture">
                  <pic:nvPicPr>
                    <pic:cNvPr id="0" name="image2.jpg" descr="Dos personas corren juntas en una pista de atletismo al aire libre. Una de ellas utiliza gafas oscuras y es guiada por la otra mediante una cuerda corta que sostienen entre ambas. Al fondo se observan gradas y una cancha, en un entorno deportivo."/>
                    <pic:cNvPicPr preferRelativeResize="0"/>
                  </pic:nvPicPr>
                  <pic:blipFill>
                    <a:blip r:embed="rId27" cstate="hqprint">
                      <a:extLst>
                        <a:ext uri="{28A0092B-C50C-407E-A947-70E740481C1C}">
                          <a14:useLocalDpi xmlns:a14="http://schemas.microsoft.com/office/drawing/2010/main"/>
                        </a:ext>
                      </a:extLst>
                    </a:blip>
                    <a:srcRect/>
                    <a:stretch>
                      <a:fillRect/>
                    </a:stretch>
                  </pic:blipFill>
                  <pic:spPr>
                    <a:xfrm>
                      <a:off x="0" y="0"/>
                      <a:ext cx="3124200" cy="1757363"/>
                    </a:xfrm>
                    <a:prstGeom prst="rect">
                      <a:avLst/>
                    </a:prstGeom>
                    <a:ln/>
                  </pic:spPr>
                </pic:pic>
              </a:graphicData>
            </a:graphic>
          </wp:anchor>
        </w:drawing>
      </w:r>
    </w:p>
    <w:p w14:paraId="54D8BCD0" w14:textId="77777777" w:rsidR="00A5296F" w:rsidRDefault="00A5296F">
      <w:pPr>
        <w:spacing w:before="240" w:after="240" w:line="360" w:lineRule="auto"/>
        <w:rPr>
          <w:sz w:val="32"/>
          <w:szCs w:val="32"/>
        </w:rPr>
      </w:pPr>
    </w:p>
    <w:p w14:paraId="19D05FA4" w14:textId="77777777" w:rsidR="00A5296F" w:rsidRDefault="00A5296F">
      <w:pPr>
        <w:spacing w:before="240" w:after="240" w:line="360" w:lineRule="auto"/>
        <w:rPr>
          <w:sz w:val="32"/>
          <w:szCs w:val="32"/>
        </w:rPr>
      </w:pPr>
    </w:p>
    <w:p w14:paraId="69F1D584" w14:textId="77777777" w:rsidR="00A5296F" w:rsidRDefault="00B10F75">
      <w:pPr>
        <w:spacing w:before="240" w:after="240" w:line="360" w:lineRule="auto"/>
        <w:rPr>
          <w:sz w:val="32"/>
          <w:szCs w:val="32"/>
        </w:rPr>
      </w:pPr>
      <w:r>
        <w:rPr>
          <w:noProof/>
        </w:rPr>
        <w:drawing>
          <wp:anchor distT="114300" distB="114300" distL="114300" distR="114300" simplePos="0" relativeHeight="251680768" behindDoc="0" locked="0" layoutInCell="1" hidden="0" allowOverlap="1" wp14:anchorId="3BBB9AB1" wp14:editId="6DD44D69">
            <wp:simplePos x="0" y="0"/>
            <wp:positionH relativeFrom="column">
              <wp:posOffset>19052</wp:posOffset>
            </wp:positionH>
            <wp:positionV relativeFrom="paragraph">
              <wp:posOffset>521939</wp:posOffset>
            </wp:positionV>
            <wp:extent cx="3124200" cy="1750713"/>
            <wp:effectExtent l="0" t="0" r="0" b="0"/>
            <wp:wrapNone/>
            <wp:docPr id="51" name="image7.jpg" descr="En un gimnasio con colchonetas, conos y material deportivo, una instructora con chaleco naranja acompaña a una niña que camina sobre una franja táctil en el piso. La instructora la guía suavemente por el brazo mientras realizan un ejercicio de equilibrio. La escena refleja acompañamiento e inclusión en actividades físicas."/>
            <wp:cNvGraphicFramePr/>
            <a:graphic xmlns:a="http://schemas.openxmlformats.org/drawingml/2006/main">
              <a:graphicData uri="http://schemas.openxmlformats.org/drawingml/2006/picture">
                <pic:pic xmlns:pic="http://schemas.openxmlformats.org/drawingml/2006/picture">
                  <pic:nvPicPr>
                    <pic:cNvPr id="0" name="image7.jpg" descr="En un gimnasio con colchonetas, conos y material deportivo, una instructora con chaleco naranja acompaña a una niña que camina sobre una franja táctil en el piso. La instructora la guía suavemente por el brazo mientras realizan un ejercicio de equilibrio. La escena refleja acompañamiento e inclusión en actividades físicas."/>
                    <pic:cNvPicPr preferRelativeResize="0"/>
                  </pic:nvPicPr>
                  <pic:blipFill>
                    <a:blip r:embed="rId28" cstate="hqprint">
                      <a:extLst>
                        <a:ext uri="{28A0092B-C50C-407E-A947-70E740481C1C}">
                          <a14:useLocalDpi xmlns:a14="http://schemas.microsoft.com/office/drawing/2010/main"/>
                        </a:ext>
                      </a:extLst>
                    </a:blip>
                    <a:srcRect/>
                    <a:stretch>
                      <a:fillRect/>
                    </a:stretch>
                  </pic:blipFill>
                  <pic:spPr>
                    <a:xfrm>
                      <a:off x="0" y="0"/>
                      <a:ext cx="3124200" cy="1750713"/>
                    </a:xfrm>
                    <a:prstGeom prst="rect">
                      <a:avLst/>
                    </a:prstGeom>
                    <a:ln/>
                  </pic:spPr>
                </pic:pic>
              </a:graphicData>
            </a:graphic>
          </wp:anchor>
        </w:drawing>
      </w:r>
    </w:p>
    <w:p w14:paraId="7D9918F8" w14:textId="77777777" w:rsidR="00A5296F" w:rsidRDefault="00A5296F">
      <w:pPr>
        <w:spacing w:before="240" w:after="240" w:line="360" w:lineRule="auto"/>
        <w:rPr>
          <w:sz w:val="32"/>
          <w:szCs w:val="32"/>
        </w:rPr>
      </w:pPr>
    </w:p>
    <w:p w14:paraId="755FD122" w14:textId="77777777" w:rsidR="00A5296F" w:rsidRDefault="00A5296F">
      <w:pPr>
        <w:spacing w:before="240" w:after="240" w:line="360" w:lineRule="auto"/>
        <w:rPr>
          <w:sz w:val="32"/>
          <w:szCs w:val="32"/>
        </w:rPr>
      </w:pPr>
    </w:p>
    <w:p w14:paraId="77E70D0B" w14:textId="77777777" w:rsidR="00A5296F" w:rsidRDefault="00A5296F">
      <w:pPr>
        <w:spacing w:before="240" w:after="240" w:line="360" w:lineRule="auto"/>
        <w:rPr>
          <w:sz w:val="32"/>
          <w:szCs w:val="32"/>
        </w:rPr>
      </w:pPr>
    </w:p>
    <w:p w14:paraId="75EC5D66" w14:textId="77777777" w:rsidR="00A5296F" w:rsidRDefault="00A5296F">
      <w:pPr>
        <w:spacing w:before="240" w:after="240" w:line="360" w:lineRule="auto"/>
        <w:rPr>
          <w:sz w:val="32"/>
          <w:szCs w:val="32"/>
        </w:rPr>
      </w:pPr>
    </w:p>
    <w:p w14:paraId="07C7FC62" w14:textId="77777777" w:rsidR="00A5296F" w:rsidRDefault="00B10F75">
      <w:pPr>
        <w:spacing w:before="240" w:after="240" w:line="360" w:lineRule="auto"/>
        <w:rPr>
          <w:sz w:val="32"/>
          <w:szCs w:val="32"/>
        </w:rPr>
      </w:pPr>
      <w:r>
        <w:rPr>
          <w:noProof/>
        </w:rPr>
        <w:drawing>
          <wp:anchor distT="114300" distB="114300" distL="114300" distR="114300" simplePos="0" relativeHeight="251681792" behindDoc="0" locked="0" layoutInCell="1" hidden="0" allowOverlap="1" wp14:anchorId="1E16BB52" wp14:editId="754EDF2A">
            <wp:simplePos x="0" y="0"/>
            <wp:positionH relativeFrom="column">
              <wp:posOffset>19052</wp:posOffset>
            </wp:positionH>
            <wp:positionV relativeFrom="paragraph">
              <wp:posOffset>259109</wp:posOffset>
            </wp:positionV>
            <wp:extent cx="3124200" cy="1748199"/>
            <wp:effectExtent l="0" t="0" r="0" b="0"/>
            <wp:wrapNone/>
            <wp:docPr id="61" name="image15.jpg" descr="En un gimnasio escolar, varios niños y niñas participan en una actividad deportiva adaptada. En el centro, una niña con lentes oscuros y rodilleras intenta golpear una pelota grande sobre una superficie táctil amarilla. A su alrededor hay otros niños usando protectores auditivos que observan y participan en el juego. Un profesor supervisa la actividad. En la pared se lee un cartel que dice “REAL PARTICIPATION”. La escena transmite inclusión y participación activa en el deporte."/>
            <wp:cNvGraphicFramePr/>
            <a:graphic xmlns:a="http://schemas.openxmlformats.org/drawingml/2006/main">
              <a:graphicData uri="http://schemas.openxmlformats.org/drawingml/2006/picture">
                <pic:pic xmlns:pic="http://schemas.openxmlformats.org/drawingml/2006/picture">
                  <pic:nvPicPr>
                    <pic:cNvPr id="0" name="image15.jpg" descr="En un gimnasio escolar, varios niños y niñas participan en una actividad deportiva adaptada. En el centro, una niña con lentes oscuros y rodilleras intenta golpear una pelota grande sobre una superficie táctil amarilla. A su alrededor hay otros niños usando protectores auditivos que observan y participan en el juego. Un profesor supervisa la actividad. En la pared se lee un cartel que dice “REAL PARTICIPATION”. La escena transmite inclusión y participación activa en el deporte."/>
                    <pic:cNvPicPr preferRelativeResize="0"/>
                  </pic:nvPicPr>
                  <pic:blipFill>
                    <a:blip r:embed="rId29" cstate="hqprint">
                      <a:extLst>
                        <a:ext uri="{28A0092B-C50C-407E-A947-70E740481C1C}">
                          <a14:useLocalDpi xmlns:a14="http://schemas.microsoft.com/office/drawing/2010/main"/>
                        </a:ext>
                      </a:extLst>
                    </a:blip>
                    <a:srcRect/>
                    <a:stretch>
                      <a:fillRect/>
                    </a:stretch>
                  </pic:blipFill>
                  <pic:spPr>
                    <a:xfrm>
                      <a:off x="0" y="0"/>
                      <a:ext cx="3124200" cy="1748199"/>
                    </a:xfrm>
                    <a:prstGeom prst="rect">
                      <a:avLst/>
                    </a:prstGeom>
                    <a:ln/>
                  </pic:spPr>
                </pic:pic>
              </a:graphicData>
            </a:graphic>
          </wp:anchor>
        </w:drawing>
      </w:r>
    </w:p>
    <w:p w14:paraId="1E29E57D" w14:textId="77777777" w:rsidR="00A5296F" w:rsidRDefault="00A5296F">
      <w:pPr>
        <w:spacing w:before="240" w:after="240" w:line="360" w:lineRule="auto"/>
        <w:rPr>
          <w:sz w:val="32"/>
          <w:szCs w:val="32"/>
        </w:rPr>
      </w:pPr>
    </w:p>
    <w:p w14:paraId="4855B47E" w14:textId="77777777" w:rsidR="00A5296F" w:rsidRDefault="00A5296F">
      <w:pPr>
        <w:spacing w:before="240" w:after="240" w:line="360" w:lineRule="auto"/>
        <w:rPr>
          <w:sz w:val="32"/>
          <w:szCs w:val="32"/>
        </w:rPr>
      </w:pPr>
    </w:p>
    <w:p w14:paraId="1AFA1593" w14:textId="77777777" w:rsidR="00A5296F" w:rsidRDefault="00A5296F">
      <w:pPr>
        <w:spacing w:before="240" w:after="240" w:line="360" w:lineRule="auto"/>
        <w:rPr>
          <w:sz w:val="32"/>
          <w:szCs w:val="32"/>
        </w:rPr>
      </w:pPr>
    </w:p>
    <w:p w14:paraId="071A6D0A" w14:textId="77777777" w:rsidR="00A5296F" w:rsidRDefault="00A5296F">
      <w:pPr>
        <w:spacing w:before="240" w:after="240" w:line="360" w:lineRule="auto"/>
        <w:rPr>
          <w:sz w:val="32"/>
          <w:szCs w:val="32"/>
        </w:rPr>
      </w:pPr>
    </w:p>
    <w:p w14:paraId="1BD5DACC" w14:textId="77777777" w:rsidR="00A5296F" w:rsidRDefault="00A5296F">
      <w:pPr>
        <w:spacing w:before="240" w:after="240" w:line="360" w:lineRule="auto"/>
        <w:rPr>
          <w:sz w:val="32"/>
          <w:szCs w:val="32"/>
        </w:rPr>
      </w:pPr>
    </w:p>
    <w:p w14:paraId="7637867E" w14:textId="77777777" w:rsidR="00A5296F" w:rsidRDefault="00A5296F">
      <w:pPr>
        <w:spacing w:before="240" w:after="240" w:line="360" w:lineRule="auto"/>
        <w:rPr>
          <w:sz w:val="32"/>
          <w:szCs w:val="32"/>
        </w:rPr>
      </w:pPr>
    </w:p>
    <w:p w14:paraId="4B2F8D6E" w14:textId="77777777" w:rsidR="00A5296F" w:rsidRDefault="00A5296F">
      <w:pPr>
        <w:spacing w:before="240" w:after="240" w:line="360" w:lineRule="auto"/>
        <w:rPr>
          <w:sz w:val="32"/>
          <w:szCs w:val="32"/>
        </w:rPr>
      </w:pPr>
    </w:p>
    <w:p w14:paraId="7A517FF6" w14:textId="77777777" w:rsidR="00A5296F" w:rsidRDefault="00A5296F">
      <w:pPr>
        <w:spacing w:before="240" w:after="240" w:line="360" w:lineRule="auto"/>
        <w:rPr>
          <w:sz w:val="32"/>
          <w:szCs w:val="32"/>
        </w:rPr>
      </w:pPr>
    </w:p>
    <w:p w14:paraId="23A6F9C1" w14:textId="77777777" w:rsidR="00A5296F" w:rsidRDefault="00B10F75">
      <w:pPr>
        <w:pStyle w:val="Heading1"/>
        <w:spacing w:before="240" w:after="240" w:line="360" w:lineRule="auto"/>
        <w:rPr>
          <w:sz w:val="32"/>
          <w:szCs w:val="32"/>
        </w:rPr>
      </w:pPr>
      <w:bookmarkStart w:id="32" w:name="_heading=h.fzvq1rpekp5k" w:colFirst="0" w:colLast="0"/>
      <w:bookmarkEnd w:id="32"/>
      <w:r>
        <w:rPr>
          <w:sz w:val="32"/>
          <w:szCs w:val="32"/>
        </w:rPr>
        <w:lastRenderedPageBreak/>
        <w:t>7. Apoyos para practicar deporte</w:t>
      </w:r>
      <w:r>
        <w:rPr>
          <w:noProof/>
        </w:rPr>
        <w:drawing>
          <wp:anchor distT="114300" distB="114300" distL="114300" distR="114300" simplePos="0" relativeHeight="251682816" behindDoc="0" locked="0" layoutInCell="1" hidden="0" allowOverlap="1" wp14:anchorId="185E1ED2" wp14:editId="572D0613">
            <wp:simplePos x="0" y="0"/>
            <wp:positionH relativeFrom="column">
              <wp:posOffset>2875832</wp:posOffset>
            </wp:positionH>
            <wp:positionV relativeFrom="paragraph">
              <wp:posOffset>114300</wp:posOffset>
            </wp:positionV>
            <wp:extent cx="3352800" cy="2242120"/>
            <wp:effectExtent l="0" t="0" r="0" b="0"/>
            <wp:wrapNone/>
            <wp:docPr id="60" name="image25.png" descr="En una instalación deportiva, una mujer con uniforme azul, gorra y credencial señala una dirección mientras orienta a una niña con lentes oscuros que se apoya en una baranda. La niña viste ropa deportiva amarilla y escucha atentamente las indicaciones. El entorno parece una cancha o área de entrenamiento. La escena transmite orientación y apoyo en un contexto deportivo."/>
            <wp:cNvGraphicFramePr/>
            <a:graphic xmlns:a="http://schemas.openxmlformats.org/drawingml/2006/main">
              <a:graphicData uri="http://schemas.openxmlformats.org/drawingml/2006/picture">
                <pic:pic xmlns:pic="http://schemas.openxmlformats.org/drawingml/2006/picture">
                  <pic:nvPicPr>
                    <pic:cNvPr id="0" name="image25.png" descr="En una instalación deportiva, una mujer con uniforme azul, gorra y credencial señala una dirección mientras orienta a una niña con lentes oscuros que se apoya en una baranda. La niña viste ropa deportiva amarilla y escucha atentamente las indicaciones. El entorno parece una cancha o área de entrenamiento. La escena transmite orientación y apoyo en un contexto deportivo."/>
                    <pic:cNvPicPr preferRelativeResize="0"/>
                  </pic:nvPicPr>
                  <pic:blipFill>
                    <a:blip r:embed="rId30" cstate="hqprint">
                      <a:extLst>
                        <a:ext uri="{28A0092B-C50C-407E-A947-70E740481C1C}">
                          <a14:useLocalDpi xmlns:a14="http://schemas.microsoft.com/office/drawing/2010/main"/>
                        </a:ext>
                      </a:extLst>
                    </a:blip>
                    <a:srcRect/>
                    <a:stretch>
                      <a:fillRect/>
                    </a:stretch>
                  </pic:blipFill>
                  <pic:spPr>
                    <a:xfrm>
                      <a:off x="0" y="0"/>
                      <a:ext cx="3352800" cy="2242120"/>
                    </a:xfrm>
                    <a:prstGeom prst="rect">
                      <a:avLst/>
                    </a:prstGeom>
                    <a:ln/>
                  </pic:spPr>
                </pic:pic>
              </a:graphicData>
            </a:graphic>
          </wp:anchor>
        </w:drawing>
      </w:r>
    </w:p>
    <w:p w14:paraId="57C81E7A" w14:textId="77777777" w:rsidR="00A5296F" w:rsidRDefault="00B10F75">
      <w:pPr>
        <w:spacing w:before="240" w:after="240" w:line="360" w:lineRule="auto"/>
        <w:rPr>
          <w:sz w:val="32"/>
          <w:szCs w:val="32"/>
        </w:rPr>
      </w:pPr>
      <w:r>
        <w:rPr>
          <w:sz w:val="32"/>
          <w:szCs w:val="32"/>
        </w:rPr>
        <w:t>Las personas con sordoceguera pueden necesitar:</w:t>
      </w:r>
    </w:p>
    <w:p w14:paraId="33462575" w14:textId="77777777" w:rsidR="00A5296F" w:rsidRDefault="00B10F75">
      <w:pPr>
        <w:numPr>
          <w:ilvl w:val="0"/>
          <w:numId w:val="9"/>
        </w:numPr>
        <w:spacing w:before="240" w:line="360" w:lineRule="auto"/>
        <w:rPr>
          <w:sz w:val="32"/>
          <w:szCs w:val="32"/>
        </w:rPr>
      </w:pPr>
      <w:r>
        <w:rPr>
          <w:sz w:val="32"/>
          <w:szCs w:val="32"/>
        </w:rPr>
        <w:t>Guía durante la actividad deportiva.</w:t>
      </w:r>
      <w:r>
        <w:rPr>
          <w:noProof/>
        </w:rPr>
        <w:drawing>
          <wp:anchor distT="114300" distB="114300" distL="114300" distR="114300" simplePos="0" relativeHeight="251683840" behindDoc="0" locked="0" layoutInCell="1" hidden="0" allowOverlap="1" wp14:anchorId="0D1B6A68" wp14:editId="3C20F392">
            <wp:simplePos x="0" y="0"/>
            <wp:positionH relativeFrom="column">
              <wp:posOffset>2886075</wp:posOffset>
            </wp:positionH>
            <wp:positionV relativeFrom="paragraph">
              <wp:posOffset>582960</wp:posOffset>
            </wp:positionV>
            <wp:extent cx="3352800" cy="1871330"/>
            <wp:effectExtent l="0" t="0" r="0" b="0"/>
            <wp:wrapNone/>
            <wp:docPr id="5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1" cstate="hqprint">
                      <a:extLst>
                        <a:ext uri="{28A0092B-C50C-407E-A947-70E740481C1C}">
                          <a14:useLocalDpi xmlns:a14="http://schemas.microsoft.com/office/drawing/2010/main"/>
                        </a:ext>
                      </a:extLst>
                    </a:blip>
                    <a:srcRect/>
                    <a:stretch>
                      <a:fillRect/>
                    </a:stretch>
                  </pic:blipFill>
                  <pic:spPr>
                    <a:xfrm>
                      <a:off x="0" y="0"/>
                      <a:ext cx="3352800" cy="1871330"/>
                    </a:xfrm>
                    <a:prstGeom prst="rect">
                      <a:avLst/>
                    </a:prstGeom>
                    <a:ln/>
                  </pic:spPr>
                </pic:pic>
              </a:graphicData>
            </a:graphic>
          </wp:anchor>
        </w:drawing>
      </w:r>
    </w:p>
    <w:p w14:paraId="2517CC00" w14:textId="77777777" w:rsidR="00A5296F" w:rsidRDefault="00B10F75">
      <w:pPr>
        <w:numPr>
          <w:ilvl w:val="0"/>
          <w:numId w:val="9"/>
        </w:numPr>
        <w:spacing w:line="360" w:lineRule="auto"/>
        <w:rPr>
          <w:sz w:val="32"/>
          <w:szCs w:val="32"/>
        </w:rPr>
      </w:pPr>
      <w:r>
        <w:rPr>
          <w:sz w:val="32"/>
          <w:szCs w:val="32"/>
        </w:rPr>
        <w:t>Señales táctiles.</w:t>
      </w:r>
    </w:p>
    <w:p w14:paraId="1CF9F551" w14:textId="77777777" w:rsidR="00A5296F" w:rsidRDefault="00B10F75">
      <w:pPr>
        <w:numPr>
          <w:ilvl w:val="0"/>
          <w:numId w:val="9"/>
        </w:numPr>
        <w:spacing w:line="360" w:lineRule="auto"/>
        <w:rPr>
          <w:sz w:val="32"/>
          <w:szCs w:val="32"/>
        </w:rPr>
      </w:pPr>
      <w:r>
        <w:rPr>
          <w:sz w:val="32"/>
          <w:szCs w:val="32"/>
        </w:rPr>
        <w:t>Comunicación dactilológica.</w:t>
      </w:r>
    </w:p>
    <w:p w14:paraId="3C44EBAF" w14:textId="77777777" w:rsidR="00A5296F" w:rsidRDefault="00B10F75">
      <w:pPr>
        <w:numPr>
          <w:ilvl w:val="0"/>
          <w:numId w:val="9"/>
        </w:numPr>
        <w:spacing w:after="240" w:line="360" w:lineRule="auto"/>
        <w:rPr>
          <w:sz w:val="32"/>
          <w:szCs w:val="32"/>
        </w:rPr>
      </w:pPr>
      <w:r>
        <w:rPr>
          <w:sz w:val="32"/>
          <w:szCs w:val="32"/>
        </w:rPr>
        <w:t>Adaptaciones en el entorno.</w:t>
      </w:r>
    </w:p>
    <w:p w14:paraId="3B126873" w14:textId="77777777" w:rsidR="00A5296F" w:rsidRDefault="00B10F75">
      <w:pPr>
        <w:spacing w:before="240" w:after="240" w:line="360" w:lineRule="auto"/>
        <w:rPr>
          <w:sz w:val="32"/>
          <w:szCs w:val="32"/>
        </w:rPr>
      </w:pPr>
      <w:r>
        <w:rPr>
          <w:sz w:val="32"/>
          <w:szCs w:val="32"/>
        </w:rPr>
        <w:t>Por ejemplo:</w:t>
      </w:r>
      <w:r>
        <w:rPr>
          <w:noProof/>
        </w:rPr>
        <w:drawing>
          <wp:anchor distT="114300" distB="114300" distL="114300" distR="114300" simplePos="0" relativeHeight="251684864" behindDoc="0" locked="0" layoutInCell="1" hidden="0" allowOverlap="1" wp14:anchorId="46546521" wp14:editId="6AD658FE">
            <wp:simplePos x="0" y="0"/>
            <wp:positionH relativeFrom="column">
              <wp:posOffset>2886075</wp:posOffset>
            </wp:positionH>
            <wp:positionV relativeFrom="paragraph">
              <wp:posOffset>264849</wp:posOffset>
            </wp:positionV>
            <wp:extent cx="3352800" cy="1880839"/>
            <wp:effectExtent l="0" t="0" r="0" b="0"/>
            <wp:wrapNone/>
            <wp:docPr id="5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2" cstate="hqprint">
                      <a:extLst>
                        <a:ext uri="{28A0092B-C50C-407E-A947-70E740481C1C}">
                          <a14:useLocalDpi xmlns:a14="http://schemas.microsoft.com/office/drawing/2010/main"/>
                        </a:ext>
                      </a:extLst>
                    </a:blip>
                    <a:srcRect/>
                    <a:stretch>
                      <a:fillRect/>
                    </a:stretch>
                  </pic:blipFill>
                  <pic:spPr>
                    <a:xfrm>
                      <a:off x="0" y="0"/>
                      <a:ext cx="3352800" cy="1880839"/>
                    </a:xfrm>
                    <a:prstGeom prst="rect">
                      <a:avLst/>
                    </a:prstGeom>
                    <a:ln/>
                  </pic:spPr>
                </pic:pic>
              </a:graphicData>
            </a:graphic>
          </wp:anchor>
        </w:drawing>
      </w:r>
    </w:p>
    <w:p w14:paraId="4C3DCF61" w14:textId="77777777" w:rsidR="00A5296F" w:rsidRDefault="00B10F75">
      <w:pPr>
        <w:spacing w:before="240" w:after="240" w:line="360" w:lineRule="auto"/>
        <w:rPr>
          <w:sz w:val="32"/>
          <w:szCs w:val="32"/>
        </w:rPr>
      </w:pPr>
      <w:r>
        <w:rPr>
          <w:sz w:val="32"/>
          <w:szCs w:val="32"/>
        </w:rPr>
        <w:t>En atletismo, el deportista corre junto a un guía</w:t>
      </w:r>
      <w:r>
        <w:rPr>
          <w:sz w:val="32"/>
          <w:szCs w:val="32"/>
        </w:rPr>
        <w:br/>
        <w:t>unidos por una cuerda corta.</w:t>
      </w:r>
    </w:p>
    <w:p w14:paraId="7A49A0A4" w14:textId="77777777" w:rsidR="00A5296F" w:rsidRDefault="00B10F75">
      <w:pPr>
        <w:spacing w:before="240" w:after="240" w:line="360" w:lineRule="auto"/>
        <w:rPr>
          <w:sz w:val="32"/>
          <w:szCs w:val="32"/>
        </w:rPr>
      </w:pPr>
      <w:r>
        <w:rPr>
          <w:sz w:val="32"/>
          <w:szCs w:val="32"/>
        </w:rPr>
        <w:t>En natación, el guía indica giros y llegadas mediante toques suaves.</w:t>
      </w:r>
    </w:p>
    <w:p w14:paraId="75A49CB3" w14:textId="77777777" w:rsidR="00A5296F" w:rsidRDefault="00B10F75">
      <w:pPr>
        <w:spacing w:before="240" w:after="240" w:line="360" w:lineRule="auto"/>
        <w:rPr>
          <w:sz w:val="32"/>
          <w:szCs w:val="32"/>
        </w:rPr>
      </w:pPr>
      <w:r>
        <w:rPr>
          <w:sz w:val="32"/>
          <w:szCs w:val="32"/>
        </w:rPr>
        <w:t>El apoyo debe:</w:t>
      </w:r>
    </w:p>
    <w:p w14:paraId="471C793C" w14:textId="77777777" w:rsidR="00A5296F" w:rsidRDefault="00B10F75">
      <w:pPr>
        <w:numPr>
          <w:ilvl w:val="0"/>
          <w:numId w:val="15"/>
        </w:numPr>
        <w:spacing w:before="240" w:line="360" w:lineRule="auto"/>
        <w:rPr>
          <w:sz w:val="32"/>
          <w:szCs w:val="32"/>
        </w:rPr>
      </w:pPr>
      <w:r>
        <w:rPr>
          <w:sz w:val="32"/>
          <w:szCs w:val="32"/>
        </w:rPr>
        <w:t>Respetar la autonomía.</w:t>
      </w:r>
    </w:p>
    <w:p w14:paraId="2A63D687" w14:textId="77777777" w:rsidR="00A5296F" w:rsidRDefault="00B10F75">
      <w:pPr>
        <w:numPr>
          <w:ilvl w:val="0"/>
          <w:numId w:val="15"/>
        </w:numPr>
        <w:spacing w:after="240" w:line="360" w:lineRule="auto"/>
        <w:rPr>
          <w:sz w:val="32"/>
          <w:szCs w:val="32"/>
        </w:rPr>
      </w:pPr>
      <w:r>
        <w:rPr>
          <w:sz w:val="32"/>
          <w:szCs w:val="32"/>
        </w:rPr>
        <w:t>Garantizar la seguridad.</w:t>
      </w:r>
    </w:p>
    <w:p w14:paraId="5329C9D1" w14:textId="77777777" w:rsidR="00A5296F" w:rsidRDefault="00A5296F">
      <w:pPr>
        <w:spacing w:line="360" w:lineRule="auto"/>
        <w:rPr>
          <w:sz w:val="32"/>
          <w:szCs w:val="32"/>
        </w:rPr>
      </w:pPr>
    </w:p>
    <w:p w14:paraId="0530296D" w14:textId="77777777" w:rsidR="00A5296F" w:rsidRDefault="00A5296F">
      <w:pPr>
        <w:pStyle w:val="Heading1"/>
        <w:keepNext w:val="0"/>
        <w:keepLines w:val="0"/>
        <w:spacing w:before="480" w:line="360" w:lineRule="auto"/>
        <w:rPr>
          <w:sz w:val="32"/>
          <w:szCs w:val="32"/>
        </w:rPr>
      </w:pPr>
      <w:bookmarkStart w:id="33" w:name="_heading=h.sud3yrvkg235" w:colFirst="0" w:colLast="0"/>
      <w:bookmarkEnd w:id="33"/>
    </w:p>
    <w:p w14:paraId="23B1ED8D" w14:textId="77777777" w:rsidR="00A5296F" w:rsidRDefault="00A5296F">
      <w:pPr>
        <w:pStyle w:val="Heading1"/>
        <w:keepNext w:val="0"/>
        <w:keepLines w:val="0"/>
        <w:spacing w:before="480" w:line="360" w:lineRule="auto"/>
        <w:rPr>
          <w:sz w:val="32"/>
          <w:szCs w:val="32"/>
        </w:rPr>
      </w:pPr>
      <w:bookmarkStart w:id="34" w:name="_heading=h.pyl5j721lac2" w:colFirst="0" w:colLast="0"/>
      <w:bookmarkEnd w:id="34"/>
    </w:p>
    <w:p w14:paraId="7BF3017A" w14:textId="77777777" w:rsidR="00A5296F" w:rsidRDefault="00A5296F">
      <w:pPr>
        <w:pStyle w:val="Heading1"/>
        <w:keepNext w:val="0"/>
        <w:keepLines w:val="0"/>
        <w:spacing w:before="480" w:line="360" w:lineRule="auto"/>
        <w:rPr>
          <w:sz w:val="32"/>
          <w:szCs w:val="32"/>
        </w:rPr>
      </w:pPr>
      <w:bookmarkStart w:id="35" w:name="_heading=h.1c4kn124x2t6" w:colFirst="0" w:colLast="0"/>
      <w:bookmarkEnd w:id="35"/>
    </w:p>
    <w:p w14:paraId="348C9B8F" w14:textId="77777777" w:rsidR="00A5296F" w:rsidRDefault="00A5296F">
      <w:pPr>
        <w:pStyle w:val="Heading1"/>
        <w:keepNext w:val="0"/>
        <w:keepLines w:val="0"/>
        <w:spacing w:before="480" w:line="360" w:lineRule="auto"/>
        <w:rPr>
          <w:sz w:val="32"/>
          <w:szCs w:val="32"/>
        </w:rPr>
      </w:pPr>
      <w:bookmarkStart w:id="36" w:name="_heading=h.clzirr423ydd" w:colFirst="0" w:colLast="0"/>
      <w:bookmarkEnd w:id="36"/>
    </w:p>
    <w:p w14:paraId="113888B4" w14:textId="77777777" w:rsidR="00A5296F" w:rsidRDefault="00A5296F">
      <w:pPr>
        <w:pStyle w:val="Heading1"/>
        <w:keepNext w:val="0"/>
        <w:keepLines w:val="0"/>
        <w:spacing w:before="480" w:line="360" w:lineRule="auto"/>
        <w:rPr>
          <w:sz w:val="32"/>
          <w:szCs w:val="32"/>
        </w:rPr>
      </w:pPr>
      <w:bookmarkStart w:id="37" w:name="_heading=h.4951ozw5aqup" w:colFirst="0" w:colLast="0"/>
      <w:bookmarkEnd w:id="37"/>
    </w:p>
    <w:p w14:paraId="40E12D5E" w14:textId="77777777" w:rsidR="00A5296F" w:rsidRDefault="00A5296F">
      <w:pPr>
        <w:pStyle w:val="Heading1"/>
        <w:keepNext w:val="0"/>
        <w:keepLines w:val="0"/>
        <w:spacing w:before="480" w:line="360" w:lineRule="auto"/>
        <w:rPr>
          <w:sz w:val="32"/>
          <w:szCs w:val="32"/>
        </w:rPr>
      </w:pPr>
      <w:bookmarkStart w:id="38" w:name="_heading=h.4tioe2f6fvak" w:colFirst="0" w:colLast="0"/>
      <w:bookmarkEnd w:id="38"/>
    </w:p>
    <w:p w14:paraId="19965009" w14:textId="77777777" w:rsidR="00A5296F" w:rsidRDefault="00A5296F"/>
    <w:p w14:paraId="3689176D" w14:textId="77777777" w:rsidR="00A5296F" w:rsidRDefault="00A5296F"/>
    <w:p w14:paraId="4454863E" w14:textId="77777777" w:rsidR="00A5296F" w:rsidRDefault="00A5296F"/>
    <w:p w14:paraId="79AEC399" w14:textId="77777777" w:rsidR="00A5296F" w:rsidRDefault="00A5296F"/>
    <w:p w14:paraId="4092C4EF" w14:textId="77777777" w:rsidR="00A5296F" w:rsidRDefault="00A5296F"/>
    <w:p w14:paraId="5999E482" w14:textId="77777777" w:rsidR="00A5296F" w:rsidRDefault="00A5296F">
      <w:pPr>
        <w:pStyle w:val="Heading1"/>
        <w:keepNext w:val="0"/>
        <w:keepLines w:val="0"/>
        <w:spacing w:before="480" w:line="360" w:lineRule="auto"/>
        <w:rPr>
          <w:sz w:val="32"/>
          <w:szCs w:val="32"/>
        </w:rPr>
      </w:pPr>
      <w:bookmarkStart w:id="39" w:name="_heading=h.gzryrjgjdz04" w:colFirst="0" w:colLast="0"/>
      <w:bookmarkEnd w:id="39"/>
    </w:p>
    <w:p w14:paraId="7FE02757" w14:textId="77777777" w:rsidR="00A5296F" w:rsidRDefault="00A5296F">
      <w:pPr>
        <w:pStyle w:val="Heading1"/>
        <w:keepNext w:val="0"/>
        <w:keepLines w:val="0"/>
        <w:spacing w:before="480" w:line="360" w:lineRule="auto"/>
        <w:rPr>
          <w:sz w:val="32"/>
          <w:szCs w:val="32"/>
        </w:rPr>
      </w:pPr>
      <w:bookmarkStart w:id="40" w:name="_heading=h.n2fgqusrfx6w" w:colFirst="0" w:colLast="0"/>
      <w:bookmarkEnd w:id="40"/>
    </w:p>
    <w:p w14:paraId="555225D2" w14:textId="77777777" w:rsidR="00A5296F" w:rsidRDefault="00A5296F">
      <w:pPr>
        <w:pStyle w:val="Heading1"/>
        <w:keepNext w:val="0"/>
        <w:keepLines w:val="0"/>
        <w:spacing w:before="480" w:line="360" w:lineRule="auto"/>
        <w:rPr>
          <w:sz w:val="32"/>
          <w:szCs w:val="32"/>
        </w:rPr>
      </w:pPr>
      <w:bookmarkStart w:id="41" w:name="_heading=h.yc7e3314vw3w" w:colFirst="0" w:colLast="0"/>
      <w:bookmarkEnd w:id="41"/>
    </w:p>
    <w:p w14:paraId="4B81D4D0" w14:textId="77777777" w:rsidR="00A5296F" w:rsidRDefault="00A5296F">
      <w:pPr>
        <w:pStyle w:val="Heading1"/>
        <w:keepNext w:val="0"/>
        <w:keepLines w:val="0"/>
        <w:spacing w:before="480" w:line="360" w:lineRule="auto"/>
        <w:rPr>
          <w:sz w:val="32"/>
          <w:szCs w:val="32"/>
        </w:rPr>
      </w:pPr>
      <w:bookmarkStart w:id="42" w:name="_heading=h.muj9h9lr73g8" w:colFirst="0" w:colLast="0"/>
      <w:bookmarkEnd w:id="42"/>
    </w:p>
    <w:p w14:paraId="4ECDFC23" w14:textId="77777777" w:rsidR="00A5296F" w:rsidRDefault="00A5296F">
      <w:pPr>
        <w:pStyle w:val="Heading1"/>
        <w:keepNext w:val="0"/>
        <w:keepLines w:val="0"/>
        <w:spacing w:before="480" w:line="360" w:lineRule="auto"/>
        <w:rPr>
          <w:sz w:val="32"/>
          <w:szCs w:val="32"/>
        </w:rPr>
      </w:pPr>
      <w:bookmarkStart w:id="43" w:name="_heading=h.wkecmhnowtvq" w:colFirst="0" w:colLast="0"/>
      <w:bookmarkEnd w:id="43"/>
    </w:p>
    <w:p w14:paraId="4F4EBCFB" w14:textId="77777777" w:rsidR="00A5296F" w:rsidRDefault="00B10F75">
      <w:pPr>
        <w:pStyle w:val="Heading1"/>
        <w:keepNext w:val="0"/>
        <w:keepLines w:val="0"/>
        <w:spacing w:before="480" w:line="360" w:lineRule="auto"/>
        <w:rPr>
          <w:sz w:val="32"/>
          <w:szCs w:val="32"/>
        </w:rPr>
      </w:pPr>
      <w:bookmarkStart w:id="44" w:name="_heading=h.ze6y4cchbcg1" w:colFirst="0" w:colLast="0"/>
      <w:bookmarkEnd w:id="44"/>
      <w:r>
        <w:rPr>
          <w:sz w:val="32"/>
          <w:szCs w:val="32"/>
        </w:rPr>
        <w:lastRenderedPageBreak/>
        <w:t>8. Problemas actuales</w:t>
      </w:r>
      <w:r>
        <w:rPr>
          <w:noProof/>
        </w:rPr>
        <w:drawing>
          <wp:anchor distT="114300" distB="114300" distL="114300" distR="114300" simplePos="0" relativeHeight="251685888" behindDoc="0" locked="0" layoutInCell="1" hidden="0" allowOverlap="1" wp14:anchorId="772F1BF6" wp14:editId="2EEA3A96">
            <wp:simplePos x="0" y="0"/>
            <wp:positionH relativeFrom="column">
              <wp:posOffset>2885454</wp:posOffset>
            </wp:positionH>
            <wp:positionV relativeFrom="paragraph">
              <wp:posOffset>114300</wp:posOffset>
            </wp:positionV>
            <wp:extent cx="3353421" cy="1881188"/>
            <wp:effectExtent l="0" t="0" r="0" b="0"/>
            <wp:wrapNone/>
            <wp:docPr id="5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3" cstate="hqprint">
                      <a:extLst>
                        <a:ext uri="{28A0092B-C50C-407E-A947-70E740481C1C}">
                          <a14:useLocalDpi xmlns:a14="http://schemas.microsoft.com/office/drawing/2010/main"/>
                        </a:ext>
                      </a:extLst>
                    </a:blip>
                    <a:srcRect/>
                    <a:stretch>
                      <a:fillRect/>
                    </a:stretch>
                  </pic:blipFill>
                  <pic:spPr>
                    <a:xfrm>
                      <a:off x="0" y="0"/>
                      <a:ext cx="3353421" cy="1881188"/>
                    </a:xfrm>
                    <a:prstGeom prst="rect">
                      <a:avLst/>
                    </a:prstGeom>
                    <a:ln/>
                  </pic:spPr>
                </pic:pic>
              </a:graphicData>
            </a:graphic>
          </wp:anchor>
        </w:drawing>
      </w:r>
    </w:p>
    <w:p w14:paraId="1AB4C31A" w14:textId="77777777" w:rsidR="00A5296F" w:rsidRDefault="00B10F75">
      <w:pPr>
        <w:numPr>
          <w:ilvl w:val="0"/>
          <w:numId w:val="3"/>
        </w:numPr>
        <w:spacing w:before="240" w:line="360" w:lineRule="auto"/>
        <w:rPr>
          <w:sz w:val="32"/>
          <w:szCs w:val="32"/>
        </w:rPr>
      </w:pPr>
      <w:r>
        <w:rPr>
          <w:sz w:val="32"/>
          <w:szCs w:val="32"/>
        </w:rPr>
        <w:t>Poca información sobre personas con sordoceguera</w:t>
      </w:r>
      <w:r>
        <w:rPr>
          <w:sz w:val="32"/>
          <w:szCs w:val="32"/>
        </w:rPr>
        <w:br/>
        <w:t>que practican deporte en el Perú.</w:t>
      </w:r>
    </w:p>
    <w:p w14:paraId="23AD6EB9" w14:textId="77777777" w:rsidR="00A5296F" w:rsidRDefault="00B10F75">
      <w:pPr>
        <w:numPr>
          <w:ilvl w:val="0"/>
          <w:numId w:val="3"/>
        </w:numPr>
        <w:spacing w:line="360" w:lineRule="auto"/>
        <w:rPr>
          <w:sz w:val="32"/>
          <w:szCs w:val="32"/>
        </w:rPr>
      </w:pPr>
      <w:r>
        <w:rPr>
          <w:sz w:val="32"/>
          <w:szCs w:val="32"/>
        </w:rPr>
        <w:t>Falta de regulación específica sobre deporte y sordoceguera.</w:t>
      </w:r>
      <w:r>
        <w:rPr>
          <w:noProof/>
        </w:rPr>
        <w:drawing>
          <wp:anchor distT="114300" distB="114300" distL="114300" distR="114300" simplePos="0" relativeHeight="251686912" behindDoc="0" locked="0" layoutInCell="1" hidden="0" allowOverlap="1" wp14:anchorId="5F89965C" wp14:editId="19F38962">
            <wp:simplePos x="0" y="0"/>
            <wp:positionH relativeFrom="column">
              <wp:posOffset>2886075</wp:posOffset>
            </wp:positionH>
            <wp:positionV relativeFrom="paragraph">
              <wp:posOffset>280095</wp:posOffset>
            </wp:positionV>
            <wp:extent cx="3352800" cy="1880839"/>
            <wp:effectExtent l="0" t="0" r="0" b="0"/>
            <wp:wrapNone/>
            <wp:docPr id="5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4" cstate="hqprint">
                      <a:extLst>
                        <a:ext uri="{28A0092B-C50C-407E-A947-70E740481C1C}">
                          <a14:useLocalDpi xmlns:a14="http://schemas.microsoft.com/office/drawing/2010/main"/>
                        </a:ext>
                      </a:extLst>
                    </a:blip>
                    <a:srcRect/>
                    <a:stretch>
                      <a:fillRect/>
                    </a:stretch>
                  </pic:blipFill>
                  <pic:spPr>
                    <a:xfrm>
                      <a:off x="0" y="0"/>
                      <a:ext cx="3352800" cy="1880839"/>
                    </a:xfrm>
                    <a:prstGeom prst="rect">
                      <a:avLst/>
                    </a:prstGeom>
                    <a:ln/>
                  </pic:spPr>
                </pic:pic>
              </a:graphicData>
            </a:graphic>
          </wp:anchor>
        </w:drawing>
      </w:r>
    </w:p>
    <w:p w14:paraId="4F7D847A" w14:textId="77777777" w:rsidR="00A5296F" w:rsidRDefault="00B10F75">
      <w:pPr>
        <w:numPr>
          <w:ilvl w:val="0"/>
          <w:numId w:val="3"/>
        </w:numPr>
        <w:spacing w:line="360" w:lineRule="auto"/>
        <w:rPr>
          <w:sz w:val="32"/>
          <w:szCs w:val="32"/>
        </w:rPr>
      </w:pPr>
      <w:r>
        <w:rPr>
          <w:sz w:val="32"/>
          <w:szCs w:val="32"/>
        </w:rPr>
        <w:t>Falta de formación especializada.</w:t>
      </w:r>
    </w:p>
    <w:p w14:paraId="1D500AEC" w14:textId="77777777" w:rsidR="00A5296F" w:rsidRDefault="00B10F75">
      <w:pPr>
        <w:numPr>
          <w:ilvl w:val="0"/>
          <w:numId w:val="3"/>
        </w:numPr>
        <w:spacing w:after="240" w:line="360" w:lineRule="auto"/>
        <w:rPr>
          <w:sz w:val="32"/>
          <w:szCs w:val="32"/>
        </w:rPr>
      </w:pPr>
      <w:r>
        <w:rPr>
          <w:sz w:val="32"/>
          <w:szCs w:val="32"/>
        </w:rPr>
        <w:t>Escasa visibilidad social.</w:t>
      </w:r>
      <w:r>
        <w:rPr>
          <w:noProof/>
        </w:rPr>
        <w:drawing>
          <wp:anchor distT="114300" distB="114300" distL="114300" distR="114300" simplePos="0" relativeHeight="251687936" behindDoc="0" locked="0" layoutInCell="1" hidden="0" allowOverlap="1" wp14:anchorId="68F7364B" wp14:editId="04ED2D67">
            <wp:simplePos x="0" y="0"/>
            <wp:positionH relativeFrom="column">
              <wp:posOffset>2886075</wp:posOffset>
            </wp:positionH>
            <wp:positionV relativeFrom="paragraph">
              <wp:posOffset>523875</wp:posOffset>
            </wp:positionV>
            <wp:extent cx="3352800" cy="1876116"/>
            <wp:effectExtent l="0" t="0" r="0" b="0"/>
            <wp:wrapNone/>
            <wp:docPr id="5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5" cstate="hqprint">
                      <a:extLst>
                        <a:ext uri="{28A0092B-C50C-407E-A947-70E740481C1C}">
                          <a14:useLocalDpi xmlns:a14="http://schemas.microsoft.com/office/drawing/2010/main"/>
                        </a:ext>
                      </a:extLst>
                    </a:blip>
                    <a:srcRect/>
                    <a:stretch>
                      <a:fillRect/>
                    </a:stretch>
                  </pic:blipFill>
                  <pic:spPr>
                    <a:xfrm>
                      <a:off x="0" y="0"/>
                      <a:ext cx="3352800" cy="1876116"/>
                    </a:xfrm>
                    <a:prstGeom prst="rect">
                      <a:avLst/>
                    </a:prstGeom>
                    <a:ln/>
                  </pic:spPr>
                </pic:pic>
              </a:graphicData>
            </a:graphic>
          </wp:anchor>
        </w:drawing>
      </w:r>
    </w:p>
    <w:p w14:paraId="22BFC7F8" w14:textId="77777777" w:rsidR="00A5296F" w:rsidRDefault="00B10F75">
      <w:pPr>
        <w:spacing w:before="240" w:after="240" w:line="360" w:lineRule="auto"/>
        <w:rPr>
          <w:sz w:val="32"/>
          <w:szCs w:val="32"/>
        </w:rPr>
      </w:pPr>
      <w:r>
        <w:rPr>
          <w:sz w:val="32"/>
          <w:szCs w:val="32"/>
        </w:rPr>
        <w:t>Esto limita la participación plena.</w:t>
      </w:r>
    </w:p>
    <w:p w14:paraId="32672C78" w14:textId="77777777" w:rsidR="00A5296F" w:rsidRDefault="00B10F75">
      <w:pPr>
        <w:pStyle w:val="Heading1"/>
        <w:spacing w:before="240" w:after="240" w:line="360" w:lineRule="auto"/>
        <w:rPr>
          <w:sz w:val="32"/>
          <w:szCs w:val="32"/>
        </w:rPr>
      </w:pPr>
      <w:bookmarkStart w:id="45" w:name="_heading=h.ojbirzcjxw67" w:colFirst="0" w:colLast="0"/>
      <w:bookmarkEnd w:id="45"/>
      <w:r>
        <w:rPr>
          <w:sz w:val="32"/>
          <w:szCs w:val="32"/>
        </w:rPr>
        <w:t>9. Beneficios del deporte</w:t>
      </w:r>
    </w:p>
    <w:p w14:paraId="3B21B3FD" w14:textId="77777777" w:rsidR="00A5296F" w:rsidRDefault="00B10F75">
      <w:pPr>
        <w:spacing w:before="240" w:after="240" w:line="360" w:lineRule="auto"/>
        <w:rPr>
          <w:sz w:val="32"/>
          <w:szCs w:val="32"/>
        </w:rPr>
      </w:pPr>
      <w:r>
        <w:rPr>
          <w:sz w:val="32"/>
          <w:szCs w:val="32"/>
        </w:rPr>
        <w:t>El deporte favorece:</w:t>
      </w:r>
    </w:p>
    <w:p w14:paraId="1702B3D3" w14:textId="77777777" w:rsidR="00A5296F" w:rsidRDefault="00B10F75">
      <w:pPr>
        <w:numPr>
          <w:ilvl w:val="0"/>
          <w:numId w:val="14"/>
        </w:numPr>
        <w:spacing w:before="240" w:line="360" w:lineRule="auto"/>
        <w:rPr>
          <w:sz w:val="32"/>
          <w:szCs w:val="32"/>
        </w:rPr>
      </w:pPr>
      <w:r>
        <w:rPr>
          <w:sz w:val="32"/>
          <w:szCs w:val="32"/>
        </w:rPr>
        <w:t>La salud muscular.</w:t>
      </w:r>
    </w:p>
    <w:p w14:paraId="5DB960FE" w14:textId="77777777" w:rsidR="00A5296F" w:rsidRDefault="00B10F75">
      <w:pPr>
        <w:numPr>
          <w:ilvl w:val="0"/>
          <w:numId w:val="14"/>
        </w:numPr>
        <w:spacing w:line="360" w:lineRule="auto"/>
        <w:rPr>
          <w:sz w:val="32"/>
          <w:szCs w:val="32"/>
        </w:rPr>
      </w:pPr>
      <w:r>
        <w:rPr>
          <w:sz w:val="32"/>
          <w:szCs w:val="32"/>
        </w:rPr>
        <w:t>La resistencia física.</w:t>
      </w:r>
    </w:p>
    <w:p w14:paraId="2BCAEB15" w14:textId="77777777" w:rsidR="00A5296F" w:rsidRDefault="00B10F75">
      <w:pPr>
        <w:numPr>
          <w:ilvl w:val="0"/>
          <w:numId w:val="14"/>
        </w:numPr>
        <w:spacing w:line="360" w:lineRule="auto"/>
        <w:rPr>
          <w:sz w:val="32"/>
          <w:szCs w:val="32"/>
        </w:rPr>
      </w:pPr>
      <w:r>
        <w:rPr>
          <w:sz w:val="32"/>
          <w:szCs w:val="32"/>
        </w:rPr>
        <w:t>La salud cardiovascular.</w:t>
      </w:r>
    </w:p>
    <w:p w14:paraId="22A9534E" w14:textId="77777777" w:rsidR="00A5296F" w:rsidRDefault="00B10F75">
      <w:pPr>
        <w:numPr>
          <w:ilvl w:val="0"/>
          <w:numId w:val="14"/>
        </w:numPr>
        <w:spacing w:after="240" w:line="360" w:lineRule="auto"/>
        <w:rPr>
          <w:sz w:val="32"/>
          <w:szCs w:val="32"/>
        </w:rPr>
      </w:pPr>
      <w:r>
        <w:rPr>
          <w:sz w:val="32"/>
          <w:szCs w:val="32"/>
        </w:rPr>
        <w:t>El bienestar emocional.</w:t>
      </w:r>
    </w:p>
    <w:p w14:paraId="54EDA689" w14:textId="77777777" w:rsidR="00A5296F" w:rsidRDefault="00A5296F">
      <w:pPr>
        <w:spacing w:before="240" w:after="240" w:line="360" w:lineRule="auto"/>
        <w:rPr>
          <w:sz w:val="32"/>
          <w:szCs w:val="32"/>
        </w:rPr>
      </w:pPr>
    </w:p>
    <w:p w14:paraId="3C1AAF62" w14:textId="77777777" w:rsidR="00A5296F" w:rsidRDefault="00A5296F">
      <w:pPr>
        <w:spacing w:before="240" w:after="240" w:line="360" w:lineRule="auto"/>
        <w:rPr>
          <w:sz w:val="32"/>
          <w:szCs w:val="32"/>
        </w:rPr>
      </w:pPr>
    </w:p>
    <w:p w14:paraId="66C725BB" w14:textId="77777777" w:rsidR="00A5296F" w:rsidRDefault="00A5296F">
      <w:pPr>
        <w:spacing w:before="240" w:after="240" w:line="360" w:lineRule="auto"/>
        <w:rPr>
          <w:sz w:val="32"/>
          <w:szCs w:val="32"/>
        </w:rPr>
      </w:pPr>
    </w:p>
    <w:p w14:paraId="00FF5CB1" w14:textId="77777777" w:rsidR="00A5296F" w:rsidRDefault="00A5296F">
      <w:pPr>
        <w:spacing w:before="240" w:after="240" w:line="360" w:lineRule="auto"/>
        <w:rPr>
          <w:sz w:val="32"/>
          <w:szCs w:val="32"/>
        </w:rPr>
      </w:pPr>
    </w:p>
    <w:p w14:paraId="5F93990A" w14:textId="77777777" w:rsidR="00A5296F" w:rsidRDefault="00A5296F">
      <w:pPr>
        <w:spacing w:before="240" w:after="240" w:line="360" w:lineRule="auto"/>
        <w:rPr>
          <w:sz w:val="32"/>
          <w:szCs w:val="32"/>
        </w:rPr>
      </w:pPr>
    </w:p>
    <w:p w14:paraId="3C62EAF4" w14:textId="77777777" w:rsidR="00A5296F" w:rsidRDefault="00A5296F">
      <w:pPr>
        <w:spacing w:before="240" w:after="240" w:line="360" w:lineRule="auto"/>
        <w:rPr>
          <w:sz w:val="32"/>
          <w:szCs w:val="32"/>
        </w:rPr>
      </w:pPr>
    </w:p>
    <w:p w14:paraId="39DC5B2C" w14:textId="77777777" w:rsidR="00A5296F" w:rsidRDefault="00A5296F">
      <w:pPr>
        <w:spacing w:before="240" w:after="240" w:line="360" w:lineRule="auto"/>
        <w:rPr>
          <w:sz w:val="32"/>
          <w:szCs w:val="32"/>
        </w:rPr>
      </w:pPr>
    </w:p>
    <w:p w14:paraId="55A27A3B" w14:textId="77777777" w:rsidR="00A5296F" w:rsidRDefault="00A5296F">
      <w:pPr>
        <w:spacing w:before="240" w:after="240" w:line="360" w:lineRule="auto"/>
        <w:rPr>
          <w:sz w:val="32"/>
          <w:szCs w:val="32"/>
        </w:rPr>
      </w:pPr>
    </w:p>
    <w:p w14:paraId="5537FBB4" w14:textId="77777777" w:rsidR="00A5296F" w:rsidRDefault="00A5296F">
      <w:pPr>
        <w:spacing w:before="240" w:after="240" w:line="360" w:lineRule="auto"/>
        <w:rPr>
          <w:sz w:val="32"/>
          <w:szCs w:val="32"/>
        </w:rPr>
      </w:pPr>
    </w:p>
    <w:p w14:paraId="5FC01329" w14:textId="77777777" w:rsidR="00A5296F" w:rsidRDefault="00A5296F">
      <w:pPr>
        <w:spacing w:before="240" w:after="240" w:line="360" w:lineRule="auto"/>
        <w:rPr>
          <w:sz w:val="32"/>
          <w:szCs w:val="32"/>
        </w:rPr>
      </w:pPr>
    </w:p>
    <w:p w14:paraId="66AC05E0" w14:textId="77777777" w:rsidR="00A5296F" w:rsidRDefault="00A5296F">
      <w:pPr>
        <w:spacing w:before="240" w:after="240" w:line="360" w:lineRule="auto"/>
        <w:rPr>
          <w:sz w:val="32"/>
          <w:szCs w:val="32"/>
        </w:rPr>
      </w:pPr>
    </w:p>
    <w:p w14:paraId="706A577C" w14:textId="77777777" w:rsidR="00A5296F" w:rsidRDefault="00A5296F">
      <w:pPr>
        <w:spacing w:before="240" w:after="240" w:line="360" w:lineRule="auto"/>
        <w:rPr>
          <w:sz w:val="32"/>
          <w:szCs w:val="32"/>
        </w:rPr>
      </w:pPr>
    </w:p>
    <w:p w14:paraId="3AAB2C94" w14:textId="77777777" w:rsidR="00A5296F" w:rsidRDefault="00A5296F">
      <w:pPr>
        <w:spacing w:before="240" w:after="240" w:line="360" w:lineRule="auto"/>
        <w:rPr>
          <w:sz w:val="32"/>
          <w:szCs w:val="32"/>
        </w:rPr>
      </w:pPr>
    </w:p>
    <w:p w14:paraId="53D9FF68" w14:textId="77777777" w:rsidR="00A5296F" w:rsidRDefault="00A5296F">
      <w:pPr>
        <w:spacing w:before="240" w:after="240" w:line="360" w:lineRule="auto"/>
        <w:rPr>
          <w:sz w:val="32"/>
          <w:szCs w:val="32"/>
        </w:rPr>
      </w:pPr>
    </w:p>
    <w:p w14:paraId="6D282A38" w14:textId="77777777" w:rsidR="00A5296F" w:rsidRDefault="00A5296F">
      <w:pPr>
        <w:spacing w:before="240" w:after="240" w:line="360" w:lineRule="auto"/>
        <w:rPr>
          <w:sz w:val="32"/>
          <w:szCs w:val="32"/>
        </w:rPr>
      </w:pPr>
    </w:p>
    <w:p w14:paraId="38E8A6B2" w14:textId="77777777" w:rsidR="00A5296F" w:rsidRDefault="00A5296F">
      <w:pPr>
        <w:spacing w:before="240" w:after="240" w:line="360" w:lineRule="auto"/>
        <w:rPr>
          <w:sz w:val="32"/>
          <w:szCs w:val="32"/>
        </w:rPr>
      </w:pPr>
    </w:p>
    <w:p w14:paraId="504FDA59" w14:textId="77777777" w:rsidR="00A5296F" w:rsidRDefault="00A5296F">
      <w:pPr>
        <w:spacing w:before="240" w:after="240" w:line="360" w:lineRule="auto"/>
        <w:rPr>
          <w:sz w:val="32"/>
          <w:szCs w:val="32"/>
        </w:rPr>
      </w:pPr>
    </w:p>
    <w:p w14:paraId="22786073" w14:textId="77777777" w:rsidR="00A5296F" w:rsidRDefault="00A5296F">
      <w:pPr>
        <w:spacing w:before="240" w:after="240" w:line="360" w:lineRule="auto"/>
        <w:rPr>
          <w:sz w:val="32"/>
          <w:szCs w:val="32"/>
        </w:rPr>
      </w:pPr>
    </w:p>
    <w:p w14:paraId="7F18E6A1" w14:textId="77777777" w:rsidR="00A5296F" w:rsidRDefault="00A5296F">
      <w:pPr>
        <w:spacing w:before="240" w:after="240" w:line="360" w:lineRule="auto"/>
        <w:rPr>
          <w:sz w:val="32"/>
          <w:szCs w:val="32"/>
        </w:rPr>
      </w:pPr>
    </w:p>
    <w:p w14:paraId="795499EF" w14:textId="77777777" w:rsidR="00A5296F" w:rsidRDefault="00B10F75">
      <w:pPr>
        <w:spacing w:before="240" w:after="240" w:line="360" w:lineRule="auto"/>
        <w:rPr>
          <w:sz w:val="32"/>
          <w:szCs w:val="32"/>
        </w:rPr>
      </w:pPr>
      <w:r>
        <w:rPr>
          <w:sz w:val="32"/>
          <w:szCs w:val="32"/>
        </w:rPr>
        <w:t>También ayuda a:</w:t>
      </w:r>
    </w:p>
    <w:p w14:paraId="3DA251F2" w14:textId="77777777" w:rsidR="00A5296F" w:rsidRDefault="00B10F75">
      <w:pPr>
        <w:numPr>
          <w:ilvl w:val="0"/>
          <w:numId w:val="7"/>
        </w:numPr>
        <w:spacing w:before="240" w:line="360" w:lineRule="auto"/>
        <w:rPr>
          <w:sz w:val="32"/>
          <w:szCs w:val="32"/>
        </w:rPr>
      </w:pPr>
      <w:r>
        <w:rPr>
          <w:sz w:val="32"/>
          <w:szCs w:val="32"/>
        </w:rPr>
        <w:t>Reducir el estrés.</w:t>
      </w:r>
    </w:p>
    <w:p w14:paraId="172E8EF4" w14:textId="77777777" w:rsidR="00A5296F" w:rsidRDefault="00B10F75">
      <w:pPr>
        <w:numPr>
          <w:ilvl w:val="0"/>
          <w:numId w:val="7"/>
        </w:numPr>
        <w:spacing w:line="360" w:lineRule="auto"/>
        <w:rPr>
          <w:sz w:val="32"/>
          <w:szCs w:val="32"/>
        </w:rPr>
      </w:pPr>
      <w:r>
        <w:rPr>
          <w:sz w:val="32"/>
          <w:szCs w:val="32"/>
        </w:rPr>
        <w:t>Fortalecer la autoestima.</w:t>
      </w:r>
    </w:p>
    <w:p w14:paraId="702ED88A" w14:textId="77777777" w:rsidR="00A5296F" w:rsidRDefault="00B10F75">
      <w:pPr>
        <w:numPr>
          <w:ilvl w:val="0"/>
          <w:numId w:val="7"/>
        </w:numPr>
        <w:spacing w:line="360" w:lineRule="auto"/>
        <w:rPr>
          <w:sz w:val="32"/>
          <w:szCs w:val="32"/>
        </w:rPr>
      </w:pPr>
      <w:r>
        <w:rPr>
          <w:sz w:val="32"/>
          <w:szCs w:val="32"/>
        </w:rPr>
        <w:t>Desarrollar habilidades sociales.</w:t>
      </w:r>
    </w:p>
    <w:p w14:paraId="50362549" w14:textId="77777777" w:rsidR="00A5296F" w:rsidRDefault="00B10F75">
      <w:pPr>
        <w:numPr>
          <w:ilvl w:val="0"/>
          <w:numId w:val="7"/>
        </w:numPr>
        <w:spacing w:after="240" w:line="360" w:lineRule="auto"/>
        <w:rPr>
          <w:sz w:val="32"/>
          <w:szCs w:val="32"/>
        </w:rPr>
      </w:pPr>
      <w:r>
        <w:rPr>
          <w:sz w:val="32"/>
          <w:szCs w:val="32"/>
        </w:rPr>
        <w:t>Promover la autonomía.</w:t>
      </w:r>
    </w:p>
    <w:p w14:paraId="484144CD" w14:textId="77777777" w:rsidR="00A5296F" w:rsidRDefault="00B10F75">
      <w:pPr>
        <w:spacing w:before="240" w:after="240" w:line="360" w:lineRule="auto"/>
        <w:rPr>
          <w:sz w:val="32"/>
          <w:szCs w:val="32"/>
        </w:rPr>
      </w:pPr>
      <w:r>
        <w:rPr>
          <w:sz w:val="32"/>
          <w:szCs w:val="32"/>
        </w:rPr>
        <w:t>La actividad física previene enfermedades como diabetes, hipertensión y obesidad.</w:t>
      </w:r>
    </w:p>
    <w:p w14:paraId="0AF939CD" w14:textId="77777777" w:rsidR="00A5296F" w:rsidRDefault="00B10F75">
      <w:pPr>
        <w:pStyle w:val="Heading1"/>
        <w:keepNext w:val="0"/>
        <w:keepLines w:val="0"/>
        <w:spacing w:before="480" w:line="360" w:lineRule="auto"/>
        <w:rPr>
          <w:sz w:val="32"/>
          <w:szCs w:val="32"/>
        </w:rPr>
      </w:pPr>
      <w:bookmarkStart w:id="46" w:name="_heading=h.3d3fhsit25kf" w:colFirst="0" w:colLast="0"/>
      <w:bookmarkEnd w:id="46"/>
      <w:r>
        <w:rPr>
          <w:sz w:val="32"/>
          <w:szCs w:val="32"/>
        </w:rPr>
        <w:t>10. Qué se debe mejorar</w:t>
      </w:r>
    </w:p>
    <w:p w14:paraId="162B3256" w14:textId="77777777" w:rsidR="00A5296F" w:rsidRDefault="00B10F75">
      <w:pPr>
        <w:spacing w:before="240" w:after="240" w:line="360" w:lineRule="auto"/>
        <w:rPr>
          <w:sz w:val="32"/>
          <w:szCs w:val="32"/>
        </w:rPr>
      </w:pPr>
      <w:r>
        <w:rPr>
          <w:sz w:val="32"/>
          <w:szCs w:val="32"/>
        </w:rPr>
        <w:t>Se debe:</w:t>
      </w:r>
    </w:p>
    <w:p w14:paraId="1236BDF3" w14:textId="77777777" w:rsidR="00A5296F" w:rsidRDefault="00B10F75">
      <w:pPr>
        <w:numPr>
          <w:ilvl w:val="0"/>
          <w:numId w:val="17"/>
        </w:numPr>
        <w:spacing w:before="240" w:line="360" w:lineRule="auto"/>
        <w:rPr>
          <w:sz w:val="32"/>
          <w:szCs w:val="32"/>
        </w:rPr>
      </w:pPr>
      <w:r>
        <w:rPr>
          <w:sz w:val="32"/>
          <w:szCs w:val="32"/>
        </w:rPr>
        <w:t>Incluir de manera expresa el deporte en la Ley de Sordoceguera.</w:t>
      </w:r>
    </w:p>
    <w:p w14:paraId="5921C94D" w14:textId="77777777" w:rsidR="00A5296F" w:rsidRDefault="00B10F75">
      <w:pPr>
        <w:numPr>
          <w:ilvl w:val="0"/>
          <w:numId w:val="17"/>
        </w:numPr>
        <w:spacing w:line="360" w:lineRule="auto"/>
        <w:rPr>
          <w:sz w:val="32"/>
          <w:szCs w:val="32"/>
        </w:rPr>
      </w:pPr>
      <w:r>
        <w:rPr>
          <w:sz w:val="32"/>
          <w:szCs w:val="32"/>
        </w:rPr>
        <w:t>Fortalecer políticas inclusivas.</w:t>
      </w:r>
    </w:p>
    <w:p w14:paraId="00346764" w14:textId="77777777" w:rsidR="00A5296F" w:rsidRDefault="00B10F75">
      <w:pPr>
        <w:numPr>
          <w:ilvl w:val="0"/>
          <w:numId w:val="17"/>
        </w:numPr>
        <w:spacing w:line="360" w:lineRule="auto"/>
        <w:rPr>
          <w:sz w:val="32"/>
          <w:szCs w:val="32"/>
        </w:rPr>
      </w:pPr>
      <w:r>
        <w:rPr>
          <w:sz w:val="32"/>
          <w:szCs w:val="32"/>
        </w:rPr>
        <w:t>Formar y certificar guías deportivos.</w:t>
      </w:r>
    </w:p>
    <w:p w14:paraId="756F27B0" w14:textId="77777777" w:rsidR="00A5296F" w:rsidRDefault="00B10F75">
      <w:pPr>
        <w:numPr>
          <w:ilvl w:val="0"/>
          <w:numId w:val="17"/>
        </w:numPr>
        <w:spacing w:after="240" w:line="360" w:lineRule="auto"/>
        <w:rPr>
          <w:sz w:val="32"/>
          <w:szCs w:val="32"/>
        </w:rPr>
      </w:pPr>
      <w:r>
        <w:rPr>
          <w:sz w:val="32"/>
          <w:szCs w:val="32"/>
        </w:rPr>
        <w:t>Promover programas accesibles.</w:t>
      </w:r>
    </w:p>
    <w:p w14:paraId="44528C44" w14:textId="77777777" w:rsidR="00A5296F" w:rsidRDefault="00B10F75">
      <w:pPr>
        <w:spacing w:before="240" w:after="240" w:line="360" w:lineRule="auto"/>
        <w:rPr>
          <w:sz w:val="32"/>
          <w:szCs w:val="32"/>
        </w:rPr>
      </w:pPr>
      <w:r>
        <w:rPr>
          <w:noProof/>
        </w:rPr>
        <w:drawing>
          <wp:anchor distT="114300" distB="114300" distL="114300" distR="114300" simplePos="0" relativeHeight="251688960" behindDoc="0" locked="0" layoutInCell="1" hidden="0" allowOverlap="1" wp14:anchorId="4167CE2B" wp14:editId="744B3996">
            <wp:simplePos x="0" y="0"/>
            <wp:positionH relativeFrom="column">
              <wp:posOffset>2</wp:posOffset>
            </wp:positionH>
            <wp:positionV relativeFrom="paragraph">
              <wp:posOffset>114300</wp:posOffset>
            </wp:positionV>
            <wp:extent cx="3347705" cy="1881188"/>
            <wp:effectExtent l="0" t="0" r="0" b="0"/>
            <wp:wrapNone/>
            <wp:docPr id="46" name="image14.jpg" descr="En un gimnasio escolar, un grupo de niños y niñas rodea y anima a un compañero que sostiene un bastón blanco. El niño, que usa ropa deportiva rosa, sonríe mientras sus compañeros lo apoyan con gestos de entusiasmo y compañerismo. Al fondo se ven gradas y una cancha de baloncesto. La escena transmite inclusión, amistad y participación en actividades deportivas."/>
            <wp:cNvGraphicFramePr/>
            <a:graphic xmlns:a="http://schemas.openxmlformats.org/drawingml/2006/main">
              <a:graphicData uri="http://schemas.openxmlformats.org/drawingml/2006/picture">
                <pic:pic xmlns:pic="http://schemas.openxmlformats.org/drawingml/2006/picture">
                  <pic:nvPicPr>
                    <pic:cNvPr id="0" name="image14.jpg" descr="En un gimnasio escolar, un grupo de niños y niñas rodea y anima a un compañero que sostiene un bastón blanco. El niño, que usa ropa deportiva rosa, sonríe mientras sus compañeros lo apoyan con gestos de entusiasmo y compañerismo. Al fondo se ven gradas y una cancha de baloncesto. La escena transmite inclusión, amistad y participación en actividades deportivas."/>
                    <pic:cNvPicPr preferRelativeResize="0"/>
                  </pic:nvPicPr>
                  <pic:blipFill>
                    <a:blip r:embed="rId36" cstate="hqprint">
                      <a:extLst>
                        <a:ext uri="{28A0092B-C50C-407E-A947-70E740481C1C}">
                          <a14:useLocalDpi xmlns:a14="http://schemas.microsoft.com/office/drawing/2010/main"/>
                        </a:ext>
                      </a:extLst>
                    </a:blip>
                    <a:srcRect/>
                    <a:stretch>
                      <a:fillRect/>
                    </a:stretch>
                  </pic:blipFill>
                  <pic:spPr>
                    <a:xfrm>
                      <a:off x="0" y="0"/>
                      <a:ext cx="3347705" cy="1881188"/>
                    </a:xfrm>
                    <a:prstGeom prst="rect">
                      <a:avLst/>
                    </a:prstGeom>
                    <a:ln/>
                  </pic:spPr>
                </pic:pic>
              </a:graphicData>
            </a:graphic>
          </wp:anchor>
        </w:drawing>
      </w:r>
    </w:p>
    <w:p w14:paraId="2DDBE233" w14:textId="77777777" w:rsidR="00A5296F" w:rsidRDefault="00A5296F">
      <w:pPr>
        <w:spacing w:before="240" w:after="240" w:line="360" w:lineRule="auto"/>
        <w:rPr>
          <w:sz w:val="32"/>
          <w:szCs w:val="32"/>
        </w:rPr>
      </w:pPr>
    </w:p>
    <w:p w14:paraId="67817BAB" w14:textId="77777777" w:rsidR="00A5296F" w:rsidRDefault="00A5296F">
      <w:pPr>
        <w:spacing w:before="240" w:after="240" w:line="360" w:lineRule="auto"/>
        <w:rPr>
          <w:sz w:val="32"/>
          <w:szCs w:val="32"/>
        </w:rPr>
      </w:pPr>
    </w:p>
    <w:p w14:paraId="6D72315A" w14:textId="77777777" w:rsidR="00A5296F" w:rsidRDefault="00A5296F">
      <w:pPr>
        <w:spacing w:before="240" w:after="240" w:line="360" w:lineRule="auto"/>
        <w:rPr>
          <w:sz w:val="32"/>
          <w:szCs w:val="32"/>
        </w:rPr>
      </w:pPr>
    </w:p>
    <w:p w14:paraId="50DC288E" w14:textId="77777777" w:rsidR="00A5296F" w:rsidRDefault="00B10F75">
      <w:pPr>
        <w:spacing w:before="240" w:after="240" w:line="360" w:lineRule="auto"/>
        <w:rPr>
          <w:sz w:val="32"/>
          <w:szCs w:val="32"/>
        </w:rPr>
      </w:pPr>
      <w:r>
        <w:rPr>
          <w:noProof/>
        </w:rPr>
        <w:drawing>
          <wp:anchor distT="114300" distB="114300" distL="114300" distR="114300" simplePos="0" relativeHeight="251689984" behindDoc="0" locked="0" layoutInCell="1" hidden="0" allowOverlap="1" wp14:anchorId="7C2A50EF" wp14:editId="0D1185EB">
            <wp:simplePos x="0" y="0"/>
            <wp:positionH relativeFrom="column">
              <wp:posOffset>19052</wp:posOffset>
            </wp:positionH>
            <wp:positionV relativeFrom="paragraph">
              <wp:posOffset>521939</wp:posOffset>
            </wp:positionV>
            <wp:extent cx="3324225" cy="1857951"/>
            <wp:effectExtent l="0" t="0" r="0" b="0"/>
            <wp:wrapNone/>
            <wp:docPr id="45" name="image4.jpg" descr="En un aula o pasillo escolar, un joven con lentes oscuros sostiene un bastón blanco y sonríe. Detrás de él, un profesor señala un cartel que dice: “LEY DE SORDOCEGUERA – DEPORTE INCLUSIVO”, junto a un mapa del mundo. Sobre una mesa hay documentos. La escena comunica el reconocimiento de derechos y la promoción del deporte inclusivo para personas sordociegas."/>
            <wp:cNvGraphicFramePr/>
            <a:graphic xmlns:a="http://schemas.openxmlformats.org/drawingml/2006/main">
              <a:graphicData uri="http://schemas.openxmlformats.org/drawingml/2006/picture">
                <pic:pic xmlns:pic="http://schemas.openxmlformats.org/drawingml/2006/picture">
                  <pic:nvPicPr>
                    <pic:cNvPr id="0" name="image4.jpg" descr="En un aula o pasillo escolar, un joven con lentes oscuros sostiene un bastón blanco y sonríe. Detrás de él, un profesor señala un cartel que dice: “LEY DE SORDOCEGUERA – DEPORTE INCLUSIVO”, junto a un mapa del mundo. Sobre una mesa hay documentos. La escena comunica el reconocimiento de derechos y la promoción del deporte inclusivo para personas sordociegas."/>
                    <pic:cNvPicPr preferRelativeResize="0"/>
                  </pic:nvPicPr>
                  <pic:blipFill>
                    <a:blip r:embed="rId37" cstate="hqprint">
                      <a:extLst>
                        <a:ext uri="{28A0092B-C50C-407E-A947-70E740481C1C}">
                          <a14:useLocalDpi xmlns:a14="http://schemas.microsoft.com/office/drawing/2010/main"/>
                        </a:ext>
                      </a:extLst>
                    </a:blip>
                    <a:srcRect/>
                    <a:stretch>
                      <a:fillRect/>
                    </a:stretch>
                  </pic:blipFill>
                  <pic:spPr>
                    <a:xfrm>
                      <a:off x="0" y="0"/>
                      <a:ext cx="3324225" cy="1857951"/>
                    </a:xfrm>
                    <a:prstGeom prst="rect">
                      <a:avLst/>
                    </a:prstGeom>
                    <a:ln/>
                  </pic:spPr>
                </pic:pic>
              </a:graphicData>
            </a:graphic>
          </wp:anchor>
        </w:drawing>
      </w:r>
    </w:p>
    <w:p w14:paraId="290CA7EE" w14:textId="77777777" w:rsidR="00A5296F" w:rsidRDefault="00A5296F">
      <w:pPr>
        <w:spacing w:before="240" w:after="240" w:line="360" w:lineRule="auto"/>
        <w:rPr>
          <w:sz w:val="32"/>
          <w:szCs w:val="32"/>
        </w:rPr>
      </w:pPr>
    </w:p>
    <w:p w14:paraId="65930EDB" w14:textId="77777777" w:rsidR="00A5296F" w:rsidRDefault="00A5296F">
      <w:pPr>
        <w:spacing w:before="240" w:after="240" w:line="360" w:lineRule="auto"/>
        <w:rPr>
          <w:sz w:val="32"/>
          <w:szCs w:val="32"/>
        </w:rPr>
      </w:pPr>
    </w:p>
    <w:p w14:paraId="55ADC6A4" w14:textId="77777777" w:rsidR="00A5296F" w:rsidRDefault="00A5296F">
      <w:pPr>
        <w:spacing w:before="240" w:after="240" w:line="360" w:lineRule="auto"/>
        <w:rPr>
          <w:sz w:val="32"/>
          <w:szCs w:val="32"/>
        </w:rPr>
      </w:pPr>
    </w:p>
    <w:p w14:paraId="06AA6EAD" w14:textId="77777777" w:rsidR="00A5296F" w:rsidRDefault="00A5296F">
      <w:pPr>
        <w:spacing w:before="240" w:after="240" w:line="360" w:lineRule="auto"/>
        <w:rPr>
          <w:sz w:val="32"/>
          <w:szCs w:val="32"/>
        </w:rPr>
      </w:pPr>
    </w:p>
    <w:p w14:paraId="5364A84E" w14:textId="77777777" w:rsidR="00A5296F" w:rsidRDefault="00B10F75">
      <w:pPr>
        <w:spacing w:before="240" w:after="240" w:line="360" w:lineRule="auto"/>
        <w:rPr>
          <w:sz w:val="32"/>
          <w:szCs w:val="32"/>
        </w:rPr>
      </w:pPr>
      <w:r>
        <w:rPr>
          <w:noProof/>
        </w:rPr>
        <w:drawing>
          <wp:anchor distT="114300" distB="114300" distL="114300" distR="114300" simplePos="0" relativeHeight="251691008" behindDoc="0" locked="0" layoutInCell="1" hidden="0" allowOverlap="1" wp14:anchorId="25AE1491" wp14:editId="0734BBB3">
            <wp:simplePos x="0" y="0"/>
            <wp:positionH relativeFrom="column">
              <wp:posOffset>19052</wp:posOffset>
            </wp:positionH>
            <wp:positionV relativeFrom="paragraph">
              <wp:posOffset>521939</wp:posOffset>
            </wp:positionV>
            <wp:extent cx="3324225" cy="1857951"/>
            <wp:effectExtent l="0" t="0" r="0" b="0"/>
            <wp:wrapNone/>
            <wp:docPr id="44" name="image1.jpg" descr="En un gimnasio escolar, un cartel en la pared dice: “PROGRAMA DE DEPORTES ACCESIBLES”. En primer plano, un joven con camiseta amarilla sostiene un bastón blanco mientras camina acompañado por un entrenador con camiseta roja y credencial que dice “Monitor Deportivo”. Ambos conversan y sonríen. En el fondo, otros niños y niñas participan en actividades deportivas con conos y aros. La escena transmite inclusión y acceso al deporte para personas con discapacidad."/>
            <wp:cNvGraphicFramePr/>
            <a:graphic xmlns:a="http://schemas.openxmlformats.org/drawingml/2006/main">
              <a:graphicData uri="http://schemas.openxmlformats.org/drawingml/2006/picture">
                <pic:pic xmlns:pic="http://schemas.openxmlformats.org/drawingml/2006/picture">
                  <pic:nvPicPr>
                    <pic:cNvPr id="0" name="image1.jpg" descr="En un gimnasio escolar, un cartel en la pared dice: “PROGRAMA DE DEPORTES ACCESIBLES”. En primer plano, un joven con camiseta amarilla sostiene un bastón blanco mientras camina acompañado por un entrenador con camiseta roja y credencial que dice “Monitor Deportivo”. Ambos conversan y sonríen. En el fondo, otros niños y niñas participan en actividades deportivas con conos y aros. La escena transmite inclusión y acceso al deporte para personas con discapacidad."/>
                    <pic:cNvPicPr preferRelativeResize="0"/>
                  </pic:nvPicPr>
                  <pic:blipFill>
                    <a:blip r:embed="rId38" cstate="hqprint">
                      <a:extLst>
                        <a:ext uri="{28A0092B-C50C-407E-A947-70E740481C1C}">
                          <a14:useLocalDpi xmlns:a14="http://schemas.microsoft.com/office/drawing/2010/main"/>
                        </a:ext>
                      </a:extLst>
                    </a:blip>
                    <a:srcRect/>
                    <a:stretch>
                      <a:fillRect/>
                    </a:stretch>
                  </pic:blipFill>
                  <pic:spPr>
                    <a:xfrm>
                      <a:off x="0" y="0"/>
                      <a:ext cx="3324225" cy="1857951"/>
                    </a:xfrm>
                    <a:prstGeom prst="rect">
                      <a:avLst/>
                    </a:prstGeom>
                    <a:ln/>
                  </pic:spPr>
                </pic:pic>
              </a:graphicData>
            </a:graphic>
          </wp:anchor>
        </w:drawing>
      </w:r>
    </w:p>
    <w:p w14:paraId="5799A0C9" w14:textId="77777777" w:rsidR="00A5296F" w:rsidRDefault="00A5296F">
      <w:pPr>
        <w:spacing w:before="240" w:after="240" w:line="360" w:lineRule="auto"/>
        <w:rPr>
          <w:sz w:val="32"/>
          <w:szCs w:val="32"/>
        </w:rPr>
      </w:pPr>
    </w:p>
    <w:p w14:paraId="3BBA20CD" w14:textId="77777777" w:rsidR="00A5296F" w:rsidRDefault="00A5296F">
      <w:pPr>
        <w:spacing w:before="240" w:after="240" w:line="360" w:lineRule="auto"/>
        <w:rPr>
          <w:sz w:val="32"/>
          <w:szCs w:val="32"/>
        </w:rPr>
      </w:pPr>
    </w:p>
    <w:p w14:paraId="6E8933E2" w14:textId="77777777" w:rsidR="00A5296F" w:rsidRDefault="00A5296F">
      <w:pPr>
        <w:spacing w:before="240" w:after="240" w:line="360" w:lineRule="auto"/>
        <w:rPr>
          <w:sz w:val="32"/>
          <w:szCs w:val="32"/>
        </w:rPr>
      </w:pPr>
    </w:p>
    <w:p w14:paraId="20985605" w14:textId="77777777" w:rsidR="00A5296F" w:rsidRDefault="00A5296F">
      <w:pPr>
        <w:spacing w:before="240" w:after="240" w:line="360" w:lineRule="auto"/>
        <w:rPr>
          <w:sz w:val="32"/>
          <w:szCs w:val="32"/>
        </w:rPr>
      </w:pPr>
    </w:p>
    <w:p w14:paraId="0F28CD78" w14:textId="77777777" w:rsidR="00A5296F" w:rsidRDefault="00A5296F">
      <w:pPr>
        <w:spacing w:before="240" w:after="240" w:line="360" w:lineRule="auto"/>
        <w:rPr>
          <w:sz w:val="32"/>
          <w:szCs w:val="32"/>
        </w:rPr>
      </w:pPr>
    </w:p>
    <w:p w14:paraId="2B5F2B4B" w14:textId="77777777" w:rsidR="00A5296F" w:rsidRDefault="00A5296F">
      <w:pPr>
        <w:spacing w:before="240" w:after="240" w:line="360" w:lineRule="auto"/>
        <w:rPr>
          <w:sz w:val="32"/>
          <w:szCs w:val="32"/>
        </w:rPr>
      </w:pPr>
    </w:p>
    <w:p w14:paraId="7D0CA6A6" w14:textId="77777777" w:rsidR="00A5296F" w:rsidRDefault="00A5296F">
      <w:pPr>
        <w:spacing w:before="240" w:after="240" w:line="360" w:lineRule="auto"/>
        <w:rPr>
          <w:sz w:val="32"/>
          <w:szCs w:val="32"/>
        </w:rPr>
      </w:pPr>
    </w:p>
    <w:p w14:paraId="6962164E" w14:textId="77777777" w:rsidR="00A5296F" w:rsidRDefault="00A5296F">
      <w:pPr>
        <w:spacing w:before="240" w:after="240" w:line="360" w:lineRule="auto"/>
        <w:rPr>
          <w:sz w:val="32"/>
          <w:szCs w:val="32"/>
        </w:rPr>
      </w:pPr>
    </w:p>
    <w:p w14:paraId="72FE8CAB" w14:textId="77777777" w:rsidR="00A5296F" w:rsidRDefault="00B10F75">
      <w:pPr>
        <w:numPr>
          <w:ilvl w:val="0"/>
          <w:numId w:val="6"/>
        </w:numPr>
        <w:spacing w:before="240" w:after="240" w:line="360" w:lineRule="auto"/>
        <w:rPr>
          <w:sz w:val="32"/>
          <w:szCs w:val="32"/>
        </w:rPr>
      </w:pPr>
      <w:r>
        <w:rPr>
          <w:sz w:val="32"/>
          <w:szCs w:val="32"/>
        </w:rPr>
        <w:t>Generar estadísticas oficiales.</w:t>
      </w:r>
    </w:p>
    <w:p w14:paraId="2A677043" w14:textId="77777777" w:rsidR="00A5296F" w:rsidRDefault="00B10F75">
      <w:pPr>
        <w:spacing w:before="240" w:after="240" w:line="360" w:lineRule="auto"/>
        <w:rPr>
          <w:sz w:val="32"/>
          <w:szCs w:val="32"/>
        </w:rPr>
      </w:pPr>
      <w:r>
        <w:rPr>
          <w:sz w:val="32"/>
          <w:szCs w:val="32"/>
        </w:rPr>
        <w:t>La inclusión deportiva</w:t>
      </w:r>
      <w:r>
        <w:rPr>
          <w:sz w:val="32"/>
          <w:szCs w:val="32"/>
        </w:rPr>
        <w:br/>
        <w:t>es una obligación legal y ética.</w:t>
      </w:r>
    </w:p>
    <w:p w14:paraId="5D4A82CB" w14:textId="77777777" w:rsidR="00A5296F" w:rsidRDefault="00B10F75">
      <w:pPr>
        <w:pStyle w:val="Heading1"/>
        <w:keepNext w:val="0"/>
        <w:keepLines w:val="0"/>
        <w:spacing w:before="480" w:line="360" w:lineRule="auto"/>
        <w:rPr>
          <w:sz w:val="32"/>
          <w:szCs w:val="32"/>
        </w:rPr>
      </w:pPr>
      <w:bookmarkStart w:id="47" w:name="_heading=h.zagbp161nb6o" w:colFirst="0" w:colLast="0"/>
      <w:bookmarkEnd w:id="47"/>
      <w:r>
        <w:rPr>
          <w:sz w:val="32"/>
          <w:szCs w:val="32"/>
        </w:rPr>
        <w:t>11. Conclusión</w:t>
      </w:r>
    </w:p>
    <w:p w14:paraId="0E889864" w14:textId="77777777" w:rsidR="00A5296F" w:rsidRDefault="00B10F75">
      <w:pPr>
        <w:spacing w:before="240" w:after="240" w:line="360" w:lineRule="auto"/>
        <w:rPr>
          <w:sz w:val="32"/>
          <w:szCs w:val="32"/>
        </w:rPr>
      </w:pPr>
      <w:r>
        <w:rPr>
          <w:sz w:val="32"/>
          <w:szCs w:val="32"/>
        </w:rPr>
        <w:t>El deporte es un derecho fundamental.</w:t>
      </w:r>
    </w:p>
    <w:p w14:paraId="294AE45C" w14:textId="77777777" w:rsidR="00A5296F" w:rsidRDefault="00B10F75">
      <w:pPr>
        <w:spacing w:before="240" w:after="240" w:line="360" w:lineRule="auto"/>
        <w:rPr>
          <w:sz w:val="32"/>
          <w:szCs w:val="32"/>
        </w:rPr>
      </w:pPr>
      <w:r>
        <w:rPr>
          <w:sz w:val="32"/>
          <w:szCs w:val="32"/>
        </w:rPr>
        <w:t>No es solo recreación.</w:t>
      </w:r>
    </w:p>
    <w:p w14:paraId="39276175" w14:textId="77777777" w:rsidR="00A5296F" w:rsidRDefault="00B10F75">
      <w:pPr>
        <w:spacing w:before="240" w:after="240" w:line="360" w:lineRule="auto"/>
        <w:rPr>
          <w:sz w:val="32"/>
          <w:szCs w:val="32"/>
        </w:rPr>
      </w:pPr>
      <w:r>
        <w:rPr>
          <w:sz w:val="32"/>
          <w:szCs w:val="32"/>
        </w:rPr>
        <w:t>Es:</w:t>
      </w:r>
    </w:p>
    <w:p w14:paraId="36D29CA5" w14:textId="77777777" w:rsidR="00A5296F" w:rsidRDefault="00B10F75">
      <w:pPr>
        <w:numPr>
          <w:ilvl w:val="0"/>
          <w:numId w:val="11"/>
        </w:numPr>
        <w:spacing w:before="240" w:line="360" w:lineRule="auto"/>
        <w:rPr>
          <w:sz w:val="32"/>
          <w:szCs w:val="32"/>
        </w:rPr>
      </w:pPr>
      <w:r>
        <w:rPr>
          <w:sz w:val="32"/>
          <w:szCs w:val="32"/>
        </w:rPr>
        <w:t>Integración</w:t>
      </w:r>
    </w:p>
    <w:p w14:paraId="48D0494C" w14:textId="77777777" w:rsidR="00A5296F" w:rsidRDefault="00B10F75">
      <w:pPr>
        <w:numPr>
          <w:ilvl w:val="0"/>
          <w:numId w:val="11"/>
        </w:numPr>
        <w:spacing w:line="360" w:lineRule="auto"/>
        <w:rPr>
          <w:sz w:val="32"/>
          <w:szCs w:val="32"/>
        </w:rPr>
      </w:pPr>
      <w:r>
        <w:rPr>
          <w:sz w:val="32"/>
          <w:szCs w:val="32"/>
        </w:rPr>
        <w:t>Salud</w:t>
      </w:r>
    </w:p>
    <w:p w14:paraId="7998BCE7" w14:textId="77777777" w:rsidR="00A5296F" w:rsidRDefault="00B10F75">
      <w:pPr>
        <w:numPr>
          <w:ilvl w:val="0"/>
          <w:numId w:val="11"/>
        </w:numPr>
        <w:spacing w:line="360" w:lineRule="auto"/>
        <w:rPr>
          <w:sz w:val="32"/>
          <w:szCs w:val="32"/>
        </w:rPr>
      </w:pPr>
      <w:r>
        <w:rPr>
          <w:sz w:val="32"/>
          <w:szCs w:val="32"/>
        </w:rPr>
        <w:t>Autonomía</w:t>
      </w:r>
    </w:p>
    <w:p w14:paraId="7393D104" w14:textId="77777777" w:rsidR="00A5296F" w:rsidRDefault="00B10F75">
      <w:pPr>
        <w:numPr>
          <w:ilvl w:val="0"/>
          <w:numId w:val="11"/>
        </w:numPr>
        <w:spacing w:after="240" w:line="360" w:lineRule="auto"/>
        <w:rPr>
          <w:sz w:val="32"/>
          <w:szCs w:val="32"/>
        </w:rPr>
      </w:pPr>
      <w:r>
        <w:rPr>
          <w:sz w:val="32"/>
          <w:szCs w:val="32"/>
        </w:rPr>
        <w:t>Igualdad</w:t>
      </w:r>
    </w:p>
    <w:p w14:paraId="08C68443" w14:textId="77777777" w:rsidR="00A5296F" w:rsidRDefault="00B10F75">
      <w:pPr>
        <w:spacing w:before="240" w:after="240" w:line="360" w:lineRule="auto"/>
        <w:rPr>
          <w:sz w:val="32"/>
          <w:szCs w:val="32"/>
        </w:rPr>
      </w:pPr>
      <w:r>
        <w:rPr>
          <w:sz w:val="32"/>
          <w:szCs w:val="32"/>
        </w:rPr>
        <w:t>Las personas con sordoceguera pueden practicar deporte si existen apoyos adecuados.</w:t>
      </w:r>
    </w:p>
    <w:p w14:paraId="42CCB0EB" w14:textId="77777777" w:rsidR="00A5296F" w:rsidRDefault="00B10F75">
      <w:pPr>
        <w:spacing w:before="240" w:after="240" w:line="360" w:lineRule="auto"/>
        <w:rPr>
          <w:sz w:val="32"/>
          <w:szCs w:val="32"/>
        </w:rPr>
      </w:pPr>
      <w:r>
        <w:rPr>
          <w:sz w:val="32"/>
          <w:szCs w:val="32"/>
        </w:rPr>
        <w:t>La inclusión deportiva  construye una sociedad</w:t>
      </w:r>
      <w:r>
        <w:rPr>
          <w:sz w:val="32"/>
          <w:szCs w:val="32"/>
        </w:rPr>
        <w:br/>
        <w:t>más justa e igualitaria.</w:t>
      </w:r>
    </w:p>
    <w:p w14:paraId="41ABF226" w14:textId="77777777" w:rsidR="00A5296F" w:rsidRDefault="00B10F75">
      <w:pPr>
        <w:spacing w:line="360" w:lineRule="auto"/>
        <w:rPr>
          <w:sz w:val="32"/>
          <w:szCs w:val="32"/>
        </w:rPr>
      </w:pPr>
      <w:r>
        <w:rPr>
          <w:noProof/>
        </w:rPr>
        <w:drawing>
          <wp:anchor distT="114300" distB="114300" distL="114300" distR="114300" simplePos="0" relativeHeight="251692032" behindDoc="0" locked="0" layoutInCell="1" hidden="0" allowOverlap="1" wp14:anchorId="1CB8AD0B" wp14:editId="005CE7C9">
            <wp:simplePos x="0" y="0"/>
            <wp:positionH relativeFrom="column">
              <wp:posOffset>19052</wp:posOffset>
            </wp:positionH>
            <wp:positionV relativeFrom="paragraph">
              <wp:posOffset>114300</wp:posOffset>
            </wp:positionV>
            <wp:extent cx="3144717" cy="2100263"/>
            <wp:effectExtent l="0" t="0" r="0" b="0"/>
            <wp:wrapNone/>
            <wp:docPr id="43" name="image10.png" descr="En un aula, un docente acompaña a una niña con lentes oscuros mientras utilizan tarjetas de comunicación sobre una mesa. Las tarjetas incluyen palabras y pictogramas como “Agua”, “Baño”, “Ayuda”, “Comer”, “Descanso” y “Gracias”. En la pared hay un panel que dice “Tarjetas de comunicación” con símbolos visuales. La escena muestra apoyo en la comunicación accesible dentro del entorno escolar."/>
            <wp:cNvGraphicFramePr/>
            <a:graphic xmlns:a="http://schemas.openxmlformats.org/drawingml/2006/main">
              <a:graphicData uri="http://schemas.openxmlformats.org/drawingml/2006/picture">
                <pic:pic xmlns:pic="http://schemas.openxmlformats.org/drawingml/2006/picture">
                  <pic:nvPicPr>
                    <pic:cNvPr id="0" name="image10.png" descr="En un aula, un docente acompaña a una niña con lentes oscuros mientras utilizan tarjetas de comunicación sobre una mesa. Las tarjetas incluyen palabras y pictogramas como “Agua”, “Baño”, “Ayuda”, “Comer”, “Descanso” y “Gracias”. En la pared hay un panel que dice “Tarjetas de comunicación” con símbolos visuales. La escena muestra apoyo en la comunicación accesible dentro del entorno escolar."/>
                    <pic:cNvPicPr preferRelativeResize="0"/>
                  </pic:nvPicPr>
                  <pic:blipFill>
                    <a:blip r:embed="rId39" cstate="hqprint">
                      <a:extLst>
                        <a:ext uri="{28A0092B-C50C-407E-A947-70E740481C1C}">
                          <a14:useLocalDpi xmlns:a14="http://schemas.microsoft.com/office/drawing/2010/main"/>
                        </a:ext>
                      </a:extLst>
                    </a:blip>
                    <a:srcRect/>
                    <a:stretch>
                      <a:fillRect/>
                    </a:stretch>
                  </pic:blipFill>
                  <pic:spPr>
                    <a:xfrm>
                      <a:off x="0" y="0"/>
                      <a:ext cx="3144717" cy="2100263"/>
                    </a:xfrm>
                    <a:prstGeom prst="rect">
                      <a:avLst/>
                    </a:prstGeom>
                    <a:ln/>
                  </pic:spPr>
                </pic:pic>
              </a:graphicData>
            </a:graphic>
          </wp:anchor>
        </w:drawing>
      </w:r>
    </w:p>
    <w:p w14:paraId="7C758048" w14:textId="77777777" w:rsidR="00A5296F" w:rsidRDefault="00A5296F">
      <w:pPr>
        <w:pStyle w:val="Heading1"/>
        <w:keepNext w:val="0"/>
        <w:keepLines w:val="0"/>
        <w:spacing w:before="480" w:line="360" w:lineRule="auto"/>
        <w:rPr>
          <w:sz w:val="32"/>
          <w:szCs w:val="32"/>
        </w:rPr>
      </w:pPr>
      <w:bookmarkStart w:id="48" w:name="_heading=h.2594hnoxrjaj" w:colFirst="0" w:colLast="0"/>
      <w:bookmarkEnd w:id="48"/>
    </w:p>
    <w:p w14:paraId="42C73A40" w14:textId="77777777" w:rsidR="00A5296F" w:rsidRDefault="00A5296F">
      <w:pPr>
        <w:pStyle w:val="Heading1"/>
        <w:keepNext w:val="0"/>
        <w:keepLines w:val="0"/>
        <w:spacing w:before="480" w:line="360" w:lineRule="auto"/>
        <w:rPr>
          <w:sz w:val="32"/>
          <w:szCs w:val="32"/>
        </w:rPr>
      </w:pPr>
      <w:bookmarkStart w:id="49" w:name="_heading=h.zgqdffy5tw35" w:colFirst="0" w:colLast="0"/>
      <w:bookmarkEnd w:id="49"/>
    </w:p>
    <w:p w14:paraId="701278E5" w14:textId="77777777" w:rsidR="00A5296F" w:rsidRDefault="00A5296F">
      <w:pPr>
        <w:pStyle w:val="Heading1"/>
        <w:keepNext w:val="0"/>
        <w:keepLines w:val="0"/>
        <w:spacing w:before="480" w:line="360" w:lineRule="auto"/>
        <w:rPr>
          <w:sz w:val="32"/>
          <w:szCs w:val="32"/>
        </w:rPr>
      </w:pPr>
      <w:bookmarkStart w:id="50" w:name="_heading=h.j1inuivxh9e0" w:colFirst="0" w:colLast="0"/>
      <w:bookmarkEnd w:id="50"/>
    </w:p>
    <w:p w14:paraId="0FB4EC9E" w14:textId="77777777" w:rsidR="00A5296F" w:rsidRDefault="00B10F75">
      <w:pPr>
        <w:pStyle w:val="Heading1"/>
        <w:keepNext w:val="0"/>
        <w:keepLines w:val="0"/>
        <w:spacing w:before="480" w:line="360" w:lineRule="auto"/>
        <w:rPr>
          <w:sz w:val="32"/>
          <w:szCs w:val="32"/>
        </w:rPr>
      </w:pPr>
      <w:bookmarkStart w:id="51" w:name="_heading=h.a4gw6r8zu5vm" w:colFirst="0" w:colLast="0"/>
      <w:bookmarkEnd w:id="51"/>
      <w:r>
        <w:rPr>
          <w:noProof/>
        </w:rPr>
        <w:drawing>
          <wp:anchor distT="114300" distB="114300" distL="114300" distR="114300" simplePos="0" relativeHeight="251693056" behindDoc="0" locked="0" layoutInCell="1" hidden="0" allowOverlap="1" wp14:anchorId="0CA52B32" wp14:editId="7F3A730E">
            <wp:simplePos x="0" y="0"/>
            <wp:positionH relativeFrom="column">
              <wp:posOffset>19052</wp:posOffset>
            </wp:positionH>
            <wp:positionV relativeFrom="paragraph">
              <wp:posOffset>247650</wp:posOffset>
            </wp:positionV>
            <wp:extent cx="3143250" cy="2099282"/>
            <wp:effectExtent l="0" t="0" r="0" b="0"/>
            <wp:wrapNone/>
            <wp:docPr id="50" name="image11.png" descr="En una cancha deportiva, un instructor conversa con una niña que usa lentes oscuros y sostiene un bastón, mientras otra mujer la acompaña colocando una mano en su hombro. Sobre el instructor aparece un globo de diálogo con la imagen de dos personas corriendo, representando la explicación de una actividad deportiva. La escena refleja orientación, apoyo e inclusión en el deporte."/>
            <wp:cNvGraphicFramePr/>
            <a:graphic xmlns:a="http://schemas.openxmlformats.org/drawingml/2006/main">
              <a:graphicData uri="http://schemas.openxmlformats.org/drawingml/2006/picture">
                <pic:pic xmlns:pic="http://schemas.openxmlformats.org/drawingml/2006/picture">
                  <pic:nvPicPr>
                    <pic:cNvPr id="0" name="image11.png" descr="En una cancha deportiva, un instructor conversa con una niña que usa lentes oscuros y sostiene un bastón, mientras otra mujer la acompaña colocando una mano en su hombro. Sobre el instructor aparece un globo de diálogo con la imagen de dos personas corriendo, representando la explicación de una actividad deportiva. La escena refleja orientación, apoyo e inclusión en el deporte."/>
                    <pic:cNvPicPr preferRelativeResize="0"/>
                  </pic:nvPicPr>
                  <pic:blipFill>
                    <a:blip r:embed="rId40" cstate="hqprint">
                      <a:extLst>
                        <a:ext uri="{28A0092B-C50C-407E-A947-70E740481C1C}">
                          <a14:useLocalDpi xmlns:a14="http://schemas.microsoft.com/office/drawing/2010/main"/>
                        </a:ext>
                      </a:extLst>
                    </a:blip>
                    <a:srcRect/>
                    <a:stretch>
                      <a:fillRect/>
                    </a:stretch>
                  </pic:blipFill>
                  <pic:spPr>
                    <a:xfrm>
                      <a:off x="0" y="0"/>
                      <a:ext cx="3143250" cy="2099282"/>
                    </a:xfrm>
                    <a:prstGeom prst="rect">
                      <a:avLst/>
                    </a:prstGeom>
                    <a:ln/>
                  </pic:spPr>
                </pic:pic>
              </a:graphicData>
            </a:graphic>
          </wp:anchor>
        </w:drawing>
      </w:r>
    </w:p>
    <w:p w14:paraId="2AE633F4" w14:textId="77777777" w:rsidR="00A5296F" w:rsidRDefault="00A5296F">
      <w:pPr>
        <w:pStyle w:val="Heading1"/>
        <w:keepNext w:val="0"/>
        <w:keepLines w:val="0"/>
        <w:spacing w:before="480" w:line="360" w:lineRule="auto"/>
        <w:rPr>
          <w:sz w:val="32"/>
          <w:szCs w:val="32"/>
        </w:rPr>
      </w:pPr>
      <w:bookmarkStart w:id="52" w:name="_heading=h.ltuf8lq5m63p" w:colFirst="0" w:colLast="0"/>
      <w:bookmarkEnd w:id="52"/>
    </w:p>
    <w:p w14:paraId="5C63E737" w14:textId="77777777" w:rsidR="00A5296F" w:rsidRDefault="00A5296F">
      <w:pPr>
        <w:pStyle w:val="Heading1"/>
        <w:keepNext w:val="0"/>
        <w:keepLines w:val="0"/>
        <w:spacing w:before="480" w:line="360" w:lineRule="auto"/>
        <w:rPr>
          <w:sz w:val="32"/>
          <w:szCs w:val="32"/>
        </w:rPr>
      </w:pPr>
      <w:bookmarkStart w:id="53" w:name="_heading=h.oqz06v8h2ch6" w:colFirst="0" w:colLast="0"/>
      <w:bookmarkEnd w:id="53"/>
    </w:p>
    <w:p w14:paraId="7FA9FF12" w14:textId="77777777" w:rsidR="00A5296F" w:rsidRDefault="00A5296F">
      <w:pPr>
        <w:pStyle w:val="Heading1"/>
        <w:keepNext w:val="0"/>
        <w:keepLines w:val="0"/>
        <w:spacing w:before="480" w:line="360" w:lineRule="auto"/>
        <w:rPr>
          <w:sz w:val="32"/>
          <w:szCs w:val="32"/>
        </w:rPr>
      </w:pPr>
      <w:bookmarkStart w:id="54" w:name="_heading=h.2m9jl1wzii2v" w:colFirst="0" w:colLast="0"/>
      <w:bookmarkEnd w:id="54"/>
    </w:p>
    <w:p w14:paraId="37AB4A6E" w14:textId="77777777" w:rsidR="00A5296F" w:rsidRDefault="00B10F75">
      <w:pPr>
        <w:pStyle w:val="Heading1"/>
        <w:keepNext w:val="0"/>
        <w:keepLines w:val="0"/>
        <w:spacing w:before="480" w:line="360" w:lineRule="auto"/>
        <w:rPr>
          <w:sz w:val="32"/>
          <w:szCs w:val="32"/>
        </w:rPr>
      </w:pPr>
      <w:bookmarkStart w:id="55" w:name="_heading=h.he6wmn6ygqe1" w:colFirst="0" w:colLast="0"/>
      <w:bookmarkEnd w:id="55"/>
      <w:r>
        <w:rPr>
          <w:noProof/>
          <w:sz w:val="32"/>
          <w:szCs w:val="32"/>
        </w:rPr>
        <w:drawing>
          <wp:inline distT="114300" distB="114300" distL="114300" distR="114300" wp14:anchorId="64B8EF0A" wp14:editId="7E0ACBD4">
            <wp:extent cx="3134194" cy="1753791"/>
            <wp:effectExtent l="0" t="0" r="0" b="0"/>
            <wp:docPr id="54" name="image15.jpg" descr="En un gimnasio escolar, varios niños y niñas participan en una actividad deportiva adaptada. En el centro, una niña con lentes oscuros y rodilleras intenta golpear una pelota grande sobre una superficie táctil amarilla. A su alrededor, otros niños usan protectores auditivos y observan atentos para participar en el juego. Un profesor supervisa la actividad. En la pared se lee un cartel que dice “REAL PARTICIPATION”. La escena transmite inclusión y participación activa en el deporte."/>
            <wp:cNvGraphicFramePr/>
            <a:graphic xmlns:a="http://schemas.openxmlformats.org/drawingml/2006/main">
              <a:graphicData uri="http://schemas.openxmlformats.org/drawingml/2006/picture">
                <pic:pic xmlns:pic="http://schemas.openxmlformats.org/drawingml/2006/picture">
                  <pic:nvPicPr>
                    <pic:cNvPr id="0" name="image15.jpg" descr="En un gimnasio escolar, varios niños y niñas participan en una actividad deportiva adaptada. En el centro, una niña con lentes oscuros y rodilleras intenta golpear una pelota grande sobre una superficie táctil amarilla. A su alrededor, otros niños usan protectores auditivos y observan atentos para participar en el juego. Un profesor supervisa la actividad. En la pared se lee un cartel que dice “REAL PARTICIPATION”. La escena transmite inclusión y participación activa en el deporte."/>
                    <pic:cNvPicPr preferRelativeResize="0"/>
                  </pic:nvPicPr>
                  <pic:blipFill>
                    <a:blip r:embed="rId29" cstate="hqprint">
                      <a:extLst>
                        <a:ext uri="{28A0092B-C50C-407E-A947-70E740481C1C}">
                          <a14:useLocalDpi xmlns:a14="http://schemas.microsoft.com/office/drawing/2010/main"/>
                        </a:ext>
                      </a:extLst>
                    </a:blip>
                    <a:srcRect/>
                    <a:stretch>
                      <a:fillRect/>
                    </a:stretch>
                  </pic:blipFill>
                  <pic:spPr>
                    <a:xfrm>
                      <a:off x="0" y="0"/>
                      <a:ext cx="3134194" cy="1753791"/>
                    </a:xfrm>
                    <a:prstGeom prst="rect">
                      <a:avLst/>
                    </a:prstGeom>
                    <a:ln/>
                  </pic:spPr>
                </pic:pic>
              </a:graphicData>
            </a:graphic>
          </wp:inline>
        </w:drawing>
      </w:r>
    </w:p>
    <w:p w14:paraId="41531F39" w14:textId="77777777" w:rsidR="00A5296F" w:rsidRDefault="00A5296F">
      <w:pPr>
        <w:pStyle w:val="Heading1"/>
        <w:keepNext w:val="0"/>
        <w:keepLines w:val="0"/>
        <w:spacing w:before="480" w:line="360" w:lineRule="auto"/>
        <w:rPr>
          <w:sz w:val="32"/>
          <w:szCs w:val="32"/>
        </w:rPr>
      </w:pPr>
      <w:bookmarkStart w:id="56" w:name="_heading=h.a8h2hbh2nvc6" w:colFirst="0" w:colLast="0"/>
      <w:bookmarkEnd w:id="56"/>
    </w:p>
    <w:p w14:paraId="2CE1AF91" w14:textId="77777777" w:rsidR="00A5296F" w:rsidRDefault="00A5296F">
      <w:pPr>
        <w:pStyle w:val="Heading1"/>
        <w:keepNext w:val="0"/>
        <w:keepLines w:val="0"/>
        <w:spacing w:before="480" w:line="360" w:lineRule="auto"/>
        <w:rPr>
          <w:sz w:val="32"/>
          <w:szCs w:val="32"/>
        </w:rPr>
      </w:pPr>
      <w:bookmarkStart w:id="57" w:name="_heading=h.jte2r0a1jsxi" w:colFirst="0" w:colLast="0"/>
      <w:bookmarkEnd w:id="57"/>
    </w:p>
    <w:p w14:paraId="691909B1" w14:textId="77777777" w:rsidR="00A5296F" w:rsidRDefault="00B10F75">
      <w:pPr>
        <w:pStyle w:val="Heading1"/>
        <w:keepNext w:val="0"/>
        <w:keepLines w:val="0"/>
        <w:spacing w:before="480" w:line="360" w:lineRule="auto"/>
        <w:rPr>
          <w:sz w:val="32"/>
          <w:szCs w:val="32"/>
        </w:rPr>
      </w:pPr>
      <w:bookmarkStart w:id="58" w:name="_heading=h.27lgxqu2ngdu" w:colFirst="0" w:colLast="0"/>
      <w:bookmarkEnd w:id="58"/>
      <w:r>
        <w:rPr>
          <w:sz w:val="32"/>
          <w:szCs w:val="32"/>
        </w:rPr>
        <w:t>Qué hay en este documento</w:t>
      </w:r>
    </w:p>
    <w:p w14:paraId="0095B81A" w14:textId="77777777" w:rsidR="00A5296F" w:rsidRDefault="00B10F75">
      <w:pPr>
        <w:numPr>
          <w:ilvl w:val="0"/>
          <w:numId w:val="5"/>
        </w:numPr>
        <w:spacing w:before="240" w:line="360" w:lineRule="auto"/>
        <w:rPr>
          <w:sz w:val="32"/>
          <w:szCs w:val="32"/>
        </w:rPr>
      </w:pPr>
      <w:r>
        <w:rPr>
          <w:sz w:val="32"/>
          <w:szCs w:val="32"/>
        </w:rPr>
        <w:t>Este tema</w:t>
      </w:r>
    </w:p>
    <w:p w14:paraId="0AC46709" w14:textId="77777777" w:rsidR="00A5296F" w:rsidRDefault="00B10F75">
      <w:pPr>
        <w:numPr>
          <w:ilvl w:val="0"/>
          <w:numId w:val="5"/>
        </w:numPr>
        <w:spacing w:line="360" w:lineRule="auto"/>
        <w:rPr>
          <w:sz w:val="32"/>
          <w:szCs w:val="32"/>
        </w:rPr>
      </w:pPr>
      <w:r>
        <w:rPr>
          <w:sz w:val="32"/>
          <w:szCs w:val="32"/>
        </w:rPr>
        <w:t>Qué significan algunas palabras</w:t>
      </w:r>
    </w:p>
    <w:p w14:paraId="2BB1707B" w14:textId="77777777" w:rsidR="00A5296F" w:rsidRDefault="00B10F75">
      <w:pPr>
        <w:numPr>
          <w:ilvl w:val="0"/>
          <w:numId w:val="5"/>
        </w:numPr>
        <w:spacing w:line="360" w:lineRule="auto"/>
        <w:rPr>
          <w:sz w:val="32"/>
          <w:szCs w:val="32"/>
        </w:rPr>
      </w:pPr>
      <w:r>
        <w:rPr>
          <w:sz w:val="32"/>
          <w:szCs w:val="32"/>
        </w:rPr>
        <w:t>Las ideas principales</w:t>
      </w:r>
    </w:p>
    <w:p w14:paraId="5134E41B" w14:textId="77777777" w:rsidR="00A5296F" w:rsidRDefault="00B10F75">
      <w:pPr>
        <w:numPr>
          <w:ilvl w:val="0"/>
          <w:numId w:val="5"/>
        </w:numPr>
        <w:spacing w:line="360" w:lineRule="auto"/>
        <w:rPr>
          <w:sz w:val="32"/>
          <w:szCs w:val="32"/>
        </w:rPr>
      </w:pPr>
      <w:r>
        <w:rPr>
          <w:sz w:val="32"/>
          <w:szCs w:val="32"/>
        </w:rPr>
        <w:t>Qué debe hacer el Estado</w:t>
      </w:r>
    </w:p>
    <w:p w14:paraId="751FB197" w14:textId="77777777" w:rsidR="00A5296F" w:rsidRDefault="00B10F75">
      <w:pPr>
        <w:numPr>
          <w:ilvl w:val="0"/>
          <w:numId w:val="5"/>
        </w:numPr>
        <w:spacing w:line="360" w:lineRule="auto"/>
        <w:rPr>
          <w:sz w:val="32"/>
          <w:szCs w:val="32"/>
        </w:rPr>
      </w:pPr>
      <w:r>
        <w:rPr>
          <w:sz w:val="32"/>
          <w:szCs w:val="32"/>
        </w:rPr>
        <w:t>Igualdad ante la ley</w:t>
      </w:r>
    </w:p>
    <w:p w14:paraId="5BECE4D7" w14:textId="77777777" w:rsidR="00A5296F" w:rsidRDefault="00B10F75">
      <w:pPr>
        <w:numPr>
          <w:ilvl w:val="0"/>
          <w:numId w:val="5"/>
        </w:numPr>
        <w:spacing w:line="360" w:lineRule="auto"/>
        <w:rPr>
          <w:sz w:val="32"/>
          <w:szCs w:val="32"/>
        </w:rPr>
      </w:pPr>
      <w:r>
        <w:rPr>
          <w:sz w:val="32"/>
          <w:szCs w:val="32"/>
        </w:rPr>
        <w:t>Accesibilidad en el deporte</w:t>
      </w:r>
    </w:p>
    <w:p w14:paraId="2A13F708" w14:textId="77777777" w:rsidR="00A5296F" w:rsidRDefault="00B10F75">
      <w:pPr>
        <w:numPr>
          <w:ilvl w:val="0"/>
          <w:numId w:val="5"/>
        </w:numPr>
        <w:spacing w:line="360" w:lineRule="auto"/>
        <w:rPr>
          <w:sz w:val="32"/>
          <w:szCs w:val="32"/>
        </w:rPr>
      </w:pPr>
      <w:r>
        <w:rPr>
          <w:sz w:val="32"/>
          <w:szCs w:val="32"/>
        </w:rPr>
        <w:t>Apoyos para practicar deporte</w:t>
      </w:r>
    </w:p>
    <w:p w14:paraId="5AF8A919" w14:textId="77777777" w:rsidR="00A5296F" w:rsidRDefault="00B10F75">
      <w:pPr>
        <w:numPr>
          <w:ilvl w:val="0"/>
          <w:numId w:val="5"/>
        </w:numPr>
        <w:spacing w:line="360" w:lineRule="auto"/>
        <w:rPr>
          <w:sz w:val="32"/>
          <w:szCs w:val="32"/>
        </w:rPr>
      </w:pPr>
      <w:r>
        <w:rPr>
          <w:sz w:val="32"/>
          <w:szCs w:val="32"/>
        </w:rPr>
        <w:t>Problemas actuales</w:t>
      </w:r>
    </w:p>
    <w:p w14:paraId="107C10F5" w14:textId="77777777" w:rsidR="00A5296F" w:rsidRDefault="00B10F75">
      <w:pPr>
        <w:numPr>
          <w:ilvl w:val="0"/>
          <w:numId w:val="5"/>
        </w:numPr>
        <w:spacing w:line="360" w:lineRule="auto"/>
        <w:rPr>
          <w:sz w:val="32"/>
          <w:szCs w:val="32"/>
        </w:rPr>
      </w:pPr>
      <w:r>
        <w:rPr>
          <w:sz w:val="32"/>
          <w:szCs w:val="32"/>
        </w:rPr>
        <w:t>Beneficios del deporte</w:t>
      </w:r>
    </w:p>
    <w:p w14:paraId="02A33790" w14:textId="77777777" w:rsidR="00A5296F" w:rsidRDefault="00B10F75">
      <w:pPr>
        <w:numPr>
          <w:ilvl w:val="0"/>
          <w:numId w:val="5"/>
        </w:numPr>
        <w:spacing w:line="360" w:lineRule="auto"/>
        <w:rPr>
          <w:sz w:val="32"/>
          <w:szCs w:val="32"/>
        </w:rPr>
      </w:pPr>
      <w:r>
        <w:rPr>
          <w:sz w:val="32"/>
          <w:szCs w:val="32"/>
        </w:rPr>
        <w:t>Qué se debe mejorar</w:t>
      </w:r>
    </w:p>
    <w:p w14:paraId="4A973766" w14:textId="77777777" w:rsidR="00A5296F" w:rsidRDefault="00B10F75">
      <w:pPr>
        <w:numPr>
          <w:ilvl w:val="0"/>
          <w:numId w:val="5"/>
        </w:numPr>
        <w:spacing w:after="240" w:line="360" w:lineRule="auto"/>
        <w:rPr>
          <w:sz w:val="32"/>
          <w:szCs w:val="32"/>
        </w:rPr>
      </w:pPr>
      <w:r>
        <w:rPr>
          <w:sz w:val="32"/>
          <w:szCs w:val="32"/>
        </w:rPr>
        <w:t>Conclusión</w:t>
      </w:r>
    </w:p>
    <w:p w14:paraId="263524B7" w14:textId="77777777" w:rsidR="00A5296F" w:rsidRDefault="00A5296F">
      <w:pPr>
        <w:spacing w:before="240" w:after="240" w:line="360" w:lineRule="auto"/>
        <w:rPr>
          <w:sz w:val="32"/>
          <w:szCs w:val="32"/>
        </w:rPr>
      </w:pPr>
    </w:p>
    <w:p w14:paraId="5FCE5719" w14:textId="77777777" w:rsidR="00A5296F" w:rsidRDefault="00A5296F">
      <w:pPr>
        <w:spacing w:before="240" w:after="240" w:line="360" w:lineRule="auto"/>
        <w:rPr>
          <w:sz w:val="32"/>
          <w:szCs w:val="32"/>
        </w:rPr>
      </w:pPr>
    </w:p>
    <w:p w14:paraId="09F03307" w14:textId="77777777" w:rsidR="00A5296F" w:rsidRDefault="00A5296F">
      <w:pPr>
        <w:spacing w:before="240" w:after="240" w:line="360" w:lineRule="auto"/>
        <w:rPr>
          <w:sz w:val="32"/>
          <w:szCs w:val="32"/>
        </w:rPr>
      </w:pPr>
    </w:p>
    <w:p w14:paraId="5EE237F5" w14:textId="77777777" w:rsidR="00A5296F" w:rsidRDefault="00A5296F">
      <w:pPr>
        <w:spacing w:before="240" w:after="240" w:line="360" w:lineRule="auto"/>
        <w:rPr>
          <w:sz w:val="32"/>
          <w:szCs w:val="32"/>
        </w:rPr>
      </w:pPr>
    </w:p>
    <w:p w14:paraId="2789967C" w14:textId="77777777" w:rsidR="00A5296F" w:rsidRDefault="00A5296F">
      <w:pPr>
        <w:spacing w:before="240" w:after="240" w:line="360" w:lineRule="auto"/>
        <w:rPr>
          <w:sz w:val="32"/>
          <w:szCs w:val="32"/>
        </w:rPr>
      </w:pPr>
    </w:p>
    <w:p w14:paraId="645EDCC6" w14:textId="77777777" w:rsidR="00A5296F" w:rsidRDefault="00A5296F">
      <w:pPr>
        <w:spacing w:before="240" w:after="240" w:line="360" w:lineRule="auto"/>
        <w:rPr>
          <w:sz w:val="32"/>
          <w:szCs w:val="32"/>
        </w:rPr>
      </w:pPr>
    </w:p>
    <w:p w14:paraId="26488DF2" w14:textId="77777777" w:rsidR="00A5296F" w:rsidRDefault="00B10F75">
      <w:pPr>
        <w:spacing w:before="240" w:after="240" w:line="360" w:lineRule="auto"/>
        <w:rPr>
          <w:sz w:val="32"/>
          <w:szCs w:val="32"/>
        </w:rPr>
      </w:pPr>
      <w:r>
        <w:rPr>
          <w:noProof/>
        </w:rPr>
        <w:drawing>
          <wp:anchor distT="114300" distB="114300" distL="114300" distR="114300" simplePos="0" relativeHeight="251694080" behindDoc="0" locked="0" layoutInCell="1" hidden="0" allowOverlap="1" wp14:anchorId="03FA788A" wp14:editId="0585EE12">
            <wp:simplePos x="0" y="0"/>
            <wp:positionH relativeFrom="column">
              <wp:posOffset>19052</wp:posOffset>
            </wp:positionH>
            <wp:positionV relativeFrom="paragraph">
              <wp:posOffset>114300</wp:posOffset>
            </wp:positionV>
            <wp:extent cx="3087670" cy="2062163"/>
            <wp:effectExtent l="0" t="0" r="0" b="0"/>
            <wp:wrapNone/>
            <wp:docPr id="49" name="image24.png" descr="En una piscina, un instructor sostiene y guía a un niño que usa lentes oscuros y gorro de natación mientras practica flotación en un carril delimitado. A su lado, una nadadora con lentes oscuros y gorro rojo se orienta tocando el separador del carril. El agua está en movimiento y se observan las líneas que marcan los carriles. La escena muestra apoyo y participación en natación inclusiva."/>
            <wp:cNvGraphicFramePr/>
            <a:graphic xmlns:a="http://schemas.openxmlformats.org/drawingml/2006/main">
              <a:graphicData uri="http://schemas.openxmlformats.org/drawingml/2006/picture">
                <pic:pic xmlns:pic="http://schemas.openxmlformats.org/drawingml/2006/picture">
                  <pic:nvPicPr>
                    <pic:cNvPr id="0" name="image24.png" descr="En una piscina, un instructor sostiene y guía a un niño que usa lentes oscuros y gorro de natación mientras practica flotación en un carril delimitado. A su lado, una nadadora con lentes oscuros y gorro rojo se orienta tocando el separador del carril. El agua está en movimiento y se observan las líneas que marcan los carriles. La escena muestra apoyo y participación en natación inclusiva."/>
                    <pic:cNvPicPr preferRelativeResize="0"/>
                  </pic:nvPicPr>
                  <pic:blipFill>
                    <a:blip r:embed="rId41" cstate="hqprint">
                      <a:extLst>
                        <a:ext uri="{28A0092B-C50C-407E-A947-70E740481C1C}">
                          <a14:useLocalDpi xmlns:a14="http://schemas.microsoft.com/office/drawing/2010/main"/>
                        </a:ext>
                      </a:extLst>
                    </a:blip>
                    <a:srcRect/>
                    <a:stretch>
                      <a:fillRect/>
                    </a:stretch>
                  </pic:blipFill>
                  <pic:spPr>
                    <a:xfrm>
                      <a:off x="0" y="0"/>
                      <a:ext cx="3087670" cy="2062163"/>
                    </a:xfrm>
                    <a:prstGeom prst="rect">
                      <a:avLst/>
                    </a:prstGeom>
                    <a:ln/>
                  </pic:spPr>
                </pic:pic>
              </a:graphicData>
            </a:graphic>
          </wp:anchor>
        </w:drawing>
      </w:r>
    </w:p>
    <w:p w14:paraId="487A339D" w14:textId="77777777" w:rsidR="00A5296F" w:rsidRDefault="00A5296F">
      <w:pPr>
        <w:spacing w:before="240" w:after="240" w:line="360" w:lineRule="auto"/>
        <w:rPr>
          <w:sz w:val="32"/>
          <w:szCs w:val="32"/>
        </w:rPr>
      </w:pPr>
    </w:p>
    <w:p w14:paraId="131AD871" w14:textId="77777777" w:rsidR="00A5296F" w:rsidRDefault="00A5296F">
      <w:pPr>
        <w:spacing w:line="360" w:lineRule="auto"/>
      </w:pPr>
    </w:p>
    <w:p w14:paraId="07EE28B1" w14:textId="77777777" w:rsidR="00A5296F" w:rsidRDefault="00A5296F">
      <w:pPr>
        <w:spacing w:line="360" w:lineRule="auto"/>
      </w:pPr>
    </w:p>
    <w:p w14:paraId="569BC645" w14:textId="77777777" w:rsidR="00A5296F" w:rsidRDefault="00A5296F">
      <w:pPr>
        <w:spacing w:line="360" w:lineRule="auto"/>
      </w:pPr>
    </w:p>
    <w:p w14:paraId="31123935" w14:textId="77777777" w:rsidR="00A5296F" w:rsidRDefault="00A5296F">
      <w:pPr>
        <w:spacing w:line="360" w:lineRule="auto"/>
      </w:pPr>
    </w:p>
    <w:p w14:paraId="23296E90" w14:textId="77777777" w:rsidR="00A5296F" w:rsidRDefault="00A5296F">
      <w:pPr>
        <w:spacing w:line="360" w:lineRule="auto"/>
      </w:pPr>
    </w:p>
    <w:p w14:paraId="078348A8" w14:textId="77777777" w:rsidR="00A5296F" w:rsidRDefault="00A5296F">
      <w:pPr>
        <w:spacing w:line="360" w:lineRule="auto"/>
      </w:pPr>
    </w:p>
    <w:p w14:paraId="52870D4D" w14:textId="77777777" w:rsidR="00A5296F" w:rsidRDefault="00B10F75">
      <w:pPr>
        <w:spacing w:line="360" w:lineRule="auto"/>
      </w:pPr>
      <w:r>
        <w:rPr>
          <w:noProof/>
        </w:rPr>
        <w:drawing>
          <wp:anchor distT="114300" distB="114300" distL="114300" distR="114300" simplePos="0" relativeHeight="251695104" behindDoc="0" locked="0" layoutInCell="1" hidden="0" allowOverlap="1" wp14:anchorId="7E381857" wp14:editId="4EC8B99F">
            <wp:simplePos x="0" y="0"/>
            <wp:positionH relativeFrom="column">
              <wp:posOffset>19052</wp:posOffset>
            </wp:positionH>
            <wp:positionV relativeFrom="paragraph">
              <wp:posOffset>260011</wp:posOffset>
            </wp:positionV>
            <wp:extent cx="3086100" cy="1726879"/>
            <wp:effectExtent l="0" t="0" r="0" b="0"/>
            <wp:wrapNone/>
            <wp:docPr id="48" name="image4.jpg" descr="En un pasillo escolar, un joven con lentes oscuros sostiene un bastón blanco y sonríe. Detrás de él, un profesor señala un cartel que dice: “LEY DE SORDOCEGUERA – DEPORTE INCLUSIVO”, acompañado de un mapa del mundo. Sobre una mesa hay documentos. La imagen transmite reconocimiento de derechos y promoción del deporte inclusivo para personas sordociegas."/>
            <wp:cNvGraphicFramePr/>
            <a:graphic xmlns:a="http://schemas.openxmlformats.org/drawingml/2006/main">
              <a:graphicData uri="http://schemas.openxmlformats.org/drawingml/2006/picture">
                <pic:pic xmlns:pic="http://schemas.openxmlformats.org/drawingml/2006/picture">
                  <pic:nvPicPr>
                    <pic:cNvPr id="0" name="image4.jpg" descr="En un pasillo escolar, un joven con lentes oscuros sostiene un bastón blanco y sonríe. Detrás de él, un profesor señala un cartel que dice: “LEY DE SORDOCEGUERA – DEPORTE INCLUSIVO”, acompañado de un mapa del mundo. Sobre una mesa hay documentos. La imagen transmite reconocimiento de derechos y promoción del deporte inclusivo para personas sordociegas."/>
                    <pic:cNvPicPr preferRelativeResize="0"/>
                  </pic:nvPicPr>
                  <pic:blipFill>
                    <a:blip r:embed="rId37" cstate="hqprint">
                      <a:extLst>
                        <a:ext uri="{28A0092B-C50C-407E-A947-70E740481C1C}">
                          <a14:useLocalDpi xmlns:a14="http://schemas.microsoft.com/office/drawing/2010/main"/>
                        </a:ext>
                      </a:extLst>
                    </a:blip>
                    <a:srcRect/>
                    <a:stretch>
                      <a:fillRect/>
                    </a:stretch>
                  </pic:blipFill>
                  <pic:spPr>
                    <a:xfrm>
                      <a:off x="0" y="0"/>
                      <a:ext cx="3086100" cy="1726879"/>
                    </a:xfrm>
                    <a:prstGeom prst="rect">
                      <a:avLst/>
                    </a:prstGeom>
                    <a:ln/>
                  </pic:spPr>
                </pic:pic>
              </a:graphicData>
            </a:graphic>
          </wp:anchor>
        </w:drawing>
      </w:r>
    </w:p>
    <w:p w14:paraId="22162CA0" w14:textId="77777777" w:rsidR="00A5296F" w:rsidRDefault="00A5296F">
      <w:pPr>
        <w:spacing w:line="360" w:lineRule="auto"/>
      </w:pPr>
    </w:p>
    <w:p w14:paraId="47BAADF2" w14:textId="77777777" w:rsidR="00A5296F" w:rsidRDefault="00A5296F">
      <w:pPr>
        <w:spacing w:line="360" w:lineRule="auto"/>
      </w:pPr>
    </w:p>
    <w:p w14:paraId="5FB0031D" w14:textId="77777777" w:rsidR="00A5296F" w:rsidRDefault="00A5296F">
      <w:pPr>
        <w:spacing w:line="360" w:lineRule="auto"/>
      </w:pPr>
    </w:p>
    <w:p w14:paraId="7E746671" w14:textId="77777777" w:rsidR="00A5296F" w:rsidRDefault="00A5296F">
      <w:pPr>
        <w:spacing w:line="360" w:lineRule="auto"/>
      </w:pPr>
    </w:p>
    <w:p w14:paraId="528B075E" w14:textId="77777777" w:rsidR="00A5296F" w:rsidRDefault="00A5296F">
      <w:pPr>
        <w:spacing w:line="360" w:lineRule="auto"/>
      </w:pPr>
    </w:p>
    <w:p w14:paraId="3AA686FA" w14:textId="77777777" w:rsidR="00A5296F" w:rsidRDefault="00A5296F">
      <w:pPr>
        <w:spacing w:line="360" w:lineRule="auto"/>
      </w:pPr>
    </w:p>
    <w:p w14:paraId="2194F8E4" w14:textId="77777777" w:rsidR="00A5296F" w:rsidRDefault="00A5296F">
      <w:pPr>
        <w:spacing w:line="360" w:lineRule="auto"/>
      </w:pPr>
    </w:p>
    <w:p w14:paraId="6B1D1506" w14:textId="77777777" w:rsidR="00A5296F" w:rsidRDefault="00A5296F">
      <w:pPr>
        <w:spacing w:line="360" w:lineRule="auto"/>
      </w:pPr>
    </w:p>
    <w:p w14:paraId="55BC6AFC" w14:textId="77777777" w:rsidR="00A5296F" w:rsidRDefault="00B10F75">
      <w:pPr>
        <w:spacing w:line="360" w:lineRule="auto"/>
      </w:pPr>
      <w:r>
        <w:rPr>
          <w:noProof/>
        </w:rPr>
        <w:drawing>
          <wp:anchor distT="114300" distB="114300" distL="114300" distR="114300" simplePos="0" relativeHeight="251696128" behindDoc="0" locked="0" layoutInCell="1" hidden="0" allowOverlap="1" wp14:anchorId="3A02533E" wp14:editId="36B166FD">
            <wp:simplePos x="0" y="0"/>
            <wp:positionH relativeFrom="column">
              <wp:posOffset>19052</wp:posOffset>
            </wp:positionH>
            <wp:positionV relativeFrom="paragraph">
              <wp:posOffset>260011</wp:posOffset>
            </wp:positionV>
            <wp:extent cx="3086100" cy="1726879"/>
            <wp:effectExtent l="0" t="0" r="0" b="0"/>
            <wp:wrapNone/>
            <wp:docPr id="47" name="image1.jpg" descr="En un gimnasio escolar, un cartel en la pared dice: “PROGRAMA DE DEPORTES ACCESIBLES”. En primer plano, un joven con camiseta amarilla sostiene un bastón blanco mientras camina acompañado por un entrenador con camiseta roja y credencial que dice “Monitor Deportivo”. Ambos conversan y sonríen. En el fondo, otros niños y niñas realizan actividades deportivas con conos y materiales de entrenamiento. La escena transmite inclusión y acceso al deporte para personas con discapacidad."/>
            <wp:cNvGraphicFramePr/>
            <a:graphic xmlns:a="http://schemas.openxmlformats.org/drawingml/2006/main">
              <a:graphicData uri="http://schemas.openxmlformats.org/drawingml/2006/picture">
                <pic:pic xmlns:pic="http://schemas.openxmlformats.org/drawingml/2006/picture">
                  <pic:nvPicPr>
                    <pic:cNvPr id="0" name="image1.jpg" descr="En un gimnasio escolar, un cartel en la pared dice: “PROGRAMA DE DEPORTES ACCESIBLES”. En primer plano, un joven con camiseta amarilla sostiene un bastón blanco mientras camina acompañado por un entrenador con camiseta roja y credencial que dice “Monitor Deportivo”. Ambos conversan y sonríen. En el fondo, otros niños y niñas realizan actividades deportivas con conos y materiales de entrenamiento. La escena transmite inclusión y acceso al deporte para personas con discapacidad."/>
                    <pic:cNvPicPr preferRelativeResize="0"/>
                  </pic:nvPicPr>
                  <pic:blipFill>
                    <a:blip r:embed="rId38" cstate="hqprint">
                      <a:extLst>
                        <a:ext uri="{28A0092B-C50C-407E-A947-70E740481C1C}">
                          <a14:useLocalDpi xmlns:a14="http://schemas.microsoft.com/office/drawing/2010/main"/>
                        </a:ext>
                      </a:extLst>
                    </a:blip>
                    <a:srcRect/>
                    <a:stretch>
                      <a:fillRect/>
                    </a:stretch>
                  </pic:blipFill>
                  <pic:spPr>
                    <a:xfrm>
                      <a:off x="0" y="0"/>
                      <a:ext cx="3086100" cy="1726879"/>
                    </a:xfrm>
                    <a:prstGeom prst="rect">
                      <a:avLst/>
                    </a:prstGeom>
                    <a:ln/>
                  </pic:spPr>
                </pic:pic>
              </a:graphicData>
            </a:graphic>
          </wp:anchor>
        </w:drawing>
      </w:r>
    </w:p>
    <w:p w14:paraId="38611D4A" w14:textId="77777777" w:rsidR="00A5296F" w:rsidRDefault="00A5296F">
      <w:pPr>
        <w:spacing w:line="360" w:lineRule="auto"/>
      </w:pPr>
    </w:p>
    <w:p w14:paraId="00AD6E43" w14:textId="77777777" w:rsidR="00A5296F" w:rsidRDefault="00A5296F">
      <w:pPr>
        <w:spacing w:line="360" w:lineRule="auto"/>
      </w:pPr>
    </w:p>
    <w:sectPr w:rsidR="00A5296F">
      <w:pgSz w:w="11909" w:h="16834"/>
      <w:pgMar w:top="1440" w:right="1440" w:bottom="1440" w:left="1440" w:header="720" w:footer="720" w:gutter="0"/>
      <w:cols w:num="2" w:space="720" w:equalWidth="0">
        <w:col w:w="4154" w:space="720"/>
        <w:col w:w="4154"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F602EE5-49AF-4689-A0A8-B9591F857C8B}"/>
  </w:font>
  <w:font w:name="Cambria">
    <w:panose1 w:val="02040503050406030204"/>
    <w:charset w:val="00"/>
    <w:family w:val="roman"/>
    <w:pitch w:val="variable"/>
    <w:sig w:usb0="E00006FF" w:usb1="420024FF" w:usb2="02000000" w:usb3="00000000" w:csb0="0000019F" w:csb1="00000000"/>
    <w:embedRegular r:id="rId2" w:fontKey="{61C8E866-18C5-4F35-A338-3276C300762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DED"/>
    <w:multiLevelType w:val="multilevel"/>
    <w:tmpl w:val="E690A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E8282D"/>
    <w:multiLevelType w:val="multilevel"/>
    <w:tmpl w:val="FBBE5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E76082"/>
    <w:multiLevelType w:val="multilevel"/>
    <w:tmpl w:val="6D222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980A84"/>
    <w:multiLevelType w:val="multilevel"/>
    <w:tmpl w:val="2DCC3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8646B7"/>
    <w:multiLevelType w:val="multilevel"/>
    <w:tmpl w:val="5088D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95159F"/>
    <w:multiLevelType w:val="multilevel"/>
    <w:tmpl w:val="39C49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DB7C5F"/>
    <w:multiLevelType w:val="multilevel"/>
    <w:tmpl w:val="20FE0C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5D6DCF"/>
    <w:multiLevelType w:val="multilevel"/>
    <w:tmpl w:val="CE72A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2594CD7"/>
    <w:multiLevelType w:val="multilevel"/>
    <w:tmpl w:val="333CD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B3F3056"/>
    <w:multiLevelType w:val="multilevel"/>
    <w:tmpl w:val="38EC1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C780B0E"/>
    <w:multiLevelType w:val="multilevel"/>
    <w:tmpl w:val="B1DCB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F1D7539"/>
    <w:multiLevelType w:val="multilevel"/>
    <w:tmpl w:val="96D017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1132F23"/>
    <w:multiLevelType w:val="multilevel"/>
    <w:tmpl w:val="2698F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2015DAA"/>
    <w:multiLevelType w:val="multilevel"/>
    <w:tmpl w:val="C06C7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E624DC0"/>
    <w:multiLevelType w:val="multilevel"/>
    <w:tmpl w:val="28A24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6AD76D1"/>
    <w:multiLevelType w:val="multilevel"/>
    <w:tmpl w:val="FA100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2FA6611"/>
    <w:multiLevelType w:val="multilevel"/>
    <w:tmpl w:val="A8FA2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43577BD"/>
    <w:multiLevelType w:val="multilevel"/>
    <w:tmpl w:val="B936E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52878129">
    <w:abstractNumId w:val="13"/>
  </w:num>
  <w:num w:numId="2" w16cid:durableId="1528132866">
    <w:abstractNumId w:val="0"/>
  </w:num>
  <w:num w:numId="3" w16cid:durableId="1571235783">
    <w:abstractNumId w:val="3"/>
  </w:num>
  <w:num w:numId="4" w16cid:durableId="949901144">
    <w:abstractNumId w:val="14"/>
  </w:num>
  <w:num w:numId="5" w16cid:durableId="897285876">
    <w:abstractNumId w:val="6"/>
  </w:num>
  <w:num w:numId="6" w16cid:durableId="435247155">
    <w:abstractNumId w:val="7"/>
  </w:num>
  <w:num w:numId="7" w16cid:durableId="589893051">
    <w:abstractNumId w:val="5"/>
  </w:num>
  <w:num w:numId="8" w16cid:durableId="839655803">
    <w:abstractNumId w:val="1"/>
  </w:num>
  <w:num w:numId="9" w16cid:durableId="717358730">
    <w:abstractNumId w:val="10"/>
  </w:num>
  <w:num w:numId="10" w16cid:durableId="568687175">
    <w:abstractNumId w:val="12"/>
  </w:num>
  <w:num w:numId="11" w16cid:durableId="169835570">
    <w:abstractNumId w:val="2"/>
  </w:num>
  <w:num w:numId="12" w16cid:durableId="1353650101">
    <w:abstractNumId w:val="15"/>
  </w:num>
  <w:num w:numId="13" w16cid:durableId="1810702956">
    <w:abstractNumId w:val="16"/>
  </w:num>
  <w:num w:numId="14" w16cid:durableId="1334987349">
    <w:abstractNumId w:val="9"/>
  </w:num>
  <w:num w:numId="15" w16cid:durableId="111019887">
    <w:abstractNumId w:val="8"/>
  </w:num>
  <w:num w:numId="16" w16cid:durableId="387531376">
    <w:abstractNumId w:val="11"/>
  </w:num>
  <w:num w:numId="17" w16cid:durableId="1465738042">
    <w:abstractNumId w:val="4"/>
  </w:num>
  <w:num w:numId="18" w16cid:durableId="10960962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96F"/>
    <w:rsid w:val="00323273"/>
    <w:rsid w:val="00337434"/>
    <w:rsid w:val="00A5296F"/>
    <w:rsid w:val="00B10F75"/>
    <w:rsid w:val="00C3271D"/>
    <w:rsid w:val="00E43B6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182BB"/>
  <w15:docId w15:val="{1727286A-5F54-469C-B870-431D5A73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g"/><Relationship Id="rId42"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g"/><Relationship Id="rId37" Type="http://schemas.openxmlformats.org/officeDocument/2006/relationships/image" Target="media/image32.jpg"/><Relationship Id="rId40"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g"/><Relationship Id="rId36" Type="http://schemas.openxmlformats.org/officeDocument/2006/relationships/image" Target="media/image31.jp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g"/><Relationship Id="rId30" Type="http://schemas.openxmlformats.org/officeDocument/2006/relationships/image" Target="media/image25.jpeg"/><Relationship Id="rId35" Type="http://schemas.openxmlformats.org/officeDocument/2006/relationships/image" Target="media/image30.jpg"/><Relationship Id="rId43"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g"/><Relationship Id="rId38" Type="http://schemas.openxmlformats.org/officeDocument/2006/relationships/image" Target="media/image33.jp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DDd/3MilO4ytHYwrrYF02eRe0g==">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753</Words>
  <Characters>4294</Characters>
  <Application>Microsoft Office Word</Application>
  <DocSecurity>2</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Laurie-Ann Mafusire</dc:creator>
  <cp:lastModifiedBy>Laurie-Ann Mafusire</cp:lastModifiedBy>
  <cp:revision>5</cp:revision>
  <dcterms:created xsi:type="dcterms:W3CDTF">2026-05-12T07:53:00Z</dcterms:created>
  <dcterms:modified xsi:type="dcterms:W3CDTF">2026-05-12T07:58:00Z</dcterms:modified>
</cp:coreProperties>
</file>