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AD08" w14:textId="77777777" w:rsidR="00B25A17" w:rsidRPr="00B25A17" w:rsidRDefault="00B25A17" w:rsidP="00AB752E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bookmarkStart w:id="0" w:name="_Hlk203136082"/>
      <w:bookmarkEnd w:id="0"/>
    </w:p>
    <w:p w14:paraId="065E8BD8" w14:textId="6E34A2DB" w:rsidR="00A92D1C" w:rsidRDefault="00A92D1C" w:rsidP="00AB752E">
      <w:pPr>
        <w:jc w:val="center"/>
        <w:rPr>
          <w:rFonts w:ascii="Kokila" w:hAnsi="Kokila" w:cs="Kokila"/>
          <w:b/>
          <w:bCs/>
          <w:sz w:val="96"/>
          <w:szCs w:val="96"/>
          <w:lang w:bidi="ne-NP"/>
        </w:rPr>
      </w:pPr>
      <w:r w:rsidRPr="008F56DD">
        <w:rPr>
          <w:rFonts w:ascii="Kokila" w:hAnsi="Kokila" w:cs="Kokila"/>
          <w:b/>
          <w:bCs/>
          <w:sz w:val="96"/>
          <w:szCs w:val="96"/>
          <w:cs/>
          <w:lang w:bidi="ne-NP"/>
        </w:rPr>
        <w:t>महिनावारी सरसफाई सिप सिकाइका लागि हाते पुस्तिका</w:t>
      </w:r>
    </w:p>
    <w:p w14:paraId="5E6A40C2" w14:textId="77777777" w:rsidR="008F56DD" w:rsidRPr="00B25A17" w:rsidRDefault="008F56DD" w:rsidP="00AB752E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12E24F7D" w14:textId="260FFFA7" w:rsidR="00C068A5" w:rsidRDefault="008F56DD" w:rsidP="00C068A5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99521E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4ECF8262" wp14:editId="09C9C5D8">
            <wp:extent cx="2184400" cy="2570579"/>
            <wp:effectExtent l="0" t="0" r="6350" b="127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00" cy="2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D319" w14:textId="77777777" w:rsidR="008F56DD" w:rsidRPr="00B25A17" w:rsidRDefault="008F56DD" w:rsidP="00C068A5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74278E3F" w14:textId="5275F91B" w:rsidR="00A92D1C" w:rsidRPr="008F56DD" w:rsidRDefault="00A92D1C" w:rsidP="00C068A5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  <w:r w:rsidRPr="008F56DD">
        <w:rPr>
          <w:rFonts w:ascii="Kokila" w:hAnsi="Kokila" w:cs="Kokila"/>
          <w:b/>
          <w:bCs/>
          <w:sz w:val="56"/>
          <w:szCs w:val="56"/>
          <w:cs/>
          <w:lang w:bidi="ne-NP"/>
        </w:rPr>
        <w:t>प्रकाशकः</w:t>
      </w:r>
    </w:p>
    <w:p w14:paraId="2C88EA3E" w14:textId="77777777" w:rsidR="00A92D1C" w:rsidRDefault="00A92D1C" w:rsidP="00C068A5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C068A5">
        <w:rPr>
          <w:rFonts w:ascii="Kokila" w:hAnsi="Kokila" w:cs="Kokila"/>
          <w:b/>
          <w:bCs/>
          <w:sz w:val="72"/>
          <w:szCs w:val="72"/>
          <w:cs/>
          <w:lang w:bidi="ne-NP"/>
        </w:rPr>
        <w:t>राष्ट्रिय बहिरा महासंघ नेपाल</w:t>
      </w:r>
    </w:p>
    <w:p w14:paraId="0308103A" w14:textId="3EB481AB" w:rsidR="008F56DD" w:rsidRPr="00B25A17" w:rsidRDefault="008F56DD" w:rsidP="00C068A5">
      <w:pPr>
        <w:jc w:val="center"/>
        <w:rPr>
          <w:rFonts w:ascii="Kokila" w:hAnsi="Kokila" w:cs="Kokila"/>
          <w:sz w:val="48"/>
          <w:szCs w:val="48"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रानीबारी, काठमाण्डौ</w:t>
      </w:r>
    </w:p>
    <w:p w14:paraId="1B8F20F8" w14:textId="4FCEFABD" w:rsidR="00A92D1C" w:rsidRPr="00B25A17" w:rsidRDefault="00AB752E" w:rsidP="00C068A5">
      <w:pPr>
        <w:jc w:val="center"/>
        <w:rPr>
          <w:rFonts w:ascii="Kokila" w:hAnsi="Kokila" w:cs="Kokila"/>
          <w:sz w:val="48"/>
          <w:szCs w:val="48"/>
          <w:cs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फोन नं. ०१-</w:t>
      </w:r>
      <w:r w:rsidR="00C068A5" w:rsidRPr="00B25A17">
        <w:rPr>
          <w:rFonts w:ascii="Kokila" w:hAnsi="Kokila" w:cs="Kokila" w:hint="cs"/>
          <w:sz w:val="48"/>
          <w:szCs w:val="48"/>
          <w:cs/>
          <w:lang w:bidi="ne-NP"/>
        </w:rPr>
        <w:t>४५३५५१४</w:t>
      </w:r>
    </w:p>
    <w:p w14:paraId="432214D1" w14:textId="4C706606" w:rsidR="00A92D1C" w:rsidRPr="009864BA" w:rsidRDefault="009C0AF6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lastRenderedPageBreak/>
        <w:t>पुस्तक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महिनावारी सरसफाई सिप सिकाइका लागि हाते पुस्तिका  </w:t>
      </w:r>
    </w:p>
    <w:p w14:paraId="6016EB79" w14:textId="4CE7CA36" w:rsidR="004245E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प्रकाशक</w:t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9C0AF6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="004245EC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राष्ट्रिय बहिरा महासंघ नेपाल</w:t>
      </w:r>
      <w:r w:rsidR="004245EC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</w:p>
    <w:p w14:paraId="452E479D" w14:textId="77777777" w:rsidR="004245EC" w:rsidRPr="009864BA" w:rsidRDefault="004245EC" w:rsidP="009864BA">
      <w:pPr>
        <w:ind w:left="1440" w:firstLine="720"/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(श्रवणदृष्टि विहीन राष्ट्रिय स्रोत केन्द्र)</w:t>
      </w:r>
      <w:r w:rsidR="00A92D1C"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 </w:t>
      </w:r>
    </w:p>
    <w:p w14:paraId="5481F3D6" w14:textId="6A54758B" w:rsidR="00A92D1C" w:rsidRPr="009864BA" w:rsidRDefault="00A92D1C" w:rsidP="009864BA">
      <w:pPr>
        <w:ind w:left="1440" w:firstLine="720"/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रानीवारी</w:t>
      </w:r>
      <w:r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काठमाडौं </w:t>
      </w:r>
    </w:p>
    <w:p w14:paraId="18744C36" w14:textId="5B3BCF01" w:rsidR="00A92D1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सवार्धिकार</w:t>
      </w:r>
      <w:r w:rsidR="004245EC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4245EC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प्रकाशकमा </w:t>
      </w:r>
    </w:p>
    <w:p w14:paraId="409C6392" w14:textId="3E594E65" w:rsidR="00A92D1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संस्करण</w:t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="000E369E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प्रथम</w:t>
      </w:r>
      <w:r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२०८१ मंसिर</w:t>
      </w:r>
    </w:p>
    <w:p w14:paraId="4AA4BB78" w14:textId="0321445F" w:rsidR="00A92D1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प्रति</w:t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="000E369E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१०००</w:t>
      </w:r>
    </w:p>
    <w:p w14:paraId="2CB8C5DC" w14:textId="32BB9118" w:rsidR="00A92D1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आवरण चित्र</w:t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F97FF0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प्रतिज्ञ शाक्य</w:t>
      </w:r>
    </w:p>
    <w:p w14:paraId="44F796F3" w14:textId="2E48B586" w:rsidR="00A92D1C" w:rsidRPr="009864BA" w:rsidRDefault="00A92D1C" w:rsidP="00A92D1C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मुद्रक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1D4054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="000E369E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="00D52CA1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क्रिष्टल </w:t>
      </w:r>
      <w:r w:rsidR="00D347CC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प्रिन्टिङ्ग </w:t>
      </w:r>
      <w:r w:rsidR="000E369E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प्रेस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</w:t>
      </w:r>
    </w:p>
    <w:p w14:paraId="3FE48E5B" w14:textId="37808365" w:rsidR="00A92D1C" w:rsidRPr="009864BA" w:rsidRDefault="005F4BA0" w:rsidP="00C76204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लेखन </w:t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="000E369E"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="000E369E"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दुर्गा दत्त जोशी</w:t>
      </w:r>
    </w:p>
    <w:p w14:paraId="33B77179" w14:textId="77777777" w:rsidR="000E369E" w:rsidRDefault="000E369E" w:rsidP="00C76204">
      <w:pPr>
        <w:rPr>
          <w:rFonts w:ascii="Kokila" w:hAnsi="Kokila" w:cs="Kokila"/>
          <w:b/>
          <w:bCs/>
          <w:sz w:val="440"/>
          <w:szCs w:val="440"/>
          <w:lang w:bidi="ne-NP"/>
        </w:rPr>
      </w:pPr>
    </w:p>
    <w:p w14:paraId="5763FE21" w14:textId="77777777" w:rsidR="003159C6" w:rsidRPr="00B821D9" w:rsidRDefault="003159C6" w:rsidP="003159C6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B821D9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परिचय</w:t>
      </w:r>
    </w:p>
    <w:p w14:paraId="077FFBAC" w14:textId="704EF3E1" w:rsidR="003159C6" w:rsidRDefault="003159C6" w:rsidP="003159C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986D50">
        <w:rPr>
          <w:rFonts w:ascii="Kokila" w:hAnsi="Kokila" w:cs="Kokila"/>
          <w:sz w:val="36"/>
          <w:szCs w:val="36"/>
          <w:cs/>
          <w:lang w:bidi="ne-NP"/>
        </w:rPr>
        <w:t>अपाङ्गता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 xml:space="preserve">कार्यगत सिमितता तथा सिकाइमा कठिनाई भएका बालबालिकाले दैनिक जिवनयापनका क्रियाकलापहरुमा समेत कठिनाइ </w:t>
      </w:r>
      <w:r>
        <w:rPr>
          <w:rFonts w:ascii="Kokila" w:hAnsi="Kokila" w:cs="Kokila" w:hint="cs"/>
          <w:sz w:val="36"/>
          <w:szCs w:val="36"/>
          <w:cs/>
          <w:lang w:bidi="ne-NP"/>
        </w:rPr>
        <w:t>सा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मना गरिरहेको अवस्था छ । उक्त अवस्थालाइ मध्यनजर गरी बालबालिकाको दैनिक जिवनयापनका सिप विकास गराउने कार्यका लागि राष्ट्रिय बहिरा महासंघ नेपालले यस सामग्रीको प्रकाशन गरिरहेको छ । कुनैपनि व्यक्तिले आफ्नो दैनिक जीवनयापनका क्रियाकलापहरु सम्पादन गर्नका लागि व्यक्ति स्यंमले गर्ने सिपहरु नै दैनिक जिवनयापनको सिपहरु हुन । अर्को शब्दमा दैनिक जीवनका गतिविधिहरू भनेको हामीले हाम्रो दैनिक जीवनयापनका लागि गरिने कार्यहरू हुन । यस्ता कार्यहरु व्यक्ति स्वयम्</w:t>
      </w:r>
      <w:r w:rsidR="008A57DC">
        <w:rPr>
          <w:rFonts w:ascii="Kokila" w:hAnsi="Kokila" w:cs="Kokila" w:hint="cs"/>
          <w:sz w:val="36"/>
          <w:szCs w:val="36"/>
          <w:cs/>
          <w:lang w:bidi="ne-NP"/>
        </w:rPr>
        <w:t xml:space="preserve"> ले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 xml:space="preserve"> दैनिक रुपमा गर्ने आधारभूत वा नियमित क्रियाकलापहरुको क्रमवद्धता सहितको श्रृंखलालाई जनाउँछ । यस अन्र्तगत व्यक्तिको महिनावारी सरसफाइ सम्बन्धी क्रियाकलापहरु समावेस गरि छुट्टाछुट्टै सामग्रीहरु तयार गरिएको छ ।</w:t>
      </w:r>
    </w:p>
    <w:p w14:paraId="2D61249D" w14:textId="77777777" w:rsidR="00E54AA8" w:rsidRPr="00986D50" w:rsidRDefault="00E54AA8" w:rsidP="003159C6">
      <w:pPr>
        <w:jc w:val="both"/>
        <w:rPr>
          <w:rFonts w:ascii="Kokila" w:hAnsi="Kokila" w:cs="Kokila"/>
          <w:sz w:val="36"/>
          <w:szCs w:val="36"/>
          <w:lang w:bidi="ne-NP"/>
        </w:rPr>
      </w:pPr>
    </w:p>
    <w:p w14:paraId="53E6B58C" w14:textId="0046F9F8" w:rsidR="003159C6" w:rsidRPr="00986D50" w:rsidRDefault="003159C6" w:rsidP="003159C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986D50">
        <w:rPr>
          <w:rFonts w:ascii="Kokila" w:hAnsi="Kokila" w:cs="Kokila"/>
          <w:sz w:val="36"/>
          <w:szCs w:val="36"/>
          <w:cs/>
          <w:lang w:bidi="ne-NP"/>
        </w:rPr>
        <w:t xml:space="preserve">यस </w:t>
      </w:r>
      <w:r w:rsidR="00392FCD">
        <w:rPr>
          <w:rFonts w:ascii="Kokila" w:hAnsi="Kokila" w:cs="Kokila" w:hint="cs"/>
          <w:sz w:val="36"/>
          <w:szCs w:val="36"/>
          <w:cs/>
          <w:lang w:bidi="ne-NP"/>
        </w:rPr>
        <w:t>अन्तर्गत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 xml:space="preserve"> व्यक्तिले खाना खाने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कपाल</w:t>
      </w:r>
      <w:r w:rsidR="00DF236F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र्कोने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दाँत माँझ्ने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महिनावारी सरसफाइ आदि जस्ता क्रियाकलापहरु समावेस गरि छुट्टाछुट्टै सामग्रीहरु तयार गरिएको छ ।</w:t>
      </w:r>
    </w:p>
    <w:p w14:paraId="54CFA150" w14:textId="1F99FC9E" w:rsidR="003159C6" w:rsidRPr="00986D50" w:rsidRDefault="003159C6" w:rsidP="003159C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986D50">
        <w:rPr>
          <w:rFonts w:ascii="Kokila" w:hAnsi="Kokila" w:cs="Kokila"/>
          <w:sz w:val="36"/>
          <w:szCs w:val="36"/>
          <w:cs/>
          <w:lang w:bidi="ne-NP"/>
        </w:rPr>
        <w:t>सिकाइमा कठिनाइ भएका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कार्यात्मक सिमितता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अपाङ्गता भएका तथा यस्ता सिपहरु विकास नभएका अन्य बालबालिकालाइ सिकाउन र सिक्नका लागी शिक्षक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अभिभावक तथा हेरचाहकर्ता र व्यक्ति स्वयम्</w:t>
      </w:r>
      <w:r w:rsidR="00DF236F">
        <w:rPr>
          <w:rFonts w:ascii="Kokila" w:hAnsi="Kokila" w:cs="Kokila" w:hint="cs"/>
          <w:sz w:val="36"/>
          <w:szCs w:val="36"/>
          <w:cs/>
          <w:lang w:bidi="ne-NP"/>
        </w:rPr>
        <w:t xml:space="preserve"> ले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 xml:space="preserve"> यस सामग्रीको प्रयोग गरि फाइदा लिन सक्नेछन् । दैनिक जिवनयापनका लागि अत्यावश्यक सीपहरु वृद्धिका लागि बालबालिकाको क्षमतामा पनि निर्भर रहेको हुन्छ ।  </w:t>
      </w:r>
    </w:p>
    <w:p w14:paraId="39C6A441" w14:textId="717CF14B" w:rsidR="001E1E38" w:rsidRDefault="003159C6" w:rsidP="003159C6">
      <w:pPr>
        <w:jc w:val="both"/>
        <w:rPr>
          <w:rFonts w:ascii="Preeti" w:eastAsia="Times New Roman" w:hAnsi="Preeti"/>
          <w:color w:val="444444"/>
          <w:sz w:val="36"/>
          <w:szCs w:val="36"/>
          <w:lang w:bidi="ne-NP"/>
        </w:rPr>
      </w:pPr>
      <w:r w:rsidRPr="00986D50">
        <w:rPr>
          <w:rFonts w:ascii="Kokila" w:hAnsi="Kokila" w:cs="Kokila"/>
          <w:sz w:val="36"/>
          <w:szCs w:val="36"/>
          <w:cs/>
          <w:lang w:bidi="ne-NP"/>
        </w:rPr>
        <w:t>यो सामग्रीले दैनिक जिवनयापनका क्रियाकलापहरुमा कठिनाइ भएका बालबालिकाको सिप विकास गर्न सहयोग पुयाउने उद्देश्यले तयार गरिएको छ । यो सामग्रीले बालबालिकाको दैनिक जिवनयापनका सिप वृद्धि भइ उनीहरुको समग्र रुपमा कार्यात्मक क्षमतामा वृद्धि</w:t>
      </w:r>
      <w:r w:rsidRPr="00986D50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986D50">
        <w:rPr>
          <w:rFonts w:ascii="Kokila" w:hAnsi="Kokila" w:cs="Kokila"/>
          <w:sz w:val="36"/>
          <w:szCs w:val="36"/>
          <w:cs/>
          <w:lang w:bidi="ne-NP"/>
        </w:rPr>
        <w:t>आत्मविश्वास र आत्मनिर्भर बनाउन सहयोग पुग्नेछ ।</w:t>
      </w:r>
    </w:p>
    <w:p w14:paraId="1178C28A" w14:textId="77777777" w:rsidR="003159C6" w:rsidRPr="00DF236F" w:rsidRDefault="003159C6" w:rsidP="003159C6">
      <w:pPr>
        <w:jc w:val="both"/>
        <w:rPr>
          <w:rFonts w:ascii="Preeti" w:eastAsia="Times New Roman" w:hAnsi="Preeti"/>
          <w:color w:val="444444"/>
          <w:sz w:val="180"/>
          <w:szCs w:val="180"/>
          <w:lang w:bidi="ne-NP"/>
        </w:rPr>
      </w:pPr>
    </w:p>
    <w:p w14:paraId="7B67E122" w14:textId="265FEEA6" w:rsidR="008867BD" w:rsidRPr="00C27192" w:rsidRDefault="00B10539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b/>
          <w:bCs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6662C888" wp14:editId="6B594DBB">
            <wp:extent cx="4533900" cy="3296720"/>
            <wp:effectExtent l="0" t="0" r="0" b="0"/>
            <wp:docPr id="1" name="Picture 1" descr="चित्रमा एक किशोरी आफ्नो कोठाको दराजमा पेन्टी लिन जा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चित्रमा एक किशोरी आफ्नो कोठाको दराजमा पेन्टी लिन जा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6" cy="33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D3544" w14:textId="52036284" w:rsidR="0085499B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85499B">
        <w:rPr>
          <w:rFonts w:ascii="Kokila" w:hAnsi="Kokila" w:cs="Kokila"/>
          <w:sz w:val="32"/>
          <w:szCs w:val="32"/>
          <w:cs/>
          <w:lang w:bidi="ne-NP"/>
        </w:rPr>
        <w:t>पेन्टी भएको ठाउँ सम्म जाने</w:t>
      </w:r>
    </w:p>
    <w:p w14:paraId="50238F80" w14:textId="774742DE" w:rsidR="00A96B69" w:rsidRPr="0085499B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85499B">
        <w:rPr>
          <w:rFonts w:ascii="Kokila" w:hAnsi="Kokila" w:cs="Kokila"/>
          <w:sz w:val="32"/>
          <w:szCs w:val="32"/>
        </w:rPr>
        <w:t>Go</w:t>
      </w:r>
      <w:r w:rsidR="00A922FD" w:rsidRPr="0085499B">
        <w:rPr>
          <w:rFonts w:ascii="Kokila" w:hAnsi="Kokila" w:cs="Kokila"/>
          <w:sz w:val="32"/>
          <w:szCs w:val="32"/>
        </w:rPr>
        <w:t xml:space="preserve">ing up to </w:t>
      </w:r>
      <w:r w:rsidRPr="0085499B">
        <w:rPr>
          <w:rFonts w:ascii="Kokila" w:hAnsi="Kokila" w:cs="Kokila"/>
          <w:sz w:val="32"/>
          <w:szCs w:val="32"/>
        </w:rPr>
        <w:t>the place where the panty is</w:t>
      </w:r>
      <w:r w:rsidR="00167A2D" w:rsidRPr="0085499B">
        <w:rPr>
          <w:rFonts w:ascii="Kokila" w:hAnsi="Kokila" w:cs="Kokila"/>
          <w:sz w:val="32"/>
          <w:szCs w:val="32"/>
        </w:rPr>
        <w:t>.</w:t>
      </w:r>
    </w:p>
    <w:p w14:paraId="270258A1" w14:textId="0B8EAA13" w:rsidR="00B10539" w:rsidRPr="00B10539" w:rsidRDefault="00B10539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5B792D4E" wp14:editId="5C0CA1FB">
            <wp:extent cx="4533900" cy="3296720"/>
            <wp:effectExtent l="0" t="0" r="0" b="0"/>
            <wp:docPr id="2" name="Picture 2" descr="चित्रमा किशोरीले दराजबाट पेन्टी निक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चित्रमा किशोरीले दराजबाट पेन्टी निक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98" cy="33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A02B" w14:textId="4DF1B52F" w:rsidR="0085499B" w:rsidRPr="0085499B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85499B">
        <w:rPr>
          <w:rFonts w:ascii="Kokila" w:hAnsi="Kokila" w:cs="Kokila"/>
          <w:sz w:val="32"/>
          <w:szCs w:val="32"/>
          <w:cs/>
          <w:lang w:bidi="ne-NP"/>
        </w:rPr>
        <w:t>पेन्टी भएको ठाँउबाट पेन्टी</w:t>
      </w:r>
      <w:r w:rsidR="0091465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85499B">
        <w:rPr>
          <w:rFonts w:ascii="Kokila" w:hAnsi="Kokila" w:cs="Kokila"/>
          <w:sz w:val="32"/>
          <w:szCs w:val="32"/>
          <w:cs/>
          <w:lang w:bidi="ne-NP"/>
        </w:rPr>
        <w:t>(कट्टु) लिने</w:t>
      </w:r>
    </w:p>
    <w:p w14:paraId="16456068" w14:textId="6CC77AAB" w:rsidR="00A96B69" w:rsidRPr="0085499B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85499B">
        <w:rPr>
          <w:rFonts w:ascii="Kokila" w:hAnsi="Kokila" w:cs="Kokila"/>
          <w:sz w:val="32"/>
          <w:szCs w:val="32"/>
        </w:rPr>
        <w:t>Take the p</w:t>
      </w:r>
      <w:r w:rsidRPr="0085499B">
        <w:rPr>
          <w:rFonts w:ascii="Kokila" w:hAnsi="Kokila" w:cs="Kokila"/>
          <w:sz w:val="32"/>
          <w:szCs w:val="32"/>
          <w:lang w:bidi="ne-NP"/>
        </w:rPr>
        <w:t xml:space="preserve">anty </w:t>
      </w:r>
      <w:r w:rsidRPr="0085499B">
        <w:rPr>
          <w:rFonts w:ascii="Kokila" w:hAnsi="Kokila" w:cs="Kokila"/>
          <w:sz w:val="32"/>
          <w:szCs w:val="32"/>
        </w:rPr>
        <w:t>from the place where it is kept.</w:t>
      </w:r>
    </w:p>
    <w:p w14:paraId="005FA020" w14:textId="0C86828E" w:rsidR="00B10539" w:rsidRPr="00B10539" w:rsidRDefault="00436E95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6D3332B4" wp14:editId="58A15537">
            <wp:extent cx="4543425" cy="3303647"/>
            <wp:effectExtent l="0" t="0" r="0" b="0"/>
            <wp:docPr id="3" name="Picture 3" descr="चित्रमा किशोरीले दराजबाट पेन्टी निकालिसकेपछी प्याड निक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चित्रमा किशोरीले दराजबाट पेन्टी निकालिसकेपछी प्याड निक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227" cy="33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62898" w14:textId="3DB9B5F1" w:rsidR="00A339A7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प्याड राखेको ठाँउमाबाट प्याड लिने</w:t>
      </w:r>
    </w:p>
    <w:p w14:paraId="7BDC1706" w14:textId="3F774B96" w:rsidR="00A96B69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CB0A2D">
        <w:rPr>
          <w:rFonts w:ascii="Kokila" w:hAnsi="Kokila" w:cs="Kokila"/>
          <w:sz w:val="32"/>
          <w:szCs w:val="32"/>
        </w:rPr>
        <w:t>Take the pad from the place where it is kept</w:t>
      </w:r>
    </w:p>
    <w:p w14:paraId="587B710A" w14:textId="1F247733" w:rsidR="00436E95" w:rsidRPr="00436E95" w:rsidRDefault="0024248B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10D1B873" wp14:editId="44587C63">
            <wp:extent cx="4543425" cy="3303647"/>
            <wp:effectExtent l="0" t="0" r="0" b="0"/>
            <wp:docPr id="4" name="Picture 4" descr="चित्रमा किशोरीले पेन्टी र प्याड सहित शौचालयमा जा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चित्रमा किशोरीले पेन्टी र प्याड सहित शौचालयमा जा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180" cy="331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43EB2" w14:textId="77777777" w:rsidR="00564FDF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प्याड र कट्टु </w:t>
      </w:r>
      <w:r w:rsidRPr="00C27192">
        <w:rPr>
          <w:rFonts w:ascii="Kokila" w:hAnsi="Kokila" w:cs="Kokila"/>
          <w:sz w:val="32"/>
          <w:szCs w:val="32"/>
        </w:rPr>
        <w:t xml:space="preserve">/ 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पेन्टी समातेर गोप्य ठाँउमा जाने</w:t>
      </w:r>
    </w:p>
    <w:p w14:paraId="64FE1F62" w14:textId="6072FD0F" w:rsidR="00A96B69" w:rsidRDefault="009E279C" w:rsidP="00DE4B9A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564FDF">
        <w:rPr>
          <w:rFonts w:ascii="Kokila" w:hAnsi="Kokila" w:cs="Kokila"/>
          <w:sz w:val="32"/>
          <w:szCs w:val="32"/>
        </w:rPr>
        <w:t>G</w:t>
      </w:r>
      <w:r w:rsidR="009D6288" w:rsidRPr="00564FDF">
        <w:rPr>
          <w:rFonts w:ascii="Kokila" w:hAnsi="Kokila" w:cs="Kokila"/>
          <w:sz w:val="32"/>
          <w:szCs w:val="32"/>
        </w:rPr>
        <w:t>o to a secret place</w:t>
      </w:r>
      <w:r w:rsidR="00806A0D" w:rsidRPr="00564FDF">
        <w:rPr>
          <w:rFonts w:ascii="Kokila" w:hAnsi="Kokila" w:cs="Kokila"/>
          <w:sz w:val="32"/>
          <w:szCs w:val="32"/>
        </w:rPr>
        <w:t>/private place</w:t>
      </w:r>
      <w:r w:rsidRPr="00564FDF">
        <w:rPr>
          <w:rFonts w:ascii="Kokila" w:hAnsi="Kokila" w:cs="Kokila"/>
          <w:sz w:val="32"/>
          <w:szCs w:val="32"/>
        </w:rPr>
        <w:t xml:space="preserve"> with pad and panty</w:t>
      </w:r>
    </w:p>
    <w:p w14:paraId="00054AA7" w14:textId="1178E158" w:rsidR="0024248B" w:rsidRPr="0024248B" w:rsidRDefault="005645DC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6EB85968" wp14:editId="4FD2C22F">
            <wp:extent cx="4552950" cy="3310571"/>
            <wp:effectExtent l="0" t="0" r="0" b="4445"/>
            <wp:docPr id="5" name="Picture 5" descr="चित्रमा किशोरीले शौचालय भित्र पसी ढोका बन्द गरेर चुकुल लगाएको छ 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चित्रमा किशोरीले शौचालय भित्र पसी ढोका बन्द गरेर चुकुल लगाएको छ |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60" cy="33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D9488" w14:textId="77777777" w:rsidR="00FA27DC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गोप्य ठाँउमा ढोका र झ्याल बन्द</w:t>
      </w:r>
      <w:r w:rsidRPr="00C27192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गर्ने</w:t>
      </w:r>
    </w:p>
    <w:p w14:paraId="1408FAC9" w14:textId="32A7D7C2" w:rsidR="00A96B69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FA27DC">
        <w:rPr>
          <w:rFonts w:ascii="Kokila" w:hAnsi="Kokila" w:cs="Kokila"/>
          <w:sz w:val="32"/>
          <w:szCs w:val="32"/>
          <w:lang w:bidi="ne-NP"/>
        </w:rPr>
        <w:t>Close the door and windows in the secret place</w:t>
      </w:r>
      <w:r w:rsidR="00A54FE6" w:rsidRPr="00FA27DC">
        <w:rPr>
          <w:rFonts w:ascii="Kokila" w:hAnsi="Kokila" w:cs="Kokila"/>
          <w:sz w:val="32"/>
          <w:szCs w:val="32"/>
          <w:lang w:bidi="ne-NP"/>
        </w:rPr>
        <w:t>/private place</w:t>
      </w:r>
    </w:p>
    <w:p w14:paraId="54DFB17A" w14:textId="17156724" w:rsidR="005645DC" w:rsidRPr="005645DC" w:rsidRDefault="00EE131B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noProof/>
          <w:sz w:val="32"/>
          <w:szCs w:val="32"/>
          <w:lang w:bidi="ne-NP"/>
        </w:rPr>
        <w:drawing>
          <wp:inline distT="0" distB="0" distL="0" distR="0" wp14:anchorId="2B2287D4" wp14:editId="33FBFB81">
            <wp:extent cx="4552950" cy="3410105"/>
            <wp:effectExtent l="0" t="0" r="0" b="0"/>
            <wp:docPr id="9" name="Picture 9" descr="चित्रमा किशोरीले पेन्टी र प्याड प्रयोग गर्नु भन्दा अगाडी शौचालयमा साबुनपानीले हात धु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चित्रमा किशोरीले पेन्टी र प्याड प्रयोग गर्नु भन्दा अगाडी शौचालयमा साबुनपानीले हात धुदै गरेको छ |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3" t="1596" r="2990"/>
                    <a:stretch/>
                  </pic:blipFill>
                  <pic:spPr bwMode="auto">
                    <a:xfrm>
                      <a:off x="0" y="0"/>
                      <a:ext cx="4586195" cy="343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6AFB3" w14:textId="099F8016" w:rsidR="00F768D6" w:rsidRDefault="00F768D6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सफा सँग हात धुने</w:t>
      </w:r>
    </w:p>
    <w:p w14:paraId="20FC7F53" w14:textId="0D79DCB4" w:rsidR="00F768D6" w:rsidRDefault="00F768D6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lang w:bidi="ne-NP"/>
        </w:rPr>
        <w:t>Washing the Hand</w:t>
      </w:r>
    </w:p>
    <w:p w14:paraId="5FE17299" w14:textId="77777777" w:rsidR="00F768D6" w:rsidRDefault="00F768D6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noProof/>
          <w:cs/>
          <w:lang w:bidi="ne-NP"/>
        </w:rPr>
        <w:lastRenderedPageBreak/>
        <w:drawing>
          <wp:inline distT="0" distB="0" distL="0" distR="0" wp14:anchorId="0F5EEF85" wp14:editId="165B2AE0">
            <wp:extent cx="4552950" cy="3310574"/>
            <wp:effectExtent l="0" t="0" r="0" b="4445"/>
            <wp:docPr id="6" name="Picture 6" descr="चित्रमा किशोरीले प्याडको बाहिर प्याकिङ खो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चित्रमा किशोरीले प्याडको बाहिर प्याकिङ खो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2" cy="33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A6F33" w14:textId="6CD05015" w:rsidR="00671E3D" w:rsidRPr="00F768D6" w:rsidRDefault="00080E84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F768D6">
        <w:rPr>
          <w:rFonts w:ascii="Kokila" w:hAnsi="Kokila" w:cs="Kokila" w:hint="cs"/>
          <w:sz w:val="32"/>
          <w:szCs w:val="32"/>
          <w:cs/>
          <w:lang w:bidi="ne-NP"/>
        </w:rPr>
        <w:t>प्याडको बाहिरी प्याकिङ खोल्ने</w:t>
      </w:r>
    </w:p>
    <w:p w14:paraId="38A334D9" w14:textId="6CD8B86A" w:rsidR="00A96B69" w:rsidRPr="00671E3D" w:rsidRDefault="009E279C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671E3D">
        <w:rPr>
          <w:rFonts w:ascii="Kokila" w:hAnsi="Kokila" w:cs="Kokila"/>
          <w:sz w:val="32"/>
          <w:szCs w:val="32"/>
          <w:lang w:bidi="ne-NP"/>
        </w:rPr>
        <w:t>Take the</w:t>
      </w:r>
      <w:r w:rsidR="00C27192" w:rsidRPr="00671E3D">
        <w:rPr>
          <w:rFonts w:ascii="Kokila" w:hAnsi="Kokila" w:cs="Kokila"/>
          <w:sz w:val="32"/>
          <w:szCs w:val="32"/>
          <w:lang w:bidi="ne-NP"/>
        </w:rPr>
        <w:t xml:space="preserve"> pad</w:t>
      </w:r>
      <w:r w:rsidRPr="00671E3D">
        <w:rPr>
          <w:rFonts w:ascii="Kokila" w:hAnsi="Kokila" w:cs="Kokila"/>
          <w:sz w:val="32"/>
          <w:szCs w:val="32"/>
          <w:lang w:bidi="ne-NP"/>
        </w:rPr>
        <w:t> out of its cover/wrapper</w:t>
      </w:r>
    </w:p>
    <w:p w14:paraId="32EA2053" w14:textId="4EDE5389" w:rsidR="005645DC" w:rsidRPr="005645DC" w:rsidRDefault="00056CAC" w:rsidP="00DE4B9A">
      <w:pPr>
        <w:jc w:val="center"/>
        <w:rPr>
          <w:rFonts w:ascii="Kokila" w:hAnsi="Kokila" w:cs="Kokila"/>
          <w:lang w:bidi="ne-NP"/>
        </w:rPr>
      </w:pPr>
      <w:r>
        <w:rPr>
          <w:rFonts w:ascii="Kokila" w:hAnsi="Kokila" w:cs="Kokila"/>
          <w:noProof/>
          <w:cs/>
          <w:lang w:bidi="ne-NP"/>
        </w:rPr>
        <w:drawing>
          <wp:inline distT="0" distB="0" distL="0" distR="0" wp14:anchorId="423789E2" wp14:editId="178D87C0">
            <wp:extent cx="4552950" cy="3310572"/>
            <wp:effectExtent l="0" t="0" r="0" b="4445"/>
            <wp:docPr id="7" name="Picture 7" descr="चित्रमा किशोरीले पेन्टीलाइ उल्टो गरी पल्ट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चित्रमा किशोरीले पेन्टीलाइ उल्टो गरी पल्ट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00" cy="331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94E0" w14:textId="77777777" w:rsidR="00056CAC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पेन्टी (कट्टु) लाइ उल्टो पल्टाउ</w:t>
      </w:r>
      <w:r w:rsidR="00571E1A"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79962136" w14:textId="76F51882" w:rsidR="00A96B69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056CAC">
        <w:rPr>
          <w:rFonts w:ascii="Kokila" w:hAnsi="Kokila" w:cs="Kokila"/>
          <w:sz w:val="32"/>
          <w:szCs w:val="32"/>
          <w:lang w:bidi="ne-NP"/>
        </w:rPr>
        <w:t>Turn the panty upside down</w:t>
      </w:r>
    </w:p>
    <w:p w14:paraId="6C7BBD86" w14:textId="43D21B7A" w:rsidR="00227AC6" w:rsidRPr="00227AC6" w:rsidRDefault="007B02B3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noProof/>
          <w:cs/>
          <w:lang w:bidi="ne-NP"/>
        </w:rPr>
        <w:lastRenderedPageBreak/>
        <w:drawing>
          <wp:inline distT="0" distB="0" distL="0" distR="0" wp14:anchorId="6E74F0C8" wp14:editId="3ADAB404">
            <wp:extent cx="4476750" cy="3255163"/>
            <wp:effectExtent l="0" t="0" r="0" b="2540"/>
            <wp:docPr id="8" name="Picture 8" descr="चित्रमा किशोरीले उल्टो पारेको पेन्टी अगाडिको साघुँरो भागमा प्याडमा गम भएको भाग निकालेर टाँस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चित्रमा किशोरीले उल्टो पारेको पेन्टी अगाडिको साघुँरो भागमा प्याडमा गम भएको भाग निकालेर टाँस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213" cy="327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FA42A" w14:textId="37286485" w:rsidR="009E279C" w:rsidRPr="00C27192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उल्टो पारेको पेन्टी</w:t>
      </w:r>
      <w:r w:rsidR="002E59D3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(कट्टु) अगाडिको साघुँरो भागमा </w:t>
      </w:r>
      <w:r w:rsidR="009F1134" w:rsidRPr="00C27192">
        <w:rPr>
          <w:rFonts w:ascii="Kokila" w:hAnsi="Kokila" w:cs="Kokila" w:hint="cs"/>
          <w:sz w:val="32"/>
          <w:szCs w:val="32"/>
          <w:cs/>
          <w:lang w:bidi="ne-NP"/>
        </w:rPr>
        <w:t>प्याडमा गम भएको भाग निकालेर टाँस्ने</w:t>
      </w:r>
    </w:p>
    <w:p w14:paraId="7F00F385" w14:textId="1B7C3523" w:rsidR="00A96B69" w:rsidRPr="00C27192" w:rsidRDefault="00EF6F3F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/>
          <w:sz w:val="32"/>
          <w:szCs w:val="32"/>
          <w:lang w:bidi="ne-NP"/>
        </w:rPr>
        <w:t>P</w:t>
      </w:r>
      <w:r w:rsidR="009E279C" w:rsidRPr="00C27192">
        <w:rPr>
          <w:rFonts w:ascii="Kokila" w:hAnsi="Kokila" w:cs="Kokila"/>
          <w:sz w:val="32"/>
          <w:szCs w:val="32"/>
          <w:lang w:bidi="ne-NP"/>
        </w:rPr>
        <w:t xml:space="preserve">eel </w:t>
      </w:r>
      <w:r w:rsidRPr="00C27192">
        <w:rPr>
          <w:rFonts w:ascii="Kokila" w:hAnsi="Kokila" w:cs="Kokila"/>
          <w:sz w:val="32"/>
          <w:szCs w:val="32"/>
          <w:lang w:bidi="ne-NP"/>
        </w:rPr>
        <w:t xml:space="preserve">off </w:t>
      </w:r>
      <w:r w:rsidR="009E279C" w:rsidRPr="00C27192">
        <w:rPr>
          <w:rFonts w:ascii="Kokila" w:hAnsi="Kokila" w:cs="Kokila"/>
          <w:sz w:val="32"/>
          <w:szCs w:val="32"/>
          <w:lang w:bidi="ne-NP"/>
        </w:rPr>
        <w:t xml:space="preserve">the adhesive strip and press it from </w:t>
      </w:r>
      <w:r w:rsidR="00711269" w:rsidRPr="00797726">
        <w:rPr>
          <w:rFonts w:ascii="Kokila" w:hAnsi="Kokila" w:cs="Kokila"/>
          <w:sz w:val="32"/>
          <w:szCs w:val="32"/>
          <w:lang w:bidi="ne-NP"/>
        </w:rPr>
        <w:t>the narrow</w:t>
      </w:r>
      <w:r w:rsidR="009E279C" w:rsidRPr="00797726">
        <w:rPr>
          <w:rFonts w:ascii="Kokila" w:hAnsi="Kokila" w:cs="Kokila"/>
          <w:sz w:val="32"/>
          <w:szCs w:val="32"/>
          <w:lang w:bidi="ne-NP"/>
        </w:rPr>
        <w:t xml:space="preserve"> front part </w:t>
      </w:r>
      <w:r w:rsidR="009E279C" w:rsidRPr="00C27192">
        <w:rPr>
          <w:rFonts w:ascii="Kokila" w:hAnsi="Kokila" w:cs="Kokila"/>
          <w:sz w:val="32"/>
          <w:szCs w:val="32"/>
          <w:lang w:bidi="ne-NP"/>
        </w:rPr>
        <w:t xml:space="preserve">on </w:t>
      </w:r>
      <w:r w:rsidR="00711269" w:rsidRPr="00C27192">
        <w:rPr>
          <w:rFonts w:ascii="Kokila" w:hAnsi="Kokila" w:cs="Kokila"/>
          <w:sz w:val="32"/>
          <w:szCs w:val="32"/>
          <w:lang w:bidi="ne-NP"/>
        </w:rPr>
        <w:t xml:space="preserve">your </w:t>
      </w:r>
      <w:r w:rsidR="00711269" w:rsidRPr="00797726">
        <w:rPr>
          <w:rFonts w:ascii="Kokila" w:hAnsi="Kokila" w:cs="Kokila"/>
          <w:sz w:val="32"/>
          <w:szCs w:val="32"/>
          <w:lang w:bidi="ne-NP"/>
        </w:rPr>
        <w:t>turned</w:t>
      </w:r>
      <w:r w:rsidR="009E279C" w:rsidRPr="00797726">
        <w:rPr>
          <w:rFonts w:ascii="Kokila" w:hAnsi="Kokila" w:cs="Kokila"/>
          <w:sz w:val="32"/>
          <w:szCs w:val="32"/>
          <w:lang w:bidi="ne-NP"/>
        </w:rPr>
        <w:t>-over panty</w:t>
      </w:r>
      <w:r w:rsidR="009E279C" w:rsidRPr="00C27192">
        <w:rPr>
          <w:rFonts w:ascii="Kokila" w:hAnsi="Kokila" w:cs="Kokila"/>
          <w:sz w:val="32"/>
          <w:szCs w:val="32"/>
          <w:lang w:bidi="ne-NP"/>
        </w:rPr>
        <w:t>.</w:t>
      </w:r>
    </w:p>
    <w:p w14:paraId="13DA1C45" w14:textId="477C1E2D" w:rsidR="00EF6F3F" w:rsidRPr="00F61352" w:rsidRDefault="00821F4A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7F9E8321" wp14:editId="19BBFC32">
            <wp:extent cx="4543425" cy="3303646"/>
            <wp:effectExtent l="0" t="0" r="0" b="0"/>
            <wp:docPr id="10" name="Picture 10" descr="चित्रमा किशोरीले पेन्टी सुल्टो गरेर पल्टाउदै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चित्रमा किशोरीले पेन्टी सुल्टो गरेर पल्टाउदै छ |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351" cy="331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054C" w14:textId="77777777" w:rsidR="002E59D3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पेन्टी (कट्टु) सुल्टो पल्टाउ</w:t>
      </w:r>
      <w:r w:rsidR="00571E1A"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0F4F3B23" w14:textId="7146053B" w:rsidR="00A96B69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E59D3">
        <w:rPr>
          <w:rFonts w:ascii="Kokila" w:hAnsi="Kokila" w:cs="Kokila"/>
          <w:sz w:val="32"/>
          <w:szCs w:val="32"/>
          <w:lang w:bidi="ne-NP"/>
        </w:rPr>
        <w:t>Turn the panty right side up</w:t>
      </w:r>
    </w:p>
    <w:p w14:paraId="79993651" w14:textId="061F60C0" w:rsidR="00314B12" w:rsidRPr="00314B12" w:rsidRDefault="000A416C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7CCF59BF" wp14:editId="03404C0B">
            <wp:extent cx="4524375" cy="3289794"/>
            <wp:effectExtent l="0" t="0" r="0" b="6350"/>
            <wp:docPr id="11" name="Picture 11" descr="चित्रमा किशोरीले पेन्टीमा प्याड मिलाईसकेपछी पेन्टी लग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चित्रमा किशोरीले पेन्टीमा प्याड मिलाईसकेपछी पेन्टी लग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75" cy="330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8BC58" w14:textId="66E730DA" w:rsidR="000A416C" w:rsidRDefault="00571E1A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प्याड सहितको </w:t>
      </w:r>
      <w:r w:rsidR="00A96B69" w:rsidRPr="00C27192">
        <w:rPr>
          <w:rFonts w:ascii="Kokila" w:hAnsi="Kokila" w:cs="Kokila" w:hint="cs"/>
          <w:sz w:val="32"/>
          <w:szCs w:val="32"/>
          <w:cs/>
          <w:lang w:bidi="ne-NP"/>
        </w:rPr>
        <w:t>पेन्टी लगाउ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22F60A3A" w14:textId="482E6219" w:rsidR="00A96B69" w:rsidRDefault="009E279C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0A416C">
        <w:rPr>
          <w:rFonts w:ascii="Kokila" w:hAnsi="Kokila" w:cs="Kokila"/>
          <w:sz w:val="32"/>
          <w:szCs w:val="32"/>
          <w:lang w:bidi="ne-NP"/>
        </w:rPr>
        <w:t xml:space="preserve">Put on </w:t>
      </w:r>
      <w:r w:rsidR="009D6288" w:rsidRPr="000A416C">
        <w:rPr>
          <w:rFonts w:ascii="Kokila" w:hAnsi="Kokila" w:cs="Kokila"/>
          <w:sz w:val="32"/>
          <w:szCs w:val="32"/>
          <w:lang w:bidi="ne-NP"/>
        </w:rPr>
        <w:t>the panty with the pad</w:t>
      </w:r>
    </w:p>
    <w:p w14:paraId="32865B9E" w14:textId="2676936C" w:rsidR="00E20726" w:rsidRPr="00E20726" w:rsidRDefault="00C954F4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noProof/>
          <w:cs/>
          <w:lang w:bidi="ne-NP"/>
        </w:rPr>
        <w:drawing>
          <wp:inline distT="0" distB="0" distL="0" distR="0" wp14:anchorId="2E02656F" wp14:editId="78B73017">
            <wp:extent cx="4524375" cy="3289796"/>
            <wp:effectExtent l="0" t="0" r="0" b="6350"/>
            <wp:docPr id="12" name="Picture 12" descr="चित्रमा किशोरीले अन्य कपडा लगाउन  कपडा खोज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चित्रमा किशोरीले अन्य कपडा लगाउन  कपडा खोज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10" cy="33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C571" w14:textId="77777777" w:rsidR="00C954F4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अन्य कपडा पनि लगा</w:t>
      </w:r>
      <w:r w:rsidR="00571E1A" w:rsidRPr="00C27192">
        <w:rPr>
          <w:rFonts w:ascii="Kokila" w:hAnsi="Kokila" w:cs="Kokila" w:hint="cs"/>
          <w:sz w:val="32"/>
          <w:szCs w:val="32"/>
          <w:cs/>
          <w:lang w:bidi="ne-NP"/>
        </w:rPr>
        <w:t>उने</w:t>
      </w:r>
    </w:p>
    <w:p w14:paraId="240772CF" w14:textId="6FE26461" w:rsidR="00EF5F8D" w:rsidRDefault="009D6288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C954F4">
        <w:rPr>
          <w:rFonts w:ascii="Kokila" w:hAnsi="Kokila" w:cs="Kokila"/>
          <w:sz w:val="32"/>
          <w:szCs w:val="32"/>
          <w:lang w:bidi="ne-NP"/>
        </w:rPr>
        <w:t>Wear other clothes as well</w:t>
      </w:r>
    </w:p>
    <w:p w14:paraId="5E7AB155" w14:textId="28751E92" w:rsidR="00A843A8" w:rsidRPr="00C27192" w:rsidRDefault="00EF5F8D" w:rsidP="00DE4B9A">
      <w:pPr>
        <w:jc w:val="center"/>
        <w:rPr>
          <w:rFonts w:ascii="Kokila" w:hAnsi="Kokila" w:cs="Kokila"/>
          <w:b/>
          <w:bCs/>
          <w:sz w:val="40"/>
          <w:szCs w:val="40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30229CFC" wp14:editId="3604A32D">
            <wp:extent cx="4562475" cy="3317497"/>
            <wp:effectExtent l="0" t="0" r="0" b="0"/>
            <wp:docPr id="13" name="Picture 13" descr="चित्रमा किशोरीले लगाइसकेको प्याड खोलेर शौचालयमा फाल्न जा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चित्रमा किशोरीले लगाइसकेको प्याड खोलेर शौचालयमा फाल्न जा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94" cy="33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54FA" w14:textId="77777777" w:rsidR="00A9074C" w:rsidRDefault="00571E1A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लगाएको प्याड खोल्न </w:t>
      </w:r>
      <w:r w:rsidR="00A96B69" w:rsidRPr="00C27192">
        <w:rPr>
          <w:rFonts w:ascii="Kokila" w:hAnsi="Kokila" w:cs="Kokila"/>
          <w:sz w:val="32"/>
          <w:szCs w:val="32"/>
          <w:cs/>
          <w:lang w:bidi="ne-NP"/>
        </w:rPr>
        <w:t>गोप्य स्थानमा जा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6B720EA8" w14:textId="7581ACCB" w:rsidR="00A843A8" w:rsidRDefault="00945E3F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A9074C">
        <w:rPr>
          <w:rFonts w:ascii="Kokila" w:hAnsi="Kokila" w:cs="Kokila"/>
          <w:sz w:val="32"/>
          <w:szCs w:val="32"/>
          <w:lang w:bidi="ne-NP"/>
        </w:rPr>
        <w:t>Go to a secret place</w:t>
      </w:r>
      <w:r w:rsidR="00806A0D" w:rsidRPr="00A9074C">
        <w:rPr>
          <w:rFonts w:ascii="Kokila" w:hAnsi="Kokila" w:cs="Kokila"/>
          <w:sz w:val="32"/>
          <w:szCs w:val="32"/>
          <w:lang w:bidi="ne-NP"/>
        </w:rPr>
        <w:t>/private place</w:t>
      </w:r>
      <w:r w:rsidRPr="00A9074C">
        <w:rPr>
          <w:rFonts w:ascii="Kokila" w:hAnsi="Kokila" w:cs="Kokila"/>
          <w:sz w:val="32"/>
          <w:szCs w:val="32"/>
          <w:lang w:bidi="ne-NP"/>
        </w:rPr>
        <w:t xml:space="preserve"> to remove the </w:t>
      </w:r>
      <w:r w:rsidR="009E279C" w:rsidRPr="00A9074C">
        <w:rPr>
          <w:rFonts w:ascii="Kokila" w:hAnsi="Kokila" w:cs="Kokila"/>
          <w:sz w:val="32"/>
          <w:szCs w:val="32"/>
          <w:lang w:bidi="ne-NP"/>
        </w:rPr>
        <w:t xml:space="preserve">used </w:t>
      </w:r>
      <w:r w:rsidRPr="00A9074C">
        <w:rPr>
          <w:rFonts w:ascii="Kokila" w:hAnsi="Kokila" w:cs="Kokila"/>
          <w:sz w:val="32"/>
          <w:szCs w:val="32"/>
          <w:lang w:bidi="ne-NP"/>
        </w:rPr>
        <w:t>pad</w:t>
      </w:r>
    </w:p>
    <w:p w14:paraId="25AF841C" w14:textId="4E49FF4D" w:rsidR="00571E1A" w:rsidRPr="00A843A8" w:rsidRDefault="00EF5F8D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244314A6" wp14:editId="56F6CD75">
            <wp:extent cx="4562475" cy="3317497"/>
            <wp:effectExtent l="0" t="0" r="0" b="0"/>
            <wp:docPr id="14" name="Picture 14" descr="चित्रमा किशोरीले ढोका बन्द गर्न चुकुल लग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चित्रमा किशोरीले ढोका बन्द गर्न चुकुल लग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668" cy="332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60303" w14:textId="07D3FA3A" w:rsidR="00703175" w:rsidRDefault="00571E1A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>गोप्य ठाँउमा ढोका र झ्याल बन्द</w:t>
      </w:r>
      <w:r w:rsidRPr="00C27192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गर्ने</w:t>
      </w:r>
    </w:p>
    <w:p w14:paraId="180E3480" w14:textId="45CE5BD6" w:rsidR="00571E1A" w:rsidRDefault="00945E3F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703175">
        <w:rPr>
          <w:rFonts w:ascii="Kokila" w:hAnsi="Kokila" w:cs="Kokila"/>
          <w:sz w:val="32"/>
          <w:szCs w:val="32"/>
          <w:lang w:bidi="ne-NP"/>
        </w:rPr>
        <w:t>Close the door and windows in the secret place</w:t>
      </w:r>
      <w:r w:rsidR="006A103D" w:rsidRPr="00703175">
        <w:rPr>
          <w:rFonts w:ascii="Kokila" w:hAnsi="Kokila" w:cs="Kokila"/>
          <w:sz w:val="32"/>
          <w:szCs w:val="32"/>
          <w:lang w:bidi="ne-NP"/>
        </w:rPr>
        <w:t>/private place</w:t>
      </w:r>
    </w:p>
    <w:p w14:paraId="65B2924D" w14:textId="354160CE" w:rsidR="0083460F" w:rsidRPr="0083460F" w:rsidRDefault="00DC32A2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282B868B" wp14:editId="7D07F4C1">
            <wp:extent cx="4429125" cy="3220535"/>
            <wp:effectExtent l="0" t="0" r="0" b="0"/>
            <wp:docPr id="15" name="Picture 15" descr="चित्रमा किशोरीले प्याडमा लागेको रगत अरू लुगाहरूमा लाग्न नदिन शरीरको दुवै तिरबाट पेन्टी समातेर विस्तारै खो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चित्रमा किशोरीले प्याडमा लागेको रगत अरू लुगाहरूमा लाग्न नदिन शरीरको दुवै तिरबाट पेन्टी समातेर विस्तारै खो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16" cy="323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39E65" w14:textId="6A3340F5" w:rsidR="00571E1A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/>
          <w:sz w:val="32"/>
          <w:szCs w:val="32"/>
          <w:cs/>
          <w:lang w:bidi="ne-NP"/>
        </w:rPr>
        <w:t>प्याडमा लागेको रगत अरू लुगाहरूमा लाग्न नदिन शरीरको दुवै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C27192">
        <w:rPr>
          <w:rFonts w:ascii="Kokila" w:hAnsi="Kokila" w:cs="Kokila"/>
          <w:sz w:val="32"/>
          <w:szCs w:val="32"/>
          <w:cs/>
          <w:lang w:bidi="ne-NP"/>
        </w:rPr>
        <w:t>तिरबाट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C27192">
        <w:rPr>
          <w:rFonts w:ascii="Kokila" w:hAnsi="Kokila" w:cs="Kokila"/>
          <w:sz w:val="32"/>
          <w:szCs w:val="32"/>
          <w:cs/>
          <w:lang w:bidi="ne-NP"/>
        </w:rPr>
        <w:t xml:space="preserve"> पेन्टी समातेर विस्तारै खो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ल्</w:t>
      </w:r>
      <w:r w:rsidR="00571E1A"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  <w:r w:rsidR="0083460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45E3F" w:rsidRPr="00AE22A4">
        <w:rPr>
          <w:rFonts w:ascii="Kokila" w:hAnsi="Kokila" w:cs="Kokila"/>
          <w:sz w:val="32"/>
          <w:szCs w:val="32"/>
          <w:lang w:bidi="ne-NP"/>
        </w:rPr>
        <w:t>Slowly remove the panty from both sides of the body, holding it carefully to prevent the blood on the pad from staining other clothes</w:t>
      </w:r>
    </w:p>
    <w:p w14:paraId="31BC6D8E" w14:textId="68C83AAB" w:rsidR="0083460F" w:rsidRPr="0083460F" w:rsidRDefault="00DC32A2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noProof/>
          <w:sz w:val="32"/>
          <w:szCs w:val="32"/>
          <w:cs/>
          <w:lang w:bidi="ne-NP"/>
        </w:rPr>
        <w:drawing>
          <wp:inline distT="0" distB="0" distL="0" distR="0" wp14:anchorId="53C219CF" wp14:editId="3FD62929">
            <wp:extent cx="4429125" cy="3220535"/>
            <wp:effectExtent l="0" t="0" r="0" b="0"/>
            <wp:docPr id="16" name="Picture 16" descr="चित्रमा किशोरीले पेन्टीबाट रगत लागेको प्याडलाइ बिस्तारै निक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चित्रमा किशोरीले पेन्टीबाट रगत लागेको प्याडलाइ बिस्तारै निक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068" cy="323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D9CE" w14:textId="55FF3B99" w:rsidR="00415706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/>
          <w:sz w:val="32"/>
          <w:szCs w:val="32"/>
          <w:cs/>
          <w:lang w:bidi="ne-NP"/>
        </w:rPr>
        <w:t xml:space="preserve">पेन्टीबाट </w:t>
      </w:r>
      <w:r w:rsidR="00B76271"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रगत लागेको </w:t>
      </w:r>
      <w:r w:rsidRPr="00C27192">
        <w:rPr>
          <w:rFonts w:ascii="Kokila" w:hAnsi="Kokila" w:cs="Kokila"/>
          <w:sz w:val="32"/>
          <w:szCs w:val="32"/>
          <w:cs/>
          <w:lang w:bidi="ne-NP"/>
        </w:rPr>
        <w:t>प्याडलाइ विस्तारै निकाल्</w:t>
      </w:r>
      <w:r w:rsidR="00B76271" w:rsidRPr="00C27192">
        <w:rPr>
          <w:rFonts w:ascii="Kokila" w:hAnsi="Kokila" w:cs="Kokila" w:hint="cs"/>
          <w:sz w:val="32"/>
          <w:szCs w:val="32"/>
          <w:cs/>
          <w:lang w:bidi="ne-NP"/>
        </w:rPr>
        <w:t>ने</w:t>
      </w:r>
    </w:p>
    <w:p w14:paraId="1EB7DD07" w14:textId="21C988CF" w:rsidR="00B76271" w:rsidRDefault="00945E3F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5D38B0">
        <w:rPr>
          <w:rFonts w:ascii="Kokila" w:hAnsi="Kokila" w:cs="Kokila"/>
          <w:sz w:val="32"/>
          <w:szCs w:val="32"/>
          <w:lang w:bidi="ne-NP"/>
        </w:rPr>
        <w:t>Slowly remove the bloodstained pad from the panty</w:t>
      </w:r>
    </w:p>
    <w:p w14:paraId="32E9AEB5" w14:textId="2101F244" w:rsidR="00DC32A2" w:rsidRPr="00DC32A2" w:rsidRDefault="0076246D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69F6299F" wp14:editId="4EFCBDE1">
            <wp:extent cx="4429125" cy="3220535"/>
            <wp:effectExtent l="0" t="0" r="0" b="0"/>
            <wp:docPr id="17" name="Picture 17" descr="चित्रमा किशोरीले रगत लागेको प्याडको दुबै छेउमा समातेर चार भाग हुने गरी मोड्दै र मोडेको प्याडलाइ प्याडको खोलमा बेर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चित्रमा किशोरीले रगत लागेको प्याडको दुबै छेउमा समातेर चार भाग हुने गरी मोड्दै र मोडेको प्याडलाइ प्याडको खोलमा बेर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66" cy="32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E6706" w14:textId="2D7E4A15" w:rsidR="0076246D" w:rsidRDefault="00B76271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रगत लागेको </w:t>
      </w:r>
      <w:r w:rsidR="00A96B69" w:rsidRPr="00C27192">
        <w:rPr>
          <w:rFonts w:ascii="Kokila" w:hAnsi="Kokila" w:cs="Kokila"/>
          <w:sz w:val="32"/>
          <w:szCs w:val="32"/>
          <w:cs/>
          <w:lang w:bidi="ne-NP"/>
        </w:rPr>
        <w:t>प्या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डको</w:t>
      </w:r>
      <w:r w:rsidR="00A96B69" w:rsidRPr="00C27192">
        <w:rPr>
          <w:rFonts w:ascii="Kokila" w:hAnsi="Kokila" w:cs="Kokila"/>
          <w:sz w:val="32"/>
          <w:szCs w:val="32"/>
          <w:cs/>
          <w:lang w:bidi="ne-NP"/>
        </w:rPr>
        <w:t xml:space="preserve"> दुबै छेउ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मा</w:t>
      </w:r>
      <w:r w:rsidR="00A96B69" w:rsidRPr="00C27192">
        <w:rPr>
          <w:rFonts w:ascii="Kokila" w:hAnsi="Kokila" w:cs="Kokila"/>
          <w:sz w:val="32"/>
          <w:szCs w:val="32"/>
          <w:cs/>
          <w:lang w:bidi="ne-NP"/>
        </w:rPr>
        <w:t xml:space="preserve"> समातेर चार भाग हुने गरी मोड</w:t>
      </w:r>
      <w:r w:rsidRPr="00C27192">
        <w:rPr>
          <w:rFonts w:ascii="Kokila" w:hAnsi="Kokila" w:cs="Kokila" w:hint="cs"/>
          <w:sz w:val="32"/>
          <w:szCs w:val="32"/>
          <w:cs/>
          <w:lang w:bidi="ne-NP"/>
        </w:rPr>
        <w:t>्ने</w:t>
      </w:r>
      <w:r w:rsidR="00A96B69"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F1134" w:rsidRPr="00C27192">
        <w:rPr>
          <w:rFonts w:ascii="Kokila" w:hAnsi="Kokila" w:cs="Kokila" w:hint="cs"/>
          <w:sz w:val="32"/>
          <w:szCs w:val="32"/>
          <w:cs/>
          <w:lang w:bidi="ne-NP"/>
        </w:rPr>
        <w:t xml:space="preserve">र मोडेको प्याडलाइ प्याडको खोलमा बेर्ने </w:t>
      </w:r>
      <w:r w:rsidR="00945E3F" w:rsidRPr="005052FB">
        <w:rPr>
          <w:rFonts w:ascii="Kokila" w:hAnsi="Kokila" w:cs="Kokila"/>
          <w:sz w:val="32"/>
          <w:szCs w:val="32"/>
          <w:lang w:bidi="ne-NP"/>
        </w:rPr>
        <w:t>Hold both sides of the bloodstained pad and fold it into four parts.</w:t>
      </w:r>
      <w:r w:rsidR="004C173D" w:rsidRPr="005052FB">
        <w:rPr>
          <w:rFonts w:ascii="Kokila" w:hAnsi="Kokila" w:cs="Kokila"/>
          <w:sz w:val="32"/>
          <w:szCs w:val="32"/>
          <w:lang w:bidi="ne-NP"/>
        </w:rPr>
        <w:t xml:space="preserve">, and </w:t>
      </w:r>
      <w:r w:rsidR="009E279C" w:rsidRPr="005052FB">
        <w:rPr>
          <w:rFonts w:ascii="Kokila" w:hAnsi="Kokila" w:cs="Kokila"/>
          <w:sz w:val="32"/>
          <w:szCs w:val="32"/>
          <w:lang w:bidi="ne-NP"/>
        </w:rPr>
        <w:t>wrap it with its</w:t>
      </w:r>
      <w:r w:rsidR="004C173D" w:rsidRPr="005052FB">
        <w:rPr>
          <w:rFonts w:ascii="Kokila" w:hAnsi="Kokila" w:cs="Kokila"/>
          <w:sz w:val="32"/>
          <w:szCs w:val="32"/>
          <w:lang w:bidi="ne-NP"/>
        </w:rPr>
        <w:t xml:space="preserve"> </w:t>
      </w:r>
      <w:r w:rsidR="00481239" w:rsidRPr="005052FB">
        <w:rPr>
          <w:rFonts w:ascii="Kokila" w:hAnsi="Kokila" w:cs="Kokila"/>
          <w:sz w:val="32"/>
          <w:szCs w:val="32"/>
          <w:lang w:bidi="ne-NP"/>
        </w:rPr>
        <w:t>cover.</w:t>
      </w:r>
    </w:p>
    <w:p w14:paraId="65737CBC" w14:textId="3B9E3885" w:rsidR="00571E1A" w:rsidRPr="0076246D" w:rsidRDefault="0076246D" w:rsidP="00DE4B9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342D237A" wp14:editId="35C53972">
            <wp:extent cx="4429125" cy="3220534"/>
            <wp:effectExtent l="0" t="0" r="0" b="0"/>
            <wp:docPr id="18" name="Picture 18" descr="चित्रमा किशोरीले मोडेको प्याडलाइ फोहोर फाल्ने ठाँउमा ह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चित्रमा किशोरीले मोडेको प्याडलाइ फोहोर फाल्ने ठाँउमा ह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18" cy="323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38EB" w14:textId="3FEB1B49" w:rsidR="009E3E4F" w:rsidRDefault="00A96B69" w:rsidP="00DE4B9A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C27192">
        <w:rPr>
          <w:rFonts w:ascii="Kokila" w:hAnsi="Kokila" w:cs="Kokila"/>
          <w:sz w:val="32"/>
          <w:szCs w:val="32"/>
          <w:cs/>
          <w:lang w:bidi="ne-NP"/>
        </w:rPr>
        <w:t xml:space="preserve">मोडेको प्याडलाइ फोहोर फाल्ने ठाँउमा </w:t>
      </w:r>
      <w:r w:rsidR="00B76271" w:rsidRPr="00C27192">
        <w:rPr>
          <w:rFonts w:ascii="Kokila" w:hAnsi="Kokila" w:cs="Kokila" w:hint="cs"/>
          <w:sz w:val="32"/>
          <w:szCs w:val="32"/>
          <w:cs/>
          <w:lang w:bidi="ne-NP"/>
        </w:rPr>
        <w:t>हाल्ने</w:t>
      </w:r>
    </w:p>
    <w:p w14:paraId="38D95590" w14:textId="65018D74" w:rsidR="00A96B69" w:rsidRDefault="00945E3F" w:rsidP="00DE4B9A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9E3E4F">
        <w:rPr>
          <w:rFonts w:ascii="Kokila" w:hAnsi="Kokila" w:cs="Kokila"/>
          <w:sz w:val="32"/>
          <w:szCs w:val="32"/>
          <w:lang w:bidi="ne-NP"/>
        </w:rPr>
        <w:t>P</w:t>
      </w:r>
      <w:r w:rsidR="00EF6F3F" w:rsidRPr="009E3E4F">
        <w:rPr>
          <w:rFonts w:ascii="Kokila" w:hAnsi="Kokila" w:cs="Kokila"/>
          <w:sz w:val="32"/>
          <w:szCs w:val="32"/>
          <w:lang w:bidi="ne-NP"/>
        </w:rPr>
        <w:t>ut</w:t>
      </w:r>
      <w:r w:rsidR="00711269" w:rsidRPr="009E3E4F">
        <w:rPr>
          <w:rFonts w:ascii="Kokila" w:hAnsi="Kokila" w:cs="Kokila"/>
          <w:sz w:val="32"/>
          <w:szCs w:val="32"/>
          <w:lang w:bidi="ne-NP"/>
        </w:rPr>
        <w:t>/throw</w:t>
      </w:r>
      <w:r w:rsidRPr="009E3E4F">
        <w:rPr>
          <w:rFonts w:ascii="Kokila" w:hAnsi="Kokila" w:cs="Kokila"/>
          <w:sz w:val="32"/>
          <w:szCs w:val="32"/>
          <w:lang w:bidi="ne-NP"/>
        </w:rPr>
        <w:t xml:space="preserve"> the folded pad in the </w:t>
      </w:r>
      <w:r w:rsidR="00EF6F3F" w:rsidRPr="009E3E4F">
        <w:rPr>
          <w:rFonts w:ascii="Kokila" w:hAnsi="Kokila" w:cs="Kokila"/>
          <w:sz w:val="32"/>
          <w:szCs w:val="32"/>
          <w:lang w:bidi="ne-NP"/>
        </w:rPr>
        <w:t>dustbin.</w:t>
      </w:r>
    </w:p>
    <w:p w14:paraId="2CA384A4" w14:textId="39E2D287" w:rsidR="003F1328" w:rsidRPr="003F1328" w:rsidRDefault="003F1328" w:rsidP="003F1328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3F1328">
        <w:rPr>
          <w:rFonts w:ascii="Kokila" w:hAnsi="Kokila" w:cs="Kokila"/>
          <w:b/>
          <w:bCs/>
          <w:sz w:val="44"/>
          <w:szCs w:val="44"/>
          <w:cs/>
          <w:lang w:bidi="ne-NP"/>
        </w:rPr>
        <w:lastRenderedPageBreak/>
        <w:t>सन्दर्भ सामग्री</w:t>
      </w:r>
    </w:p>
    <w:p w14:paraId="2EB87BF6" w14:textId="21C76626" w:rsidR="003F1328" w:rsidRPr="008B008E" w:rsidRDefault="003F1328" w:rsidP="003F1328">
      <w:pPr>
        <w:rPr>
          <w:rStyle w:val="Hyperlink"/>
        </w:rPr>
      </w:pPr>
      <w:hyperlink r:id="rId26" w:history="1">
        <w:r w:rsidRPr="00D23771">
          <w:rPr>
            <w:rStyle w:val="Hyperlink"/>
            <w:rFonts w:ascii="Kokila" w:hAnsi="Kokila" w:cs="Kokila"/>
            <w:sz w:val="36"/>
            <w:szCs w:val="36"/>
            <w:lang w:bidi="ne-NP"/>
          </w:rPr>
          <w:t>https://en.wikipedia.org/wiki/Activities_of_daily_living</w:t>
        </w:r>
      </w:hyperlink>
    </w:p>
    <w:p w14:paraId="355F0FF2" w14:textId="0EA4AD78" w:rsidR="00044D74" w:rsidRPr="003F1328" w:rsidRDefault="003F1328" w:rsidP="00044D74">
      <w:pPr>
        <w:rPr>
          <w:rFonts w:ascii="Kokila" w:hAnsi="Kokila" w:cs="Kokila"/>
          <w:color w:val="0563C1" w:themeColor="hyperlink"/>
          <w:u w:val="single"/>
        </w:rPr>
      </w:pPr>
      <w:hyperlink r:id="rId27" w:history="1">
        <w:r w:rsidRPr="00576583">
          <w:rPr>
            <w:rStyle w:val="Hyperlink"/>
            <w:rFonts w:ascii="Kokila" w:hAnsi="Kokila" w:cs="Kokila"/>
            <w:sz w:val="36"/>
            <w:szCs w:val="36"/>
            <w:lang w:bidi="ne-NP"/>
          </w:rPr>
          <w:t>https://www.atrainceu.com/content/8-assistance-activities-daily-living-adls</w:t>
        </w:r>
      </w:hyperlink>
    </w:p>
    <w:sectPr w:rsidR="00044D74" w:rsidRPr="003F1328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FFE4F" w14:textId="77777777" w:rsidR="00262DAE" w:rsidRDefault="00262DAE" w:rsidP="00CA2B2C">
      <w:pPr>
        <w:spacing w:after="0" w:line="240" w:lineRule="auto"/>
      </w:pPr>
      <w:r>
        <w:separator/>
      </w:r>
    </w:p>
  </w:endnote>
  <w:endnote w:type="continuationSeparator" w:id="0">
    <w:p w14:paraId="0F551F49" w14:textId="77777777" w:rsidR="00262DAE" w:rsidRDefault="00262DAE" w:rsidP="00CA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A55A" w14:textId="77777777" w:rsidR="00262DAE" w:rsidRDefault="00262DAE" w:rsidP="00CA2B2C">
      <w:pPr>
        <w:spacing w:after="0" w:line="240" w:lineRule="auto"/>
      </w:pPr>
      <w:r>
        <w:separator/>
      </w:r>
    </w:p>
  </w:footnote>
  <w:footnote w:type="continuationSeparator" w:id="0">
    <w:p w14:paraId="40A7D5A4" w14:textId="77777777" w:rsidR="00262DAE" w:rsidRDefault="00262DAE" w:rsidP="00CA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1222" w14:textId="18C091D7" w:rsidR="00CA2B2C" w:rsidRPr="00CA2B2C" w:rsidRDefault="00CA2B2C">
    <w:pPr>
      <w:pStyle w:val="Header"/>
      <w:rPr>
        <w:rFonts w:ascii="Kokila" w:hAnsi="Kokila" w:cs="Kokila"/>
        <w:b/>
        <w:bCs/>
        <w:sz w:val="44"/>
        <w:szCs w:val="44"/>
        <w:lang w:bidi="ne-NP"/>
      </w:rPr>
    </w:pPr>
    <w:r w:rsidRPr="00CA2B2C">
      <w:rPr>
        <w:rFonts w:ascii="Kokila" w:hAnsi="Kokila" w:cs="Kokila"/>
        <w:b/>
        <w:bCs/>
        <w:sz w:val="44"/>
        <w:szCs w:val="44"/>
        <w:lang w:bidi="ne-NP"/>
      </w:rPr>
      <w:t>Inclusive Futures</w:t>
    </w:r>
  </w:p>
  <w:p w14:paraId="6DDA8634" w14:textId="04E9CD3D" w:rsidR="00CA2B2C" w:rsidRPr="00CA2B2C" w:rsidRDefault="00CA2B2C">
    <w:pPr>
      <w:pStyle w:val="Header"/>
      <w:rPr>
        <w:rFonts w:ascii="Kokila" w:hAnsi="Kokila" w:cs="Kokila"/>
        <w:sz w:val="28"/>
        <w:szCs w:val="28"/>
        <w:lang w:bidi="ne-NP"/>
      </w:rPr>
    </w:pPr>
    <w:r w:rsidRPr="00CA2B2C">
      <w:rPr>
        <w:rFonts w:ascii="Kokila" w:hAnsi="Kokila" w:cs="Kokila"/>
        <w:sz w:val="28"/>
        <w:szCs w:val="28"/>
        <w:lang w:bidi="ne-NP"/>
      </w:rPr>
      <w:t xml:space="preserve">Promoting </w:t>
    </w:r>
    <w:r w:rsidR="00B96BB2" w:rsidRPr="00CA2B2C">
      <w:rPr>
        <w:rFonts w:ascii="Kokila" w:hAnsi="Kokila" w:cs="Kokila"/>
        <w:sz w:val="28"/>
        <w:szCs w:val="28"/>
        <w:lang w:bidi="ne-NP"/>
      </w:rPr>
      <w:t>Disability</w:t>
    </w:r>
    <w:r w:rsidRPr="00CA2B2C">
      <w:rPr>
        <w:rFonts w:ascii="Kokila" w:hAnsi="Kokila" w:cs="Kokila"/>
        <w:sz w:val="28"/>
        <w:szCs w:val="28"/>
        <w:lang w:bidi="ne-NP"/>
      </w:rPr>
      <w:t xml:space="preserve">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6212A"/>
    <w:multiLevelType w:val="hybridMultilevel"/>
    <w:tmpl w:val="C212BCB8"/>
    <w:lvl w:ilvl="0" w:tplc="5C300FB2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okil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941F8"/>
    <w:multiLevelType w:val="hybridMultilevel"/>
    <w:tmpl w:val="C4245506"/>
    <w:lvl w:ilvl="0" w:tplc="55F85C64">
      <w:start w:val="1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F78E2"/>
    <w:multiLevelType w:val="hybridMultilevel"/>
    <w:tmpl w:val="C212BCB8"/>
    <w:lvl w:ilvl="0" w:tplc="5C300FB2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okil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406888">
    <w:abstractNumId w:val="0"/>
  </w:num>
  <w:num w:numId="2" w16cid:durableId="1560021264">
    <w:abstractNumId w:val="2"/>
  </w:num>
  <w:num w:numId="3" w16cid:durableId="171364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19"/>
    <w:rsid w:val="00044D74"/>
    <w:rsid w:val="00056CAC"/>
    <w:rsid w:val="00067698"/>
    <w:rsid w:val="00080E84"/>
    <w:rsid w:val="000A416C"/>
    <w:rsid w:val="000A47F1"/>
    <w:rsid w:val="000E369E"/>
    <w:rsid w:val="000E3D4F"/>
    <w:rsid w:val="000F345B"/>
    <w:rsid w:val="00100B84"/>
    <w:rsid w:val="00107A1F"/>
    <w:rsid w:val="001158CA"/>
    <w:rsid w:val="00167A2D"/>
    <w:rsid w:val="001D4054"/>
    <w:rsid w:val="001E1E38"/>
    <w:rsid w:val="00227AC6"/>
    <w:rsid w:val="0024248B"/>
    <w:rsid w:val="00262DAE"/>
    <w:rsid w:val="002E59D3"/>
    <w:rsid w:val="00314B12"/>
    <w:rsid w:val="003159C6"/>
    <w:rsid w:val="00347874"/>
    <w:rsid w:val="00392FCD"/>
    <w:rsid w:val="00394998"/>
    <w:rsid w:val="003D4259"/>
    <w:rsid w:val="003F1328"/>
    <w:rsid w:val="00415706"/>
    <w:rsid w:val="004245EC"/>
    <w:rsid w:val="004249CE"/>
    <w:rsid w:val="00436E95"/>
    <w:rsid w:val="0044785A"/>
    <w:rsid w:val="00481239"/>
    <w:rsid w:val="004C173D"/>
    <w:rsid w:val="004E703B"/>
    <w:rsid w:val="00502705"/>
    <w:rsid w:val="005052FB"/>
    <w:rsid w:val="005645DC"/>
    <w:rsid w:val="00564B20"/>
    <w:rsid w:val="00564FDF"/>
    <w:rsid w:val="00571E1A"/>
    <w:rsid w:val="005D38B0"/>
    <w:rsid w:val="005F4BA0"/>
    <w:rsid w:val="00631DE4"/>
    <w:rsid w:val="00671E3D"/>
    <w:rsid w:val="006A103D"/>
    <w:rsid w:val="00703175"/>
    <w:rsid w:val="00711269"/>
    <w:rsid w:val="0076246D"/>
    <w:rsid w:val="00790D40"/>
    <w:rsid w:val="00797726"/>
    <w:rsid w:val="007B02B3"/>
    <w:rsid w:val="00806A0D"/>
    <w:rsid w:val="00821F4A"/>
    <w:rsid w:val="0083460F"/>
    <w:rsid w:val="0085499B"/>
    <w:rsid w:val="008867BD"/>
    <w:rsid w:val="008A57DC"/>
    <w:rsid w:val="008F1CFA"/>
    <w:rsid w:val="008F56DD"/>
    <w:rsid w:val="00905375"/>
    <w:rsid w:val="0091465B"/>
    <w:rsid w:val="00945E3F"/>
    <w:rsid w:val="00974D84"/>
    <w:rsid w:val="009864BA"/>
    <w:rsid w:val="009C0AF6"/>
    <w:rsid w:val="009D6288"/>
    <w:rsid w:val="009E279C"/>
    <w:rsid w:val="009E3E4F"/>
    <w:rsid w:val="009F0882"/>
    <w:rsid w:val="009F1134"/>
    <w:rsid w:val="00A339A7"/>
    <w:rsid w:val="00A54FE6"/>
    <w:rsid w:val="00A65B1A"/>
    <w:rsid w:val="00A843A8"/>
    <w:rsid w:val="00A9074C"/>
    <w:rsid w:val="00A922FD"/>
    <w:rsid w:val="00A92D1C"/>
    <w:rsid w:val="00A96B69"/>
    <w:rsid w:val="00AA31B4"/>
    <w:rsid w:val="00AB292E"/>
    <w:rsid w:val="00AB752E"/>
    <w:rsid w:val="00AE0E19"/>
    <w:rsid w:val="00AE22A4"/>
    <w:rsid w:val="00AE623E"/>
    <w:rsid w:val="00B10539"/>
    <w:rsid w:val="00B10818"/>
    <w:rsid w:val="00B25A17"/>
    <w:rsid w:val="00B76271"/>
    <w:rsid w:val="00B779AD"/>
    <w:rsid w:val="00B96BB2"/>
    <w:rsid w:val="00C05CD7"/>
    <w:rsid w:val="00C05F7B"/>
    <w:rsid w:val="00C068A5"/>
    <w:rsid w:val="00C27192"/>
    <w:rsid w:val="00C33DF9"/>
    <w:rsid w:val="00C52234"/>
    <w:rsid w:val="00C76204"/>
    <w:rsid w:val="00C954F4"/>
    <w:rsid w:val="00CA2B2C"/>
    <w:rsid w:val="00CB0A2D"/>
    <w:rsid w:val="00D058F4"/>
    <w:rsid w:val="00D347CC"/>
    <w:rsid w:val="00D52CA1"/>
    <w:rsid w:val="00DB28A4"/>
    <w:rsid w:val="00DC32A2"/>
    <w:rsid w:val="00DD584D"/>
    <w:rsid w:val="00DE4B9A"/>
    <w:rsid w:val="00DF236F"/>
    <w:rsid w:val="00E00827"/>
    <w:rsid w:val="00E20726"/>
    <w:rsid w:val="00E33F9F"/>
    <w:rsid w:val="00E54AA8"/>
    <w:rsid w:val="00E6323E"/>
    <w:rsid w:val="00EE131B"/>
    <w:rsid w:val="00EF5F8D"/>
    <w:rsid w:val="00EF6F3F"/>
    <w:rsid w:val="00F072E8"/>
    <w:rsid w:val="00F073EE"/>
    <w:rsid w:val="00F5015F"/>
    <w:rsid w:val="00F61352"/>
    <w:rsid w:val="00F64F62"/>
    <w:rsid w:val="00F67369"/>
    <w:rsid w:val="00F75121"/>
    <w:rsid w:val="00F768D6"/>
    <w:rsid w:val="00F97FF0"/>
    <w:rsid w:val="00FA022B"/>
    <w:rsid w:val="00FA27DC"/>
    <w:rsid w:val="00F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6EC9D"/>
  <w15:chartTrackingRefBased/>
  <w15:docId w15:val="{E2E5A88F-2599-4553-8E17-09D18A1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B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7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8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87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E279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2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B2C"/>
  </w:style>
  <w:style w:type="paragraph" w:styleId="Footer">
    <w:name w:val="footer"/>
    <w:basedOn w:val="Normal"/>
    <w:link w:val="FooterChar"/>
    <w:uiPriority w:val="99"/>
    <w:unhideWhenUsed/>
    <w:rsid w:val="00CA2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B2C"/>
  </w:style>
  <w:style w:type="character" w:styleId="Hyperlink">
    <w:name w:val="Hyperlink"/>
    <w:basedOn w:val="DefaultParagraphFont"/>
    <w:uiPriority w:val="99"/>
    <w:unhideWhenUsed/>
    <w:rsid w:val="003F1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yperlink" Target="https://en.wikipedia.org/wiki/Activities_of_daily_livi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www.atrainceu.com/content/8-assistance-activities-daily-living-adl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13</Pages>
  <Words>596</Words>
  <Characters>3481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Laurie-Ann Mafusire</cp:lastModifiedBy>
  <cp:revision>125</cp:revision>
  <cp:lastPrinted>2025-01-03T04:47:00Z</cp:lastPrinted>
  <dcterms:created xsi:type="dcterms:W3CDTF">2024-08-15T08:10:00Z</dcterms:created>
  <dcterms:modified xsi:type="dcterms:W3CDTF">2025-09-02T13:20:00Z</dcterms:modified>
</cp:coreProperties>
</file>