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0A9E" w14:textId="6694AE54" w:rsidR="00B004BA" w:rsidRDefault="00194A30" w:rsidP="00B004BA">
      <w:pPr>
        <w:rPr>
          <w:rFonts w:ascii="Arial" w:hAnsi="Arial" w:cs="Arial"/>
          <w:sz w:val="72"/>
          <w:szCs w:val="72"/>
        </w:rPr>
      </w:pPr>
      <w:r>
        <w:rPr>
          <w:rFonts w:ascii="Arial" w:hAnsi="Arial" w:cs="Arial"/>
          <w:noProof/>
          <w:sz w:val="72"/>
          <w:szCs w:val="72"/>
        </w:rPr>
        <w:drawing>
          <wp:anchor distT="0" distB="0" distL="114300" distR="114300" simplePos="0" relativeHeight="251662336" behindDoc="0" locked="0" layoutInCell="1" allowOverlap="1" wp14:anchorId="047EC63C" wp14:editId="0CB261F8">
            <wp:simplePos x="0" y="0"/>
            <wp:positionH relativeFrom="column">
              <wp:posOffset>4524179</wp:posOffset>
            </wp:positionH>
            <wp:positionV relativeFrom="paragraph">
              <wp:posOffset>-262548</wp:posOffset>
            </wp:positionV>
            <wp:extent cx="1706880" cy="1295400"/>
            <wp:effectExtent l="0" t="0" r="0" b="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33302" t="29856" r="35089" b="27493"/>
                    <a:stretch/>
                  </pic:blipFill>
                  <pic:spPr bwMode="auto">
                    <a:xfrm>
                      <a:off x="0" y="0"/>
                      <a:ext cx="170688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64384" behindDoc="0" locked="0" layoutInCell="1" allowOverlap="1" wp14:anchorId="429A5D7E" wp14:editId="0D766714">
            <wp:simplePos x="0" y="0"/>
            <wp:positionH relativeFrom="column">
              <wp:posOffset>2768160</wp:posOffset>
            </wp:positionH>
            <wp:positionV relativeFrom="paragraph">
              <wp:posOffset>-271438</wp:posOffset>
            </wp:positionV>
            <wp:extent cx="1706880" cy="1295400"/>
            <wp:effectExtent l="0" t="0" r="0" b="0"/>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33302" t="29856" r="35089" b="27493"/>
                    <a:stretch/>
                  </pic:blipFill>
                  <pic:spPr bwMode="auto">
                    <a:xfrm>
                      <a:off x="0" y="0"/>
                      <a:ext cx="170688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60288" behindDoc="0" locked="0" layoutInCell="1" allowOverlap="1" wp14:anchorId="0CAB311C" wp14:editId="73039536">
            <wp:simplePos x="0" y="0"/>
            <wp:positionH relativeFrom="column">
              <wp:posOffset>965542</wp:posOffset>
            </wp:positionH>
            <wp:positionV relativeFrom="paragraph">
              <wp:posOffset>-249751</wp:posOffset>
            </wp:positionV>
            <wp:extent cx="1706880" cy="1295400"/>
            <wp:effectExtent l="0" t="0" r="0" b="0"/>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33302" t="29856" r="35089" b="27493"/>
                    <a:stretch/>
                  </pic:blipFill>
                  <pic:spPr bwMode="auto">
                    <a:xfrm>
                      <a:off x="0" y="0"/>
                      <a:ext cx="170688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58240" behindDoc="0" locked="0" layoutInCell="1" allowOverlap="1" wp14:anchorId="4141AC64" wp14:editId="32DF3FD0">
            <wp:simplePos x="0" y="0"/>
            <wp:positionH relativeFrom="column">
              <wp:posOffset>-759949</wp:posOffset>
            </wp:positionH>
            <wp:positionV relativeFrom="paragraph">
              <wp:posOffset>-236611</wp:posOffset>
            </wp:positionV>
            <wp:extent cx="1706880" cy="1295400"/>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33302" t="29856" r="35089" b="27493"/>
                    <a:stretch/>
                  </pic:blipFill>
                  <pic:spPr bwMode="auto">
                    <a:xfrm>
                      <a:off x="0" y="0"/>
                      <a:ext cx="170688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68779F" w14:textId="77777777" w:rsidR="00317A97" w:rsidRDefault="00317A97" w:rsidP="00B004BA">
      <w:pPr>
        <w:rPr>
          <w:rFonts w:ascii="Arial" w:hAnsi="Arial" w:cs="Arial"/>
          <w:noProof/>
          <w:sz w:val="72"/>
          <w:szCs w:val="72"/>
        </w:rPr>
      </w:pPr>
    </w:p>
    <w:p w14:paraId="64FCB367" w14:textId="3A6A416E" w:rsidR="00B004BA" w:rsidRDefault="00B004BA" w:rsidP="00B004BA">
      <w:pPr>
        <w:rPr>
          <w:rFonts w:ascii="Arial" w:hAnsi="Arial" w:cs="Arial"/>
          <w:sz w:val="72"/>
          <w:szCs w:val="72"/>
        </w:rPr>
      </w:pPr>
    </w:p>
    <w:p w14:paraId="5F0EA3F0" w14:textId="2A8FF9F9" w:rsidR="00B004BA" w:rsidRDefault="00B004BA" w:rsidP="00B004BA">
      <w:pPr>
        <w:rPr>
          <w:rFonts w:ascii="Arial" w:hAnsi="Arial" w:cs="Arial"/>
          <w:sz w:val="72"/>
          <w:szCs w:val="72"/>
        </w:rPr>
      </w:pPr>
      <w:r w:rsidRPr="00B004BA">
        <w:rPr>
          <w:rFonts w:ascii="Arial" w:hAnsi="Arial" w:cs="Arial"/>
          <w:sz w:val="72"/>
          <w:szCs w:val="72"/>
        </w:rPr>
        <w:t>PROPUESTA EDUCATIVA A LO LARGO DE LA VIDA BASADA EN EL DISEÑO UNIVERSAL PARA EL APRENDIZAJE</w:t>
      </w:r>
    </w:p>
    <w:p w14:paraId="62263AC8" w14:textId="093BCE6D" w:rsidR="00B004BA" w:rsidRPr="00B004BA" w:rsidRDefault="00B004BA" w:rsidP="00B004BA">
      <w:pPr>
        <w:rPr>
          <w:rFonts w:ascii="Arial" w:hAnsi="Arial" w:cs="Arial"/>
          <w:sz w:val="52"/>
          <w:szCs w:val="52"/>
        </w:rPr>
      </w:pPr>
      <w:r w:rsidRPr="00B004BA">
        <w:rPr>
          <w:rFonts w:ascii="Arial" w:hAnsi="Arial" w:cs="Arial"/>
          <w:sz w:val="52"/>
          <w:szCs w:val="52"/>
        </w:rPr>
        <w:t>GUÍA DIDÁCTICA</w:t>
      </w:r>
    </w:p>
    <w:p w14:paraId="4DBDC87F" w14:textId="1869D376" w:rsidR="00B004BA" w:rsidRDefault="00B004BA" w:rsidP="00B004BA">
      <w:pPr>
        <w:rPr>
          <w:rFonts w:ascii="Arial" w:hAnsi="Arial" w:cs="Arial"/>
          <w:noProof/>
          <w:sz w:val="52"/>
          <w:szCs w:val="52"/>
        </w:rPr>
      </w:pPr>
      <w:r>
        <w:rPr>
          <w:rFonts w:ascii="Arial" w:hAnsi="Arial" w:cs="Arial"/>
          <w:noProof/>
          <w:sz w:val="52"/>
          <w:szCs w:val="52"/>
        </w:rPr>
        <w:drawing>
          <wp:anchor distT="0" distB="0" distL="114300" distR="114300" simplePos="0" relativeHeight="251665408" behindDoc="0" locked="0" layoutInCell="1" allowOverlap="1" wp14:anchorId="146EE451" wp14:editId="19FF75DE">
            <wp:simplePos x="0" y="0"/>
            <wp:positionH relativeFrom="margin">
              <wp:align>left</wp:align>
            </wp:positionH>
            <wp:positionV relativeFrom="paragraph">
              <wp:posOffset>100965</wp:posOffset>
            </wp:positionV>
            <wp:extent cx="1691640" cy="1295400"/>
            <wp:effectExtent l="0" t="0" r="3810" b="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l="34713" t="28100" r="33960" b="29249"/>
                    <a:stretch/>
                  </pic:blipFill>
                  <pic:spPr bwMode="auto">
                    <a:xfrm>
                      <a:off x="0" y="0"/>
                      <a:ext cx="169164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2DE159" w14:textId="0BA9B93E" w:rsidR="00F37017" w:rsidRDefault="00F37017" w:rsidP="00B004BA">
      <w:pPr>
        <w:rPr>
          <w:rFonts w:ascii="Arial" w:hAnsi="Arial" w:cs="Arial"/>
          <w:noProof/>
          <w:sz w:val="72"/>
          <w:szCs w:val="72"/>
        </w:rPr>
      </w:pPr>
    </w:p>
    <w:p w14:paraId="60689CCC" w14:textId="37BA1E00" w:rsidR="00E14DA8" w:rsidRDefault="00E14DA8" w:rsidP="00B004BA">
      <w:pPr>
        <w:rPr>
          <w:rFonts w:ascii="Arial" w:hAnsi="Arial" w:cs="Arial"/>
          <w:noProof/>
          <w:sz w:val="72"/>
          <w:szCs w:val="72"/>
        </w:rPr>
      </w:pPr>
    </w:p>
    <w:p w14:paraId="4F9BB93A" w14:textId="60E7360A" w:rsidR="004F5B1B" w:rsidRDefault="004F5B1B" w:rsidP="00B004BA">
      <w:pPr>
        <w:rPr>
          <w:rFonts w:ascii="Arial" w:hAnsi="Arial" w:cs="Arial"/>
          <w:sz w:val="72"/>
          <w:szCs w:val="72"/>
        </w:rPr>
      </w:pPr>
      <w:r>
        <w:rPr>
          <w:rFonts w:ascii="Arial" w:hAnsi="Arial" w:cs="Arial"/>
          <w:noProof/>
          <w:sz w:val="72"/>
          <w:szCs w:val="72"/>
        </w:rPr>
        <w:drawing>
          <wp:anchor distT="0" distB="0" distL="114300" distR="114300" simplePos="0" relativeHeight="251666432" behindDoc="0" locked="0" layoutInCell="1" allowOverlap="1" wp14:anchorId="4FE641E4" wp14:editId="5B39AE9F">
            <wp:simplePos x="0" y="0"/>
            <wp:positionH relativeFrom="margin">
              <wp:posOffset>-345440</wp:posOffset>
            </wp:positionH>
            <wp:positionV relativeFrom="paragraph">
              <wp:posOffset>161290</wp:posOffset>
            </wp:positionV>
            <wp:extent cx="1740396" cy="762000"/>
            <wp:effectExtent l="0" t="0" r="0" b="0"/>
            <wp:wrapNone/>
            <wp:docPr id="6" name="Imagen 6" descr="Logotipo del &quot;Plan Intersectorial de Alfabetización y Aprendizaje a lo largo de la vida&quot; (PIALV). A la izquierda, se lee el nombre completo del plan en letras grises. A la derecha, hay un diseño de cuatro cuadrados con letras dentro: &quot;P&quot;, &quot;I&quot;, &quot;A&quot; y &quot;L&quot;, en mayúsculas. Los cuadros son de colores azul oscuro, celeste y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 del &quot;Plan Intersectorial de Alfabetización y Aprendizaje a lo largo de la vida&quot; (PIALV). A la izquierda, se lee el nombre completo del plan en letras grises. A la derecha, hay un diseño de cuatro cuadrados con letras dentro: &quot;P&quot;, &quot;I&quot;, &quot;A&quot; y &quot;L&quot;, en mayúsculas. Los cuadros son de colores azul oscuro, celeste y naranja."/>
                    <pic:cNvPicPr/>
                  </pic:nvPicPr>
                  <pic:blipFill rotWithShape="1">
                    <a:blip r:embed="rId10" cstate="print">
                      <a:extLst>
                        <a:ext uri="{28A0092B-C50C-407E-A947-70E740481C1C}">
                          <a14:useLocalDpi xmlns:a14="http://schemas.microsoft.com/office/drawing/2010/main" val="0"/>
                        </a:ext>
                      </a:extLst>
                    </a:blip>
                    <a:srcRect l="24752" t="31271" r="26890" b="31085"/>
                    <a:stretch/>
                  </pic:blipFill>
                  <pic:spPr bwMode="auto">
                    <a:xfrm>
                      <a:off x="0" y="0"/>
                      <a:ext cx="1740396"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67456" behindDoc="0" locked="0" layoutInCell="1" allowOverlap="1" wp14:anchorId="2ADA38A3" wp14:editId="25FBAF1C">
            <wp:simplePos x="0" y="0"/>
            <wp:positionH relativeFrom="margin">
              <wp:posOffset>1675936</wp:posOffset>
            </wp:positionH>
            <wp:positionV relativeFrom="paragraph">
              <wp:posOffset>215265</wp:posOffset>
            </wp:positionV>
            <wp:extent cx="998220" cy="693345"/>
            <wp:effectExtent l="0" t="0" r="0" b="0"/>
            <wp:wrapNone/>
            <wp:docPr id="7" name="Imagen 7" descr="Logotipo del Programa Iberoamericano sobre Discapacidad (PID). A la izquierda, hay una silueta del mapa de América Latina en color verde. A la derecha, las letras &quot;PiD&quot; en mayúscula azul, con un punto rojo sobre la &quot;i&quot;. Debajo, en letras más pequeñas, se lee: &quot;Programa Iberoamericano sobre Discapacidad&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del Programa Iberoamericano sobre Discapacidad (PID). A la izquierda, hay una silueta del mapa de América Latina en color verde. A la derecha, las letras &quot;PiD&quot; en mayúscula azul, con un punto rojo sobre la &quot;i&quot;. Debajo, en letras más pequeñas, se lee: &quot;Programa Iberoamericano sobre Discapacidad&quot;.&#10;&#10;"/>
                    <pic:cNvPicPr/>
                  </pic:nvPicPr>
                  <pic:blipFill rotWithShape="1">
                    <a:blip r:embed="rId11" cstate="print">
                      <a:extLst>
                        <a:ext uri="{28A0092B-C50C-407E-A947-70E740481C1C}">
                          <a14:useLocalDpi xmlns:a14="http://schemas.microsoft.com/office/drawing/2010/main" val="0"/>
                        </a:ext>
                      </a:extLst>
                    </a:blip>
                    <a:srcRect l="35419" t="32114" r="35936" b="32511"/>
                    <a:stretch/>
                  </pic:blipFill>
                  <pic:spPr bwMode="auto">
                    <a:xfrm>
                      <a:off x="0" y="0"/>
                      <a:ext cx="998220" cy="693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68480" behindDoc="0" locked="0" layoutInCell="1" allowOverlap="1" wp14:anchorId="22E94CD1" wp14:editId="2EF59F6C">
            <wp:simplePos x="0" y="0"/>
            <wp:positionH relativeFrom="margin">
              <wp:posOffset>3240405</wp:posOffset>
            </wp:positionH>
            <wp:positionV relativeFrom="paragraph">
              <wp:posOffset>332105</wp:posOffset>
            </wp:positionV>
            <wp:extent cx="821690" cy="347345"/>
            <wp:effectExtent l="0" t="0" r="0" b="0"/>
            <wp:wrapNone/>
            <wp:docPr id="9" name="Imagen 9" descr="Logotipo de la OEI, Organización de Estados Iberoamericanos. Muestra las letras mayúsculas &quot;O E I&quot; en color gris oscuro, sin otros elementos gráf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Logotipo de la OEI, Organización de Estados Iberoamericanos. Muestra las letras mayúsculas &quot;O E I&quot; en color gris oscuro, sin otros elementos gráficos."/>
                    <pic:cNvPicPr/>
                  </pic:nvPicPr>
                  <pic:blipFill rotWithShape="1">
                    <a:blip r:embed="rId12" cstate="print">
                      <a:extLst>
                        <a:ext uri="{28A0092B-C50C-407E-A947-70E740481C1C}">
                          <a14:useLocalDpi xmlns:a14="http://schemas.microsoft.com/office/drawing/2010/main" val="0"/>
                        </a:ext>
                      </a:extLst>
                    </a:blip>
                    <a:srcRect l="29916" t="35877" r="29727" b="33765"/>
                    <a:stretch/>
                  </pic:blipFill>
                  <pic:spPr bwMode="auto">
                    <a:xfrm>
                      <a:off x="0" y="0"/>
                      <a:ext cx="821690" cy="347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69504" behindDoc="0" locked="0" layoutInCell="1" allowOverlap="1" wp14:anchorId="38C7F886" wp14:editId="0603AD42">
            <wp:simplePos x="0" y="0"/>
            <wp:positionH relativeFrom="margin">
              <wp:align>right</wp:align>
            </wp:positionH>
            <wp:positionV relativeFrom="paragraph">
              <wp:posOffset>318135</wp:posOffset>
            </wp:positionV>
            <wp:extent cx="965157" cy="358140"/>
            <wp:effectExtent l="0" t="0" r="0" b="3810"/>
            <wp:wrapNone/>
            <wp:docPr id="10" name="Imagen 10" descr="Logotipo del Grupo Social ONCE. A la izquierda, una figura abstracta que representa a una persona con bastón blanco, formada por líneas inclinadas en colores verde, rojo, azul y gris, con un círculo amarillo en la parte superior que simula la cabeza. A la derecha, el texto &quot;grupo social ONCE&quot; en letras minúsculas y mayúsculas 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Logotipo del Grupo Social ONCE. A la izquierda, una figura abstracta que representa a una persona con bastón blanco, formada por líneas inclinadas en colores verde, rojo, azul y gris, con un círculo amarillo en la parte superior que simula la cabeza. A la derecha, el texto &quot;grupo social ONCE&quot; en letras minúsculas y mayúsculas grises."/>
                    <pic:cNvPicPr/>
                  </pic:nvPicPr>
                  <pic:blipFill rotWithShape="1">
                    <a:blip r:embed="rId13" cstate="print">
                      <a:extLst>
                        <a:ext uri="{28A0092B-C50C-407E-A947-70E740481C1C}">
                          <a14:useLocalDpi xmlns:a14="http://schemas.microsoft.com/office/drawing/2010/main" val="0"/>
                        </a:ext>
                      </a:extLst>
                    </a:blip>
                    <a:srcRect l="25964" t="35375" r="29163" b="35020"/>
                    <a:stretch/>
                  </pic:blipFill>
                  <pic:spPr bwMode="auto">
                    <a:xfrm>
                      <a:off x="0" y="0"/>
                      <a:ext cx="965157"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1BC209" w14:textId="5FCABA06" w:rsidR="004F5B1B" w:rsidRDefault="004F5B1B" w:rsidP="00B004BA">
      <w:pPr>
        <w:rPr>
          <w:rFonts w:ascii="Arial" w:hAnsi="Arial" w:cs="Arial"/>
          <w:sz w:val="36"/>
          <w:szCs w:val="36"/>
        </w:rPr>
      </w:pPr>
    </w:p>
    <w:p w14:paraId="4ED50158" w14:textId="7CC7793A" w:rsidR="00184EA0" w:rsidRDefault="00C948F6" w:rsidP="00184EA0">
      <w:pPr>
        <w:rPr>
          <w:rFonts w:ascii="Arial" w:hAnsi="Arial" w:cs="Arial"/>
          <w:sz w:val="28"/>
          <w:szCs w:val="28"/>
        </w:rPr>
      </w:pPr>
      <w:r w:rsidRPr="00C948F6">
        <w:rPr>
          <w:rFonts w:ascii="Arial" w:hAnsi="Arial" w:cs="Arial"/>
          <w:noProof/>
          <w:sz w:val="28"/>
          <w:szCs w:val="28"/>
        </w:rPr>
        <w:lastRenderedPageBreak/>
        <w:drawing>
          <wp:anchor distT="0" distB="0" distL="114300" distR="114300" simplePos="0" relativeHeight="252062720" behindDoc="0" locked="0" layoutInCell="1" allowOverlap="1" wp14:anchorId="2D46AEAC" wp14:editId="77239D05">
            <wp:simplePos x="0" y="0"/>
            <wp:positionH relativeFrom="page">
              <wp:align>right</wp:align>
            </wp:positionH>
            <wp:positionV relativeFrom="paragraph">
              <wp:posOffset>-888644</wp:posOffset>
            </wp:positionV>
            <wp:extent cx="386111" cy="10675620"/>
            <wp:effectExtent l="0" t="0" r="0" b="0"/>
            <wp:wrapNone/>
            <wp:docPr id="360" name="Imagen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n 360">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386111" cy="10675620"/>
                    </a:xfrm>
                    <a:prstGeom prst="rect">
                      <a:avLst/>
                    </a:prstGeom>
                  </pic:spPr>
                </pic:pic>
              </a:graphicData>
            </a:graphic>
            <wp14:sizeRelH relativeFrom="margin">
              <wp14:pctWidth>0</wp14:pctWidth>
            </wp14:sizeRelH>
            <wp14:sizeRelV relativeFrom="margin">
              <wp14:pctHeight>0</wp14:pctHeight>
            </wp14:sizeRelV>
          </wp:anchor>
        </w:drawing>
      </w:r>
    </w:p>
    <w:p w14:paraId="38257709" w14:textId="3B27B13E" w:rsidR="00184EA0" w:rsidRDefault="00F51077" w:rsidP="00184EA0">
      <w:pPr>
        <w:rPr>
          <w:rFonts w:ascii="Arial" w:hAnsi="Arial" w:cs="Arial"/>
          <w:sz w:val="28"/>
          <w:szCs w:val="28"/>
        </w:rPr>
      </w:pPr>
      <w:r>
        <w:rPr>
          <w:rFonts w:ascii="Arial" w:hAnsi="Arial" w:cs="Arial"/>
          <w:noProof/>
          <w:sz w:val="28"/>
          <w:szCs w:val="28"/>
        </w:rPr>
        <w:drawing>
          <wp:anchor distT="0" distB="0" distL="114300" distR="114300" simplePos="0" relativeHeight="251674624" behindDoc="0" locked="0" layoutInCell="1" allowOverlap="1" wp14:anchorId="40452683" wp14:editId="346AF347">
            <wp:simplePos x="0" y="0"/>
            <wp:positionH relativeFrom="margin">
              <wp:posOffset>657225</wp:posOffset>
            </wp:positionH>
            <wp:positionV relativeFrom="paragraph">
              <wp:posOffset>256540</wp:posOffset>
            </wp:positionV>
            <wp:extent cx="457200" cy="281940"/>
            <wp:effectExtent l="0" t="0" r="0" b="0"/>
            <wp:wrapNone/>
            <wp:docPr id="13" name="Imagen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41014" t="42540" r="38479" b="34962"/>
                    <a:stretch/>
                  </pic:blipFill>
                  <pic:spPr bwMode="auto">
                    <a:xfrm>
                      <a:off x="0" y="0"/>
                      <a:ext cx="457200" cy="28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672576" behindDoc="0" locked="0" layoutInCell="1" allowOverlap="1" wp14:anchorId="07D15F2A" wp14:editId="4C31FAAF">
            <wp:simplePos x="0" y="0"/>
            <wp:positionH relativeFrom="margin">
              <wp:posOffset>268605</wp:posOffset>
            </wp:positionH>
            <wp:positionV relativeFrom="paragraph">
              <wp:posOffset>264160</wp:posOffset>
            </wp:positionV>
            <wp:extent cx="457200" cy="281940"/>
            <wp:effectExtent l="0" t="0" r="0" b="0"/>
            <wp:wrapNone/>
            <wp:docPr id="12" name="Imagen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41014" t="42540" r="38479" b="34962"/>
                    <a:stretch/>
                  </pic:blipFill>
                  <pic:spPr bwMode="auto">
                    <a:xfrm>
                      <a:off x="0" y="0"/>
                      <a:ext cx="457200" cy="28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670528" behindDoc="0" locked="0" layoutInCell="1" allowOverlap="1" wp14:anchorId="45B27FE2" wp14:editId="5DE5992B">
            <wp:simplePos x="0" y="0"/>
            <wp:positionH relativeFrom="margin">
              <wp:posOffset>-121920</wp:posOffset>
            </wp:positionH>
            <wp:positionV relativeFrom="paragraph">
              <wp:posOffset>258445</wp:posOffset>
            </wp:positionV>
            <wp:extent cx="457200" cy="281940"/>
            <wp:effectExtent l="0" t="0" r="0" b="0"/>
            <wp:wrapNone/>
            <wp:docPr id="11" name="Imagen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41014" t="42540" r="38479" b="34962"/>
                    <a:stretch/>
                  </pic:blipFill>
                  <pic:spPr bwMode="auto">
                    <a:xfrm>
                      <a:off x="0" y="0"/>
                      <a:ext cx="457200" cy="28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ECD31B" w14:textId="205A2851" w:rsidR="005222BC" w:rsidRDefault="005222BC" w:rsidP="00184EA0">
      <w:pPr>
        <w:rPr>
          <w:rFonts w:ascii="Arial" w:hAnsi="Arial" w:cs="Arial"/>
          <w:sz w:val="28"/>
          <w:szCs w:val="28"/>
        </w:rPr>
      </w:pPr>
    </w:p>
    <w:p w14:paraId="51955D2B" w14:textId="1B2D2ECA" w:rsidR="00184EA0" w:rsidRPr="00184EA0" w:rsidRDefault="00184EA0" w:rsidP="00184EA0">
      <w:pPr>
        <w:rPr>
          <w:rFonts w:ascii="Arial" w:hAnsi="Arial" w:cs="Arial"/>
          <w:sz w:val="28"/>
          <w:szCs w:val="28"/>
        </w:rPr>
      </w:pPr>
      <w:r w:rsidRPr="00184EA0">
        <w:rPr>
          <w:rFonts w:ascii="Arial" w:hAnsi="Arial" w:cs="Arial"/>
          <w:sz w:val="28"/>
          <w:szCs w:val="28"/>
        </w:rPr>
        <w:t>PROPUESTA EDUCATIVA</w:t>
      </w:r>
    </w:p>
    <w:p w14:paraId="6A240D44" w14:textId="2C2987CA" w:rsidR="00184EA0" w:rsidRPr="00184EA0" w:rsidRDefault="00184EA0" w:rsidP="00184EA0">
      <w:pPr>
        <w:rPr>
          <w:rFonts w:ascii="Arial" w:hAnsi="Arial" w:cs="Arial"/>
          <w:sz w:val="28"/>
          <w:szCs w:val="28"/>
        </w:rPr>
      </w:pPr>
      <w:r w:rsidRPr="00184EA0">
        <w:rPr>
          <w:rFonts w:ascii="Arial" w:hAnsi="Arial" w:cs="Arial"/>
          <w:sz w:val="28"/>
          <w:szCs w:val="28"/>
        </w:rPr>
        <w:t>A LO LARGO DE LA VIDA</w:t>
      </w:r>
    </w:p>
    <w:p w14:paraId="041DD0F5" w14:textId="0ADF9663" w:rsidR="00184EA0" w:rsidRPr="00184EA0" w:rsidRDefault="00184EA0" w:rsidP="00184EA0">
      <w:pPr>
        <w:rPr>
          <w:rFonts w:ascii="Arial" w:hAnsi="Arial" w:cs="Arial"/>
          <w:sz w:val="28"/>
          <w:szCs w:val="28"/>
        </w:rPr>
      </w:pPr>
      <w:r w:rsidRPr="00184EA0">
        <w:rPr>
          <w:rFonts w:ascii="Arial" w:hAnsi="Arial" w:cs="Arial"/>
          <w:sz w:val="28"/>
          <w:szCs w:val="28"/>
        </w:rPr>
        <w:t>BASADA EN EL DISEÑO</w:t>
      </w:r>
    </w:p>
    <w:p w14:paraId="06E60606" w14:textId="1C2C1C69" w:rsidR="00184EA0" w:rsidRPr="00184EA0" w:rsidRDefault="00184EA0" w:rsidP="00184EA0">
      <w:pPr>
        <w:rPr>
          <w:rFonts w:ascii="Arial" w:hAnsi="Arial" w:cs="Arial"/>
          <w:sz w:val="28"/>
          <w:szCs w:val="28"/>
        </w:rPr>
      </w:pPr>
      <w:r w:rsidRPr="00184EA0">
        <w:rPr>
          <w:rFonts w:ascii="Arial" w:hAnsi="Arial" w:cs="Arial"/>
          <w:sz w:val="28"/>
          <w:szCs w:val="28"/>
        </w:rPr>
        <w:t>UNIVERSAL PARA EL</w:t>
      </w:r>
    </w:p>
    <w:p w14:paraId="4181BE71" w14:textId="03D6D622" w:rsidR="00184EA0" w:rsidRPr="00184EA0" w:rsidRDefault="00184EA0" w:rsidP="00184EA0">
      <w:pPr>
        <w:rPr>
          <w:rFonts w:ascii="Arial" w:hAnsi="Arial" w:cs="Arial"/>
          <w:sz w:val="28"/>
          <w:szCs w:val="28"/>
        </w:rPr>
      </w:pPr>
      <w:r w:rsidRPr="00184EA0">
        <w:rPr>
          <w:rFonts w:ascii="Arial" w:hAnsi="Arial" w:cs="Arial"/>
          <w:sz w:val="28"/>
          <w:szCs w:val="28"/>
        </w:rPr>
        <w:t>APRENDIZAJE</w:t>
      </w:r>
    </w:p>
    <w:p w14:paraId="2973B99D" w14:textId="7F984F5B" w:rsidR="00184EA0" w:rsidRPr="00184EA0" w:rsidRDefault="00184EA0" w:rsidP="00184EA0">
      <w:pPr>
        <w:rPr>
          <w:rFonts w:ascii="Arial" w:hAnsi="Arial" w:cs="Arial"/>
          <w:sz w:val="28"/>
          <w:szCs w:val="28"/>
        </w:rPr>
      </w:pPr>
    </w:p>
    <w:p w14:paraId="57A4773A" w14:textId="73EBF71E" w:rsidR="00184EA0" w:rsidRPr="00184EA0" w:rsidRDefault="00184EA0" w:rsidP="00184EA0">
      <w:pPr>
        <w:rPr>
          <w:rFonts w:ascii="Arial" w:hAnsi="Arial" w:cs="Arial"/>
          <w:sz w:val="28"/>
          <w:szCs w:val="28"/>
        </w:rPr>
      </w:pPr>
      <w:r w:rsidRPr="00184EA0">
        <w:rPr>
          <w:rFonts w:ascii="Arial" w:hAnsi="Arial" w:cs="Arial"/>
          <w:sz w:val="28"/>
          <w:szCs w:val="28"/>
        </w:rPr>
        <w:t>Guía Didáctica</w:t>
      </w:r>
    </w:p>
    <w:p w14:paraId="0598DE11" w14:textId="21B5DDE2" w:rsidR="005222BC" w:rsidRDefault="005222BC" w:rsidP="00184EA0">
      <w:pPr>
        <w:rPr>
          <w:rFonts w:ascii="Arial" w:hAnsi="Arial" w:cs="Arial"/>
          <w:noProof/>
          <w:sz w:val="28"/>
          <w:szCs w:val="28"/>
        </w:rPr>
      </w:pPr>
    </w:p>
    <w:p w14:paraId="5B7ED8F1" w14:textId="31D4686C" w:rsidR="00184EA0" w:rsidRPr="00184EA0" w:rsidRDefault="00184EA0" w:rsidP="00184EA0">
      <w:pPr>
        <w:rPr>
          <w:rFonts w:ascii="Arial" w:hAnsi="Arial" w:cs="Arial"/>
          <w:sz w:val="28"/>
          <w:szCs w:val="28"/>
        </w:rPr>
      </w:pPr>
    </w:p>
    <w:p w14:paraId="2C556C78" w14:textId="7940E512" w:rsidR="00184EA0" w:rsidRPr="00184EA0" w:rsidRDefault="00184EA0" w:rsidP="00184EA0">
      <w:pPr>
        <w:rPr>
          <w:rFonts w:ascii="Arial" w:hAnsi="Arial" w:cs="Arial"/>
          <w:sz w:val="28"/>
          <w:szCs w:val="28"/>
        </w:rPr>
      </w:pPr>
      <w:r w:rsidRPr="00184EA0">
        <w:rPr>
          <w:rFonts w:ascii="Arial" w:hAnsi="Arial" w:cs="Arial"/>
          <w:sz w:val="28"/>
          <w:szCs w:val="28"/>
        </w:rPr>
        <w:t>Del mismo modo que el mundo entero es una escuela para el género humano todo,</w:t>
      </w:r>
    </w:p>
    <w:p w14:paraId="642F060B" w14:textId="68C33E96" w:rsidR="00184EA0" w:rsidRPr="00184EA0" w:rsidRDefault="00184EA0" w:rsidP="00184EA0">
      <w:pPr>
        <w:rPr>
          <w:rFonts w:ascii="Arial" w:hAnsi="Arial" w:cs="Arial"/>
          <w:sz w:val="28"/>
          <w:szCs w:val="28"/>
        </w:rPr>
      </w:pPr>
      <w:r w:rsidRPr="00184EA0">
        <w:rPr>
          <w:rFonts w:ascii="Arial" w:hAnsi="Arial" w:cs="Arial"/>
          <w:sz w:val="28"/>
          <w:szCs w:val="28"/>
        </w:rPr>
        <w:t>desde el comienzo hasta el fin de los tiempos, para todo el género humano, cada</w:t>
      </w:r>
    </w:p>
    <w:p w14:paraId="7B07B4A6" w14:textId="41FDB888" w:rsidR="00184EA0" w:rsidRPr="00184EA0" w:rsidRDefault="00184EA0" w:rsidP="00184EA0">
      <w:pPr>
        <w:rPr>
          <w:rFonts w:ascii="Arial" w:hAnsi="Arial" w:cs="Arial"/>
          <w:sz w:val="28"/>
          <w:szCs w:val="28"/>
        </w:rPr>
      </w:pPr>
      <w:r w:rsidRPr="00184EA0">
        <w:rPr>
          <w:rFonts w:ascii="Arial" w:hAnsi="Arial" w:cs="Arial"/>
          <w:sz w:val="28"/>
          <w:szCs w:val="28"/>
        </w:rPr>
        <w:t>edad de su vida es una escuela, desde la cuna hasta la tumba. Ya no basta, por lo tanto, repetir con Séneca: no hay ninguna edad que sea demasiado tardía para</w:t>
      </w:r>
    </w:p>
    <w:p w14:paraId="47FACE10" w14:textId="5BED636D" w:rsidR="00184EA0" w:rsidRPr="00184EA0" w:rsidRDefault="00184EA0" w:rsidP="00184EA0">
      <w:pPr>
        <w:rPr>
          <w:rFonts w:ascii="Arial" w:hAnsi="Arial" w:cs="Arial"/>
          <w:sz w:val="28"/>
          <w:szCs w:val="28"/>
        </w:rPr>
      </w:pPr>
      <w:r w:rsidRPr="00184EA0">
        <w:rPr>
          <w:rFonts w:ascii="Arial" w:hAnsi="Arial" w:cs="Arial"/>
          <w:sz w:val="28"/>
          <w:szCs w:val="28"/>
        </w:rPr>
        <w:t>aprender, sino que lo que tiene que decirse es: todas las edades están des- tinadas a aprender y, los mismos límites son colocados al hombre para vivir que para estudiar (COMENIO, 1657).</w:t>
      </w:r>
    </w:p>
    <w:p w14:paraId="7E692692" w14:textId="77777777" w:rsidR="00102BC5" w:rsidRDefault="00102BC5" w:rsidP="00B004BA">
      <w:pPr>
        <w:rPr>
          <w:rFonts w:ascii="Arial" w:hAnsi="Arial" w:cs="Arial"/>
          <w:sz w:val="72"/>
          <w:szCs w:val="72"/>
        </w:rPr>
      </w:pPr>
    </w:p>
    <w:p w14:paraId="23E0F59E" w14:textId="5DB570C0" w:rsidR="00B004BA" w:rsidRDefault="00B004BA" w:rsidP="00B004BA">
      <w:pPr>
        <w:rPr>
          <w:rFonts w:ascii="Arial" w:hAnsi="Arial" w:cs="Arial"/>
          <w:sz w:val="72"/>
          <w:szCs w:val="72"/>
        </w:rPr>
      </w:pPr>
    </w:p>
    <w:p w14:paraId="5C5516D8" w14:textId="676322FD" w:rsidR="00102BC5" w:rsidRDefault="00102BC5" w:rsidP="00B004BA">
      <w:pPr>
        <w:rPr>
          <w:rFonts w:ascii="Arial" w:hAnsi="Arial" w:cs="Arial"/>
          <w:sz w:val="72"/>
          <w:szCs w:val="72"/>
        </w:rPr>
      </w:pPr>
      <w:r>
        <w:rPr>
          <w:rFonts w:ascii="Arial" w:hAnsi="Arial" w:cs="Arial"/>
          <w:noProof/>
          <w:sz w:val="72"/>
          <w:szCs w:val="72"/>
        </w:rPr>
        <w:drawing>
          <wp:anchor distT="0" distB="0" distL="114300" distR="114300" simplePos="0" relativeHeight="251676672" behindDoc="0" locked="0" layoutInCell="1" allowOverlap="1" wp14:anchorId="0D73BA4F" wp14:editId="039F60AA">
            <wp:simplePos x="0" y="0"/>
            <wp:positionH relativeFrom="margin">
              <wp:align>left</wp:align>
            </wp:positionH>
            <wp:positionV relativeFrom="paragraph">
              <wp:posOffset>715010</wp:posOffset>
            </wp:positionV>
            <wp:extent cx="1739900" cy="762000"/>
            <wp:effectExtent l="0" t="0" r="0" b="0"/>
            <wp:wrapNone/>
            <wp:docPr id="14" name="Imagen 14" descr="Logotipo del &quot;Plan Intersectorial de Alfabetización y Aprendizaje a lo largo de la vida&quot; (PIALV). A la izquierda, se lee el nombre completo del plan en letras grises. A la derecha, hay un diseño de cuatro cuadrados con letras dentro: &quot;P&quot;, &quot;I&quot;, &quot;A&quot; y &quot;L&quot;, en mayúsculas. Los cuadros son de colores azul oscuro, celeste y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del &quot;Plan Intersectorial de Alfabetización y Aprendizaje a lo largo de la vida&quot; (PIALV). A la izquierda, se lee el nombre completo del plan en letras grises. A la derecha, hay un diseño de cuatro cuadrados con letras dentro: &quot;P&quot;, &quot;I&quot;, &quot;A&quot; y &quot;L&quot;, en mayúsculas. Los cuadros son de colores azul oscuro, celeste y naranja."/>
                    <pic:cNvPicPr/>
                  </pic:nvPicPr>
                  <pic:blipFill rotWithShape="1">
                    <a:blip r:embed="rId10" cstate="print">
                      <a:extLst>
                        <a:ext uri="{28A0092B-C50C-407E-A947-70E740481C1C}">
                          <a14:useLocalDpi xmlns:a14="http://schemas.microsoft.com/office/drawing/2010/main" val="0"/>
                        </a:ext>
                      </a:extLst>
                    </a:blip>
                    <a:srcRect l="24752" t="31271" r="26890" b="31085"/>
                    <a:stretch/>
                  </pic:blipFill>
                  <pic:spPr bwMode="auto">
                    <a:xfrm>
                      <a:off x="0" y="0"/>
                      <a:ext cx="173990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78720" behindDoc="0" locked="0" layoutInCell="1" allowOverlap="1" wp14:anchorId="3CA7F241" wp14:editId="0709A61F">
            <wp:simplePos x="0" y="0"/>
            <wp:positionH relativeFrom="margin">
              <wp:posOffset>2086610</wp:posOffset>
            </wp:positionH>
            <wp:positionV relativeFrom="paragraph">
              <wp:posOffset>768350</wp:posOffset>
            </wp:positionV>
            <wp:extent cx="998220" cy="693345"/>
            <wp:effectExtent l="0" t="0" r="0" b="0"/>
            <wp:wrapNone/>
            <wp:docPr id="15" name="Imagen 15" descr="Logotipo del Programa Iberoamericano sobre Discapacidad (PID). A la izquierda, hay una silueta del mapa de América Latina en color verde. A la derecha, las letras &quot;PiD&quot; en mayúscula azul, con un punto rojo sobre la &quot;i&quot;. Debajo, en letras más pequeñas, se lee: &quot;Programa Iberoamericano sobre Discapacid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Logotipo del Programa Iberoamericano sobre Discapacidad (PID). A la izquierda, hay una silueta del mapa de América Latina en color verde. A la derecha, las letras &quot;PiD&quot; en mayúscula azul, con un punto rojo sobre la &quot;i&quot;. Debajo, en letras más pequeñas, se lee: &quot;Programa Iberoamericano sobre Discapacidad&quot;."/>
                    <pic:cNvPicPr/>
                  </pic:nvPicPr>
                  <pic:blipFill rotWithShape="1">
                    <a:blip r:embed="rId11" cstate="print">
                      <a:extLst>
                        <a:ext uri="{28A0092B-C50C-407E-A947-70E740481C1C}">
                          <a14:useLocalDpi xmlns:a14="http://schemas.microsoft.com/office/drawing/2010/main" val="0"/>
                        </a:ext>
                      </a:extLst>
                    </a:blip>
                    <a:srcRect l="35419" t="32114" r="35936" b="32511"/>
                    <a:stretch/>
                  </pic:blipFill>
                  <pic:spPr bwMode="auto">
                    <a:xfrm>
                      <a:off x="0" y="0"/>
                      <a:ext cx="998220" cy="693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80768" behindDoc="0" locked="0" layoutInCell="1" allowOverlap="1" wp14:anchorId="2344FEFB" wp14:editId="60D96D7C">
            <wp:simplePos x="0" y="0"/>
            <wp:positionH relativeFrom="margin">
              <wp:posOffset>3446145</wp:posOffset>
            </wp:positionH>
            <wp:positionV relativeFrom="paragraph">
              <wp:posOffset>943610</wp:posOffset>
            </wp:positionV>
            <wp:extent cx="821690" cy="347345"/>
            <wp:effectExtent l="0" t="0" r="0" b="0"/>
            <wp:wrapNone/>
            <wp:docPr id="16" name="Imagen 16" descr="Logotipo de la OEI, Organización de Estados Iberoamericanos. Muestra las letras mayúsculas 'O E I' en color gris oscuro, sin otros elementos gráf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Logotipo de la OEI, Organización de Estados Iberoamericanos. Muestra las letras mayúsculas 'O E I' en color gris oscuro, sin otros elementos gráficos."/>
                    <pic:cNvPicPr/>
                  </pic:nvPicPr>
                  <pic:blipFill rotWithShape="1">
                    <a:blip r:embed="rId12" cstate="print">
                      <a:extLst>
                        <a:ext uri="{28A0092B-C50C-407E-A947-70E740481C1C}">
                          <a14:useLocalDpi xmlns:a14="http://schemas.microsoft.com/office/drawing/2010/main" val="0"/>
                        </a:ext>
                      </a:extLst>
                    </a:blip>
                    <a:srcRect l="29916" t="35877" r="29727" b="33765"/>
                    <a:stretch/>
                  </pic:blipFill>
                  <pic:spPr bwMode="auto">
                    <a:xfrm>
                      <a:off x="0" y="0"/>
                      <a:ext cx="821690" cy="347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72"/>
          <w:szCs w:val="72"/>
        </w:rPr>
        <w:drawing>
          <wp:anchor distT="0" distB="0" distL="114300" distR="114300" simplePos="0" relativeHeight="251682816" behindDoc="0" locked="0" layoutInCell="1" allowOverlap="1" wp14:anchorId="448E58F7" wp14:editId="07A19BE0">
            <wp:simplePos x="0" y="0"/>
            <wp:positionH relativeFrom="margin">
              <wp:posOffset>4664075</wp:posOffset>
            </wp:positionH>
            <wp:positionV relativeFrom="paragraph">
              <wp:posOffset>958850</wp:posOffset>
            </wp:positionV>
            <wp:extent cx="965157" cy="358140"/>
            <wp:effectExtent l="0" t="0" r="0" b="3810"/>
            <wp:wrapNone/>
            <wp:docPr id="17" name="Imagen 17" descr="Logotipo del Grupo Social ONCE. A la izquierda, una figura abstracta que representa a una persona con bastón blanco, formada por líneas inclinadas en colores verde, rojo, azul y gris, con un círculo amarillo en la parte superior que simula la cabeza. A la derecha, el texto 'grupo social ONCE' en letras minúsculas y mayúsculas 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ogotipo del Grupo Social ONCE. A la izquierda, una figura abstracta que representa a una persona con bastón blanco, formada por líneas inclinadas en colores verde, rojo, azul y gris, con un círculo amarillo en la parte superior que simula la cabeza. A la derecha, el texto 'grupo social ONCE' en letras minúsculas y mayúsculas grises."/>
                    <pic:cNvPicPr/>
                  </pic:nvPicPr>
                  <pic:blipFill rotWithShape="1">
                    <a:blip r:embed="rId13" cstate="print">
                      <a:extLst>
                        <a:ext uri="{28A0092B-C50C-407E-A947-70E740481C1C}">
                          <a14:useLocalDpi xmlns:a14="http://schemas.microsoft.com/office/drawing/2010/main" val="0"/>
                        </a:ext>
                      </a:extLst>
                    </a:blip>
                    <a:srcRect l="25964" t="35375" r="29163" b="35020"/>
                    <a:stretch/>
                  </pic:blipFill>
                  <pic:spPr bwMode="auto">
                    <a:xfrm>
                      <a:off x="0" y="0"/>
                      <a:ext cx="965157"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6BD8B0" w14:textId="77777777" w:rsidR="00102BC5" w:rsidRDefault="00102BC5" w:rsidP="00B004BA">
      <w:pPr>
        <w:rPr>
          <w:rFonts w:ascii="Arial" w:hAnsi="Arial" w:cs="Arial"/>
          <w:sz w:val="28"/>
          <w:szCs w:val="28"/>
        </w:rPr>
      </w:pPr>
    </w:p>
    <w:p w14:paraId="7C4DCD3E" w14:textId="6363D52D" w:rsidR="002708E0" w:rsidRPr="002708E0" w:rsidRDefault="00C948F6" w:rsidP="00F51077">
      <w:pPr>
        <w:spacing w:line="360" w:lineRule="auto"/>
        <w:rPr>
          <w:rFonts w:ascii="Arial" w:hAnsi="Arial" w:cs="Arial"/>
          <w:sz w:val="28"/>
          <w:szCs w:val="28"/>
        </w:rPr>
      </w:pPr>
      <w:r w:rsidRPr="00C948F6">
        <w:rPr>
          <w:rFonts w:ascii="Arial" w:hAnsi="Arial" w:cs="Arial"/>
          <w:noProof/>
          <w:sz w:val="28"/>
          <w:szCs w:val="28"/>
        </w:rPr>
        <w:lastRenderedPageBreak/>
        <w:drawing>
          <wp:anchor distT="0" distB="0" distL="114300" distR="114300" simplePos="0" relativeHeight="252064768" behindDoc="0" locked="0" layoutInCell="1" allowOverlap="1" wp14:anchorId="2C8DBEBC" wp14:editId="6557A236">
            <wp:simplePos x="0" y="0"/>
            <wp:positionH relativeFrom="page">
              <wp:align>left</wp:align>
            </wp:positionH>
            <wp:positionV relativeFrom="paragraph">
              <wp:posOffset>-893445</wp:posOffset>
            </wp:positionV>
            <wp:extent cx="446049" cy="10675620"/>
            <wp:effectExtent l="0" t="0" r="0" b="0"/>
            <wp:wrapNone/>
            <wp:docPr id="361" name="Imagen 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n 36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447115" cy="10701125"/>
                    </a:xfrm>
                    <a:prstGeom prst="rect">
                      <a:avLst/>
                    </a:prstGeom>
                  </pic:spPr>
                </pic:pic>
              </a:graphicData>
            </a:graphic>
            <wp14:sizeRelH relativeFrom="margin">
              <wp14:pctWidth>0</wp14:pctWidth>
            </wp14:sizeRelH>
            <wp14:sizeRelV relativeFrom="margin">
              <wp14:pctHeight>0</wp14:pctHeight>
            </wp14:sizeRelV>
          </wp:anchor>
        </w:drawing>
      </w:r>
      <w:r w:rsidR="002708E0" w:rsidRPr="002708E0">
        <w:rPr>
          <w:rFonts w:ascii="Arial" w:hAnsi="Arial" w:cs="Arial"/>
          <w:sz w:val="28"/>
          <w:szCs w:val="28"/>
        </w:rPr>
        <w:t>ORGANIZACIONES Y PROFESIONALES COLABORADORES</w:t>
      </w:r>
    </w:p>
    <w:p w14:paraId="4FC7AD65" w14:textId="1BCB5AB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Argentina: Institución Especial Sullai, Institución Fátima, Gastón Spotti Cajal; Brasil: Grupo Brasil de Apoioa o Surdocego e ao</w:t>
      </w:r>
    </w:p>
    <w:p w14:paraId="3A53EEDB"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Múltiplo, Deficiente Sensorial, Ahimsa Associação Educacional para Múltipla Deficiência; Chile: Cidevi Ven; Ecuador: Fundación</w:t>
      </w:r>
    </w:p>
    <w:p w14:paraId="40FF285E"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Fine, Christian Castañeda. Psicólogo Clínico, diseñador y promotor de proyectos de inclusión socio educativa para la discapacidad</w:t>
      </w:r>
    </w:p>
    <w:p w14:paraId="17BC6BB4"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visual, Editor de audio y cuñas comerciales; El Salvador: FUSDIM; Guatemala: Fundación Guatemalteca Alex; India: Vidya Sagar,</w:t>
      </w:r>
    </w:p>
    <w:p w14:paraId="327C8BCB" w14:textId="77777777" w:rsidR="002708E0" w:rsidRDefault="002708E0" w:rsidP="00F51077">
      <w:pPr>
        <w:spacing w:line="360" w:lineRule="auto"/>
        <w:rPr>
          <w:rFonts w:ascii="Arial" w:hAnsi="Arial" w:cs="Arial"/>
          <w:sz w:val="28"/>
          <w:szCs w:val="28"/>
        </w:rPr>
      </w:pPr>
      <w:r w:rsidRPr="002708E0">
        <w:rPr>
          <w:rFonts w:ascii="Arial" w:hAnsi="Arial" w:cs="Arial"/>
          <w:sz w:val="28"/>
          <w:szCs w:val="28"/>
        </w:rPr>
        <w:t>Nidar; México: Cemdys A. C.; Perú: Fundación Hellen Keller; Venezuela: SOCIEVEN, Familias - Sistema de Apoyo.</w:t>
      </w:r>
    </w:p>
    <w:p w14:paraId="365F1AB8" w14:textId="77777777" w:rsidR="002708E0" w:rsidRDefault="002708E0" w:rsidP="00F51077">
      <w:pPr>
        <w:spacing w:line="360" w:lineRule="auto"/>
        <w:rPr>
          <w:rFonts w:ascii="Arial" w:hAnsi="Arial" w:cs="Arial"/>
          <w:sz w:val="28"/>
          <w:szCs w:val="28"/>
        </w:rPr>
      </w:pPr>
    </w:p>
    <w:p w14:paraId="460C2DA0" w14:textId="77777777" w:rsidR="002708E0" w:rsidRPr="002708E0" w:rsidRDefault="002708E0" w:rsidP="00F51077">
      <w:pPr>
        <w:spacing w:line="360" w:lineRule="auto"/>
        <w:rPr>
          <w:rFonts w:ascii="Arial" w:hAnsi="Arial" w:cs="Arial"/>
          <w:sz w:val="28"/>
          <w:szCs w:val="28"/>
        </w:rPr>
      </w:pPr>
    </w:p>
    <w:p w14:paraId="6F0BB572"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Esta publicación ha sido realizada en el marco del Plan Iberoamericano de Alfabetización y Aprendizaje a lo largo de la Vida</w:t>
      </w:r>
    </w:p>
    <w:p w14:paraId="2F3CDA4A"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(PIALV) y del Programa Iberoamericano de Discapacidad (PID). Su contenido es responsabilidad exclusiva de sus autoras y no</w:t>
      </w:r>
    </w:p>
    <w:p w14:paraId="4C8F16BC"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necesariamente refleja los puntos de vista del PIALV y el PID.</w:t>
      </w:r>
    </w:p>
    <w:p w14:paraId="2867F993"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Se ha procurado evitar un lenguaje que marque diferencias discriminatorias entre varones y mujeres. Sin embargo, a fin de facilitar</w:t>
      </w:r>
    </w:p>
    <w:p w14:paraId="37DE369F"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la lectura, no se incluyen recursos como la @, la X, la E o las barras “os/as”, optándose por utilizar el masculino genérico clásico</w:t>
      </w:r>
    </w:p>
    <w:p w14:paraId="62E250C5" w14:textId="77777777" w:rsidR="002708E0" w:rsidRDefault="002708E0" w:rsidP="00F51077">
      <w:pPr>
        <w:spacing w:line="360" w:lineRule="auto"/>
        <w:rPr>
          <w:rFonts w:ascii="Arial" w:hAnsi="Arial" w:cs="Arial"/>
          <w:sz w:val="28"/>
          <w:szCs w:val="28"/>
        </w:rPr>
      </w:pPr>
      <w:r w:rsidRPr="002708E0">
        <w:rPr>
          <w:rFonts w:ascii="Arial" w:hAnsi="Arial" w:cs="Arial"/>
          <w:sz w:val="28"/>
          <w:szCs w:val="28"/>
        </w:rPr>
        <w:t>en los casos en los que no haya otras alternativas.</w:t>
      </w:r>
    </w:p>
    <w:p w14:paraId="1036BA8A" w14:textId="78B996F5" w:rsidR="004159B6" w:rsidRPr="002708E0" w:rsidRDefault="00C948F6" w:rsidP="00F51077">
      <w:pPr>
        <w:spacing w:line="360" w:lineRule="auto"/>
        <w:rPr>
          <w:rFonts w:ascii="Arial" w:hAnsi="Arial" w:cs="Arial"/>
          <w:sz w:val="28"/>
          <w:szCs w:val="28"/>
        </w:rPr>
      </w:pPr>
      <w:r w:rsidRPr="00C948F6">
        <w:rPr>
          <w:rFonts w:ascii="Arial" w:hAnsi="Arial" w:cs="Arial"/>
          <w:noProof/>
          <w:sz w:val="28"/>
          <w:szCs w:val="28"/>
        </w:rPr>
        <w:lastRenderedPageBreak/>
        <w:drawing>
          <wp:anchor distT="0" distB="0" distL="114300" distR="114300" simplePos="0" relativeHeight="252066816" behindDoc="0" locked="0" layoutInCell="1" allowOverlap="1" wp14:anchorId="26A98401" wp14:editId="4BC57DBA">
            <wp:simplePos x="0" y="0"/>
            <wp:positionH relativeFrom="page">
              <wp:posOffset>7103327</wp:posOffset>
            </wp:positionH>
            <wp:positionV relativeFrom="paragraph">
              <wp:posOffset>-888644</wp:posOffset>
            </wp:positionV>
            <wp:extent cx="453018" cy="10675620"/>
            <wp:effectExtent l="0" t="0" r="4445" b="0"/>
            <wp:wrapNone/>
            <wp:docPr id="362" name="Imagen 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n 362">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454609" cy="10713111"/>
                    </a:xfrm>
                    <a:prstGeom prst="rect">
                      <a:avLst/>
                    </a:prstGeom>
                  </pic:spPr>
                </pic:pic>
              </a:graphicData>
            </a:graphic>
            <wp14:sizeRelH relativeFrom="margin">
              <wp14:pctWidth>0</wp14:pctWidth>
            </wp14:sizeRelH>
            <wp14:sizeRelV relativeFrom="margin">
              <wp14:pctHeight>0</wp14:pctHeight>
            </wp14:sizeRelV>
          </wp:anchor>
        </w:drawing>
      </w:r>
    </w:p>
    <w:p w14:paraId="1F417BB2" w14:textId="77777777" w:rsidR="002708E0" w:rsidRDefault="002708E0" w:rsidP="00F51077">
      <w:pPr>
        <w:spacing w:line="360" w:lineRule="auto"/>
        <w:rPr>
          <w:rFonts w:ascii="Arial" w:hAnsi="Arial" w:cs="Arial"/>
          <w:sz w:val="28"/>
          <w:szCs w:val="28"/>
        </w:rPr>
      </w:pPr>
      <w:r w:rsidRPr="002708E0">
        <w:rPr>
          <w:rFonts w:ascii="Arial" w:hAnsi="Arial" w:cs="Arial"/>
          <w:sz w:val="28"/>
          <w:szCs w:val="28"/>
        </w:rPr>
        <w:t>Publicado en: abril 2023</w:t>
      </w:r>
    </w:p>
    <w:p w14:paraId="0A32A535" w14:textId="1C93E618" w:rsidR="00F51077" w:rsidRDefault="00F51077" w:rsidP="00F51077">
      <w:pPr>
        <w:spacing w:line="360" w:lineRule="auto"/>
        <w:rPr>
          <w:rFonts w:ascii="Arial" w:hAnsi="Arial" w:cs="Arial"/>
          <w:sz w:val="28"/>
          <w:szCs w:val="28"/>
        </w:rPr>
      </w:pPr>
    </w:p>
    <w:p w14:paraId="2E33253F" w14:textId="0DB876FE"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Coordinación Organización de Estados Iberoamericanos para la Educación, la Ciencia y la Cultura. Dirección</w:t>
      </w:r>
    </w:p>
    <w:p w14:paraId="7B28A398"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General de Educación y Formación Profesional.</w:t>
      </w:r>
    </w:p>
    <w:p w14:paraId="611909E2"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Secretaría técnica del Plan Iberoamericano de Alfabetización y Aprendizaje a lo Largo de la Vida (PIALV):</w:t>
      </w:r>
    </w:p>
    <w:p w14:paraId="189D131F" w14:textId="77777777" w:rsidR="002708E0" w:rsidRDefault="002708E0" w:rsidP="00F51077">
      <w:pPr>
        <w:spacing w:line="360" w:lineRule="auto"/>
        <w:rPr>
          <w:rFonts w:ascii="Arial" w:hAnsi="Arial" w:cs="Arial"/>
          <w:sz w:val="28"/>
          <w:szCs w:val="28"/>
        </w:rPr>
      </w:pPr>
      <w:r w:rsidRPr="002708E0">
        <w:rPr>
          <w:rFonts w:ascii="Arial" w:hAnsi="Arial" w:cs="Arial"/>
          <w:sz w:val="28"/>
          <w:szCs w:val="28"/>
        </w:rPr>
        <w:t>Tamara Díaz Fouz y María del Carmen Peral Morales.</w:t>
      </w:r>
    </w:p>
    <w:p w14:paraId="4EE0154A" w14:textId="77777777" w:rsidR="004159B6" w:rsidRPr="002708E0" w:rsidRDefault="004159B6" w:rsidP="00F51077">
      <w:pPr>
        <w:spacing w:line="360" w:lineRule="auto"/>
        <w:rPr>
          <w:rFonts w:ascii="Arial" w:hAnsi="Arial" w:cs="Arial"/>
          <w:sz w:val="28"/>
          <w:szCs w:val="28"/>
        </w:rPr>
      </w:pPr>
    </w:p>
    <w:p w14:paraId="5CF354F1"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Coordinación Grupo Social ONCE (GSO)</w:t>
      </w:r>
    </w:p>
    <w:p w14:paraId="7E0E82BB"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Unidad Técnica del Programa Iberoamericano de Discapacidad (PID):</w:t>
      </w:r>
    </w:p>
    <w:p w14:paraId="0DBA3054" w14:textId="77777777" w:rsidR="002708E0" w:rsidRDefault="002708E0" w:rsidP="00F51077">
      <w:pPr>
        <w:spacing w:line="360" w:lineRule="auto"/>
        <w:rPr>
          <w:rFonts w:ascii="Arial" w:hAnsi="Arial" w:cs="Arial"/>
          <w:sz w:val="28"/>
          <w:szCs w:val="28"/>
        </w:rPr>
      </w:pPr>
      <w:r w:rsidRPr="002708E0">
        <w:rPr>
          <w:rFonts w:ascii="Arial" w:hAnsi="Arial" w:cs="Arial"/>
          <w:sz w:val="28"/>
          <w:szCs w:val="28"/>
        </w:rPr>
        <w:t>Natalia Guala y María Ayllón</w:t>
      </w:r>
    </w:p>
    <w:p w14:paraId="4313EB07" w14:textId="77777777" w:rsidR="004C1025" w:rsidRPr="002708E0" w:rsidRDefault="004C1025" w:rsidP="00F51077">
      <w:pPr>
        <w:spacing w:line="360" w:lineRule="auto"/>
        <w:rPr>
          <w:rFonts w:ascii="Arial" w:hAnsi="Arial" w:cs="Arial"/>
          <w:sz w:val="28"/>
          <w:szCs w:val="28"/>
        </w:rPr>
      </w:pPr>
    </w:p>
    <w:p w14:paraId="3ADCCBAD" w14:textId="7EFE0FA1"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Elaboración de contenidos:</w:t>
      </w:r>
    </w:p>
    <w:p w14:paraId="437E786D"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Miriam Mariana de Jesús Gallegos Navas</w:t>
      </w:r>
    </w:p>
    <w:p w14:paraId="65DEB97F"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Gabriela Aguilar Ortíz</w:t>
      </w:r>
    </w:p>
    <w:p w14:paraId="2C7F3D6A"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María Aparecida Cormedi</w:t>
      </w:r>
    </w:p>
    <w:p w14:paraId="2863E426" w14:textId="77777777"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Graciela Celestina Ferioli</w:t>
      </w:r>
    </w:p>
    <w:p w14:paraId="1B345B13" w14:textId="77777777" w:rsidR="002708E0" w:rsidRDefault="002708E0" w:rsidP="00F51077">
      <w:pPr>
        <w:spacing w:line="360" w:lineRule="auto"/>
        <w:rPr>
          <w:rFonts w:ascii="Arial" w:hAnsi="Arial" w:cs="Arial"/>
          <w:sz w:val="28"/>
          <w:szCs w:val="28"/>
        </w:rPr>
      </w:pPr>
      <w:r w:rsidRPr="002708E0">
        <w:rPr>
          <w:rFonts w:ascii="Arial" w:hAnsi="Arial" w:cs="Arial"/>
          <w:sz w:val="28"/>
          <w:szCs w:val="28"/>
        </w:rPr>
        <w:t>Namita Jacob</w:t>
      </w:r>
    </w:p>
    <w:p w14:paraId="2F6D11C3" w14:textId="77777777" w:rsidR="00F51077" w:rsidRDefault="00F51077" w:rsidP="00F51077">
      <w:pPr>
        <w:spacing w:line="360" w:lineRule="auto"/>
        <w:rPr>
          <w:rFonts w:ascii="Arial" w:hAnsi="Arial" w:cs="Arial"/>
          <w:sz w:val="28"/>
          <w:szCs w:val="28"/>
        </w:rPr>
      </w:pPr>
    </w:p>
    <w:p w14:paraId="35E415F4" w14:textId="77777777" w:rsidR="004C1025" w:rsidRPr="002708E0" w:rsidRDefault="004C1025" w:rsidP="00F51077">
      <w:pPr>
        <w:spacing w:line="360" w:lineRule="auto"/>
        <w:rPr>
          <w:rFonts w:ascii="Arial" w:hAnsi="Arial" w:cs="Arial"/>
          <w:sz w:val="28"/>
          <w:szCs w:val="28"/>
        </w:rPr>
      </w:pPr>
    </w:p>
    <w:p w14:paraId="4296B681" w14:textId="4E807C15" w:rsidR="002708E0" w:rsidRPr="002708E0" w:rsidRDefault="00C948F6" w:rsidP="00F51077">
      <w:pPr>
        <w:spacing w:line="360" w:lineRule="auto"/>
        <w:rPr>
          <w:rFonts w:ascii="Arial" w:hAnsi="Arial" w:cs="Arial"/>
          <w:sz w:val="28"/>
          <w:szCs w:val="28"/>
        </w:rPr>
      </w:pPr>
      <w:r w:rsidRPr="00C948F6">
        <w:rPr>
          <w:rFonts w:ascii="Arial" w:hAnsi="Arial" w:cs="Arial"/>
          <w:noProof/>
          <w:sz w:val="28"/>
          <w:szCs w:val="28"/>
        </w:rPr>
        <w:lastRenderedPageBreak/>
        <w:drawing>
          <wp:anchor distT="0" distB="0" distL="114300" distR="114300" simplePos="0" relativeHeight="252068864" behindDoc="0" locked="0" layoutInCell="1" allowOverlap="1" wp14:anchorId="53F63316" wp14:editId="2423B87A">
            <wp:simplePos x="0" y="0"/>
            <wp:positionH relativeFrom="page">
              <wp:align>left</wp:align>
            </wp:positionH>
            <wp:positionV relativeFrom="paragraph">
              <wp:posOffset>-900430</wp:posOffset>
            </wp:positionV>
            <wp:extent cx="446049" cy="10675620"/>
            <wp:effectExtent l="0" t="0" r="0" b="0"/>
            <wp:wrapNone/>
            <wp:docPr id="363" name="Imagen 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n 363">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448475" cy="10733672"/>
                    </a:xfrm>
                    <a:prstGeom prst="rect">
                      <a:avLst/>
                    </a:prstGeom>
                  </pic:spPr>
                </pic:pic>
              </a:graphicData>
            </a:graphic>
            <wp14:sizeRelH relativeFrom="margin">
              <wp14:pctWidth>0</wp14:pctWidth>
            </wp14:sizeRelH>
            <wp14:sizeRelV relativeFrom="margin">
              <wp14:pctHeight>0</wp14:pctHeight>
            </wp14:sizeRelV>
          </wp:anchor>
        </w:drawing>
      </w:r>
      <w:r w:rsidR="002708E0" w:rsidRPr="002708E0">
        <w:rPr>
          <w:rFonts w:ascii="Arial" w:hAnsi="Arial" w:cs="Arial"/>
          <w:sz w:val="28"/>
          <w:szCs w:val="28"/>
        </w:rPr>
        <w:t>Asesoras de contenido:</w:t>
      </w:r>
    </w:p>
    <w:p w14:paraId="2AE43B19" w14:textId="700D6FA2"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Paula Rubiolo</w:t>
      </w:r>
    </w:p>
    <w:p w14:paraId="10BBE575" w14:textId="3E1FDDA3" w:rsidR="002708E0" w:rsidRDefault="002708E0" w:rsidP="00F51077">
      <w:pPr>
        <w:spacing w:line="360" w:lineRule="auto"/>
        <w:rPr>
          <w:rFonts w:ascii="Arial" w:hAnsi="Arial" w:cs="Arial"/>
          <w:sz w:val="28"/>
          <w:szCs w:val="28"/>
        </w:rPr>
      </w:pPr>
      <w:r w:rsidRPr="002708E0">
        <w:rPr>
          <w:rFonts w:ascii="Arial" w:hAnsi="Arial" w:cs="Arial"/>
          <w:sz w:val="28"/>
          <w:szCs w:val="28"/>
        </w:rPr>
        <w:t>Sonia Margarita Villacres</w:t>
      </w:r>
    </w:p>
    <w:p w14:paraId="17DA1B70" w14:textId="59ACA453" w:rsidR="004C1025" w:rsidRPr="002708E0" w:rsidRDefault="004C1025" w:rsidP="00F51077">
      <w:pPr>
        <w:spacing w:line="360" w:lineRule="auto"/>
        <w:rPr>
          <w:rFonts w:ascii="Arial" w:hAnsi="Arial" w:cs="Arial"/>
          <w:sz w:val="28"/>
          <w:szCs w:val="28"/>
        </w:rPr>
      </w:pPr>
    </w:p>
    <w:p w14:paraId="135E75E6" w14:textId="389A23D0"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Diseño y maquetación:</w:t>
      </w:r>
    </w:p>
    <w:p w14:paraId="29DDBB78" w14:textId="2483582E"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Grupo Editorial Cinca, S. A.</w:t>
      </w:r>
    </w:p>
    <w:p w14:paraId="3A6DA5F0" w14:textId="7C8C3E51"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ISBN: 978-84-86025-32-8</w:t>
      </w:r>
    </w:p>
    <w:p w14:paraId="1B83BCA2" w14:textId="7BF0C274" w:rsidR="002708E0" w:rsidRPr="002708E0" w:rsidRDefault="002708E0" w:rsidP="00F51077">
      <w:pPr>
        <w:spacing w:line="360" w:lineRule="auto"/>
        <w:rPr>
          <w:rFonts w:ascii="Arial" w:hAnsi="Arial" w:cs="Arial"/>
          <w:sz w:val="28"/>
          <w:szCs w:val="28"/>
        </w:rPr>
      </w:pPr>
      <w:r w:rsidRPr="002708E0">
        <w:rPr>
          <w:rFonts w:ascii="Arial" w:hAnsi="Arial" w:cs="Arial"/>
          <w:sz w:val="28"/>
          <w:szCs w:val="28"/>
        </w:rPr>
        <w:t>Estos materiales están pensados para que tengan la mayor difusión posible y, de esa forma, contribuir al conocimiento y al</w:t>
      </w:r>
    </w:p>
    <w:p w14:paraId="704A8EE3" w14:textId="59C35241" w:rsidR="002708E0" w:rsidRDefault="002708E0" w:rsidP="00F51077">
      <w:pPr>
        <w:spacing w:line="360" w:lineRule="auto"/>
        <w:rPr>
          <w:rFonts w:ascii="Arial" w:hAnsi="Arial" w:cs="Arial"/>
          <w:sz w:val="28"/>
          <w:szCs w:val="28"/>
        </w:rPr>
      </w:pPr>
      <w:r w:rsidRPr="002708E0">
        <w:rPr>
          <w:rFonts w:ascii="Arial" w:hAnsi="Arial" w:cs="Arial"/>
          <w:sz w:val="28"/>
          <w:szCs w:val="28"/>
        </w:rPr>
        <w:t>intercambio de ideas. Se autoriza, por tanto, su reproducción, siempre que se cite la fuente y se realice sin ánimo de lucro.</w:t>
      </w:r>
    </w:p>
    <w:p w14:paraId="7D990010" w14:textId="77777777" w:rsidR="00F51077" w:rsidRDefault="00F51077" w:rsidP="00F51077">
      <w:pPr>
        <w:spacing w:line="360" w:lineRule="auto"/>
        <w:rPr>
          <w:rFonts w:ascii="Arial" w:hAnsi="Arial" w:cs="Arial"/>
          <w:sz w:val="28"/>
          <w:szCs w:val="28"/>
        </w:rPr>
      </w:pPr>
    </w:p>
    <w:p w14:paraId="6210C0F1" w14:textId="77777777" w:rsidR="00F51077" w:rsidRDefault="00F51077" w:rsidP="00F51077">
      <w:pPr>
        <w:spacing w:line="360" w:lineRule="auto"/>
        <w:rPr>
          <w:rFonts w:ascii="Arial" w:hAnsi="Arial" w:cs="Arial"/>
          <w:sz w:val="28"/>
          <w:szCs w:val="28"/>
        </w:rPr>
      </w:pPr>
    </w:p>
    <w:p w14:paraId="6047C88A" w14:textId="77777777" w:rsidR="00F51077" w:rsidRDefault="00F51077" w:rsidP="00F51077">
      <w:pPr>
        <w:spacing w:line="360" w:lineRule="auto"/>
        <w:rPr>
          <w:rFonts w:ascii="Arial" w:hAnsi="Arial" w:cs="Arial"/>
          <w:sz w:val="28"/>
          <w:szCs w:val="28"/>
        </w:rPr>
      </w:pPr>
    </w:p>
    <w:p w14:paraId="3F939373" w14:textId="77777777" w:rsidR="00F51077" w:rsidRDefault="00F51077" w:rsidP="00F51077">
      <w:pPr>
        <w:spacing w:line="360" w:lineRule="auto"/>
        <w:rPr>
          <w:rFonts w:ascii="Arial" w:hAnsi="Arial" w:cs="Arial"/>
          <w:sz w:val="28"/>
          <w:szCs w:val="28"/>
        </w:rPr>
      </w:pPr>
    </w:p>
    <w:p w14:paraId="753CC619" w14:textId="77777777" w:rsidR="00F51077" w:rsidRDefault="00F51077" w:rsidP="00F51077">
      <w:pPr>
        <w:spacing w:line="360" w:lineRule="auto"/>
        <w:rPr>
          <w:rFonts w:ascii="Arial" w:hAnsi="Arial" w:cs="Arial"/>
          <w:sz w:val="28"/>
          <w:szCs w:val="28"/>
        </w:rPr>
      </w:pPr>
    </w:p>
    <w:p w14:paraId="0E33A050" w14:textId="77777777" w:rsidR="00F51077" w:rsidRDefault="00F51077" w:rsidP="00F51077">
      <w:pPr>
        <w:spacing w:line="360" w:lineRule="auto"/>
        <w:rPr>
          <w:rFonts w:ascii="Arial" w:hAnsi="Arial" w:cs="Arial"/>
          <w:sz w:val="28"/>
          <w:szCs w:val="28"/>
        </w:rPr>
      </w:pPr>
    </w:p>
    <w:p w14:paraId="3FD6BBD5" w14:textId="77777777" w:rsidR="00F51077" w:rsidRDefault="00F51077" w:rsidP="00F51077">
      <w:pPr>
        <w:spacing w:line="360" w:lineRule="auto"/>
        <w:rPr>
          <w:rFonts w:ascii="Arial" w:hAnsi="Arial" w:cs="Arial"/>
          <w:sz w:val="28"/>
          <w:szCs w:val="28"/>
        </w:rPr>
      </w:pPr>
    </w:p>
    <w:p w14:paraId="4C21DB4F" w14:textId="77777777" w:rsidR="00F51077" w:rsidRDefault="00F51077" w:rsidP="00F51077">
      <w:pPr>
        <w:spacing w:line="360" w:lineRule="auto"/>
        <w:rPr>
          <w:rFonts w:ascii="Arial" w:hAnsi="Arial" w:cs="Arial"/>
          <w:sz w:val="28"/>
          <w:szCs w:val="28"/>
        </w:rPr>
      </w:pPr>
    </w:p>
    <w:p w14:paraId="47D95EAB" w14:textId="77777777" w:rsidR="00F51077" w:rsidRDefault="00F51077" w:rsidP="00F51077">
      <w:pPr>
        <w:spacing w:line="360" w:lineRule="auto"/>
        <w:rPr>
          <w:rFonts w:ascii="Arial" w:hAnsi="Arial" w:cs="Arial"/>
          <w:sz w:val="28"/>
          <w:szCs w:val="28"/>
        </w:rPr>
      </w:pPr>
    </w:p>
    <w:p w14:paraId="319D4FC9" w14:textId="77777777" w:rsidR="00F51077" w:rsidRDefault="00F51077" w:rsidP="00F51077">
      <w:pPr>
        <w:spacing w:line="360" w:lineRule="auto"/>
        <w:rPr>
          <w:rFonts w:ascii="Arial" w:hAnsi="Arial" w:cs="Arial"/>
          <w:sz w:val="28"/>
          <w:szCs w:val="28"/>
        </w:rPr>
      </w:pPr>
    </w:p>
    <w:p w14:paraId="3E25307A" w14:textId="77777777" w:rsidR="004C1025" w:rsidRDefault="004C1025" w:rsidP="002708E0">
      <w:pPr>
        <w:rPr>
          <w:rFonts w:ascii="Arial" w:hAnsi="Arial" w:cs="Arial"/>
          <w:sz w:val="28"/>
          <w:szCs w:val="28"/>
        </w:rPr>
      </w:pPr>
    </w:p>
    <w:sdt>
      <w:sdtPr>
        <w:rPr>
          <w:rFonts w:asciiTheme="minorHAnsi" w:eastAsiaTheme="minorHAnsi" w:hAnsiTheme="minorHAnsi" w:cstheme="minorBidi"/>
          <w:color w:val="auto"/>
          <w:sz w:val="22"/>
          <w:szCs w:val="22"/>
          <w:lang w:val="es-ES" w:eastAsia="en-US"/>
        </w:rPr>
        <w:id w:val="1487196195"/>
        <w:docPartObj>
          <w:docPartGallery w:val="Table of Contents"/>
          <w:docPartUnique/>
        </w:docPartObj>
      </w:sdtPr>
      <w:sdtEndPr>
        <w:rPr>
          <w:b/>
          <w:bCs/>
        </w:rPr>
      </w:sdtEndPr>
      <w:sdtContent>
        <w:p w14:paraId="10E3EEA7" w14:textId="6DAC0208" w:rsidR="002367D1" w:rsidRDefault="00C251DF">
          <w:pPr>
            <w:pStyle w:val="TOCHeading"/>
            <w:rPr>
              <w:rFonts w:ascii="Arial" w:hAnsi="Arial" w:cs="Arial"/>
              <w:color w:val="auto"/>
              <w:lang w:val="es-ES"/>
            </w:rPr>
          </w:pPr>
          <w:r>
            <w:rPr>
              <w:rFonts w:ascii="Arial" w:hAnsi="Arial" w:cs="Arial"/>
              <w:color w:val="auto"/>
              <w:lang w:val="es-ES"/>
            </w:rPr>
            <w:t>ÍNDICE</w:t>
          </w:r>
          <w:r w:rsidR="009743DF">
            <w:rPr>
              <w:rFonts w:ascii="Arial" w:hAnsi="Arial" w:cs="Arial"/>
              <w:color w:val="auto"/>
              <w:lang w:val="es-ES"/>
            </w:rPr>
            <w:t xml:space="preserve"> </w:t>
          </w:r>
        </w:p>
        <w:p w14:paraId="3F2BC8BB" w14:textId="77777777" w:rsidR="009743DF" w:rsidRDefault="009743DF" w:rsidP="009743DF">
          <w:pPr>
            <w:rPr>
              <w:lang w:val="es-ES" w:eastAsia="es-PE"/>
            </w:rPr>
          </w:pPr>
        </w:p>
        <w:p w14:paraId="1D1B1E60" w14:textId="77777777" w:rsidR="009743DF" w:rsidRPr="009743DF" w:rsidRDefault="009743DF" w:rsidP="009743DF">
          <w:pPr>
            <w:rPr>
              <w:lang w:val="es-ES" w:eastAsia="es-PE"/>
            </w:rPr>
          </w:pPr>
        </w:p>
        <w:p w14:paraId="34C829D9" w14:textId="68DAB9B0" w:rsidR="00C251DF" w:rsidRDefault="002367D1">
          <w:pPr>
            <w:pStyle w:val="TOC1"/>
            <w:tabs>
              <w:tab w:val="right" w:leader="dot" w:pos="8494"/>
            </w:tabs>
            <w:rPr>
              <w:rFonts w:eastAsiaTheme="minorEastAsia"/>
              <w:noProof/>
              <w:lang w:eastAsia="es-PE"/>
            </w:rPr>
          </w:pPr>
          <w:r>
            <w:fldChar w:fldCharType="begin"/>
          </w:r>
          <w:r>
            <w:instrText xml:space="preserve"> TOC \o "1-3" \h \z \u </w:instrText>
          </w:r>
          <w:r>
            <w:fldChar w:fldCharType="separate"/>
          </w:r>
          <w:hyperlink w:anchor="_Toc200469552" w:history="1">
            <w:r w:rsidR="00C251DF" w:rsidRPr="00A82B90">
              <w:rPr>
                <w:rStyle w:val="Hyperlink"/>
                <w:noProof/>
              </w:rPr>
              <w:t>PRÓLOGO</w:t>
            </w:r>
            <w:r w:rsidR="00C251DF">
              <w:rPr>
                <w:noProof/>
                <w:webHidden/>
              </w:rPr>
              <w:tab/>
            </w:r>
            <w:r w:rsidR="00C251DF">
              <w:rPr>
                <w:noProof/>
                <w:webHidden/>
              </w:rPr>
              <w:fldChar w:fldCharType="begin"/>
            </w:r>
            <w:r w:rsidR="00C251DF">
              <w:rPr>
                <w:noProof/>
                <w:webHidden/>
              </w:rPr>
              <w:instrText xml:space="preserve"> PAGEREF _Toc200469552 \h </w:instrText>
            </w:r>
            <w:r w:rsidR="00C251DF">
              <w:rPr>
                <w:noProof/>
                <w:webHidden/>
              </w:rPr>
            </w:r>
            <w:r w:rsidR="00C251DF">
              <w:rPr>
                <w:noProof/>
                <w:webHidden/>
              </w:rPr>
              <w:fldChar w:fldCharType="separate"/>
            </w:r>
            <w:r w:rsidR="00C251DF">
              <w:rPr>
                <w:noProof/>
                <w:webHidden/>
              </w:rPr>
              <w:t>7</w:t>
            </w:r>
            <w:r w:rsidR="00C251DF">
              <w:rPr>
                <w:noProof/>
                <w:webHidden/>
              </w:rPr>
              <w:fldChar w:fldCharType="end"/>
            </w:r>
          </w:hyperlink>
        </w:p>
        <w:p w14:paraId="7DFA4803" w14:textId="49585BFC" w:rsidR="00C251DF" w:rsidRDefault="00C251DF">
          <w:pPr>
            <w:pStyle w:val="TOC1"/>
            <w:tabs>
              <w:tab w:val="right" w:leader="dot" w:pos="8494"/>
            </w:tabs>
            <w:rPr>
              <w:rFonts w:eastAsiaTheme="minorEastAsia"/>
              <w:noProof/>
              <w:lang w:eastAsia="es-PE"/>
            </w:rPr>
          </w:pPr>
          <w:hyperlink w:anchor="_Toc200469553" w:history="1">
            <w:r w:rsidRPr="00A82B90">
              <w:rPr>
                <w:rStyle w:val="Hyperlink"/>
                <w:rFonts w:cs="Arial"/>
                <w:noProof/>
              </w:rPr>
              <w:t>F</w:t>
            </w:r>
            <w:r w:rsidRPr="00A82B90">
              <w:rPr>
                <w:rStyle w:val="Hyperlink"/>
                <w:noProof/>
              </w:rPr>
              <w:t>UNDAMENTACIÓN</w:t>
            </w:r>
            <w:r>
              <w:rPr>
                <w:noProof/>
                <w:webHidden/>
              </w:rPr>
              <w:tab/>
            </w:r>
            <w:r>
              <w:rPr>
                <w:noProof/>
                <w:webHidden/>
              </w:rPr>
              <w:fldChar w:fldCharType="begin"/>
            </w:r>
            <w:r>
              <w:rPr>
                <w:noProof/>
                <w:webHidden/>
              </w:rPr>
              <w:instrText xml:space="preserve"> PAGEREF _Toc200469553 \h </w:instrText>
            </w:r>
            <w:r>
              <w:rPr>
                <w:noProof/>
                <w:webHidden/>
              </w:rPr>
            </w:r>
            <w:r>
              <w:rPr>
                <w:noProof/>
                <w:webHidden/>
              </w:rPr>
              <w:fldChar w:fldCharType="separate"/>
            </w:r>
            <w:r>
              <w:rPr>
                <w:noProof/>
                <w:webHidden/>
              </w:rPr>
              <w:t>10</w:t>
            </w:r>
            <w:r>
              <w:rPr>
                <w:noProof/>
                <w:webHidden/>
              </w:rPr>
              <w:fldChar w:fldCharType="end"/>
            </w:r>
          </w:hyperlink>
        </w:p>
        <w:p w14:paraId="05A9A7A9" w14:textId="599809E4" w:rsidR="00C251DF" w:rsidRDefault="00C251DF">
          <w:pPr>
            <w:pStyle w:val="TOC1"/>
            <w:tabs>
              <w:tab w:val="right" w:leader="dot" w:pos="8494"/>
            </w:tabs>
            <w:rPr>
              <w:rFonts w:eastAsiaTheme="minorEastAsia"/>
              <w:noProof/>
              <w:lang w:eastAsia="es-PE"/>
            </w:rPr>
          </w:pPr>
          <w:hyperlink w:anchor="_Toc200469554" w:history="1">
            <w:r w:rsidRPr="00A82B90">
              <w:rPr>
                <w:rStyle w:val="Hyperlink"/>
                <w:rFonts w:cs="Arial"/>
                <w:noProof/>
              </w:rPr>
              <w:t>M</w:t>
            </w:r>
            <w:r w:rsidRPr="00A82B90">
              <w:rPr>
                <w:rStyle w:val="Hyperlink"/>
                <w:noProof/>
              </w:rPr>
              <w:t>OMENTO DE ABORDAR</w:t>
            </w:r>
            <w:r>
              <w:rPr>
                <w:noProof/>
                <w:webHidden/>
              </w:rPr>
              <w:tab/>
            </w:r>
            <w:r>
              <w:rPr>
                <w:noProof/>
                <w:webHidden/>
              </w:rPr>
              <w:fldChar w:fldCharType="begin"/>
            </w:r>
            <w:r>
              <w:rPr>
                <w:noProof/>
                <w:webHidden/>
              </w:rPr>
              <w:instrText xml:space="preserve"> PAGEREF _Toc200469554 \h </w:instrText>
            </w:r>
            <w:r>
              <w:rPr>
                <w:noProof/>
                <w:webHidden/>
              </w:rPr>
            </w:r>
            <w:r>
              <w:rPr>
                <w:noProof/>
                <w:webHidden/>
              </w:rPr>
              <w:fldChar w:fldCharType="separate"/>
            </w:r>
            <w:r>
              <w:rPr>
                <w:noProof/>
                <w:webHidden/>
              </w:rPr>
              <w:t>13</w:t>
            </w:r>
            <w:r>
              <w:rPr>
                <w:noProof/>
                <w:webHidden/>
              </w:rPr>
              <w:fldChar w:fldCharType="end"/>
            </w:r>
          </w:hyperlink>
        </w:p>
        <w:p w14:paraId="5891A894" w14:textId="337249C3" w:rsidR="00C251DF" w:rsidRDefault="00C251DF">
          <w:pPr>
            <w:pStyle w:val="TOC1"/>
            <w:tabs>
              <w:tab w:val="right" w:leader="dot" w:pos="8494"/>
            </w:tabs>
            <w:rPr>
              <w:rFonts w:eastAsiaTheme="minorEastAsia"/>
              <w:noProof/>
              <w:lang w:eastAsia="es-PE"/>
            </w:rPr>
          </w:pPr>
          <w:hyperlink w:anchor="_Toc200469555" w:history="1">
            <w:r w:rsidRPr="00A82B90">
              <w:rPr>
                <w:rStyle w:val="Hyperlink"/>
                <w:noProof/>
              </w:rPr>
              <w:t>HOJA DE RUTA</w:t>
            </w:r>
            <w:r>
              <w:rPr>
                <w:noProof/>
                <w:webHidden/>
              </w:rPr>
              <w:tab/>
            </w:r>
            <w:r>
              <w:rPr>
                <w:noProof/>
                <w:webHidden/>
              </w:rPr>
              <w:fldChar w:fldCharType="begin"/>
            </w:r>
            <w:r>
              <w:rPr>
                <w:noProof/>
                <w:webHidden/>
              </w:rPr>
              <w:instrText xml:space="preserve"> PAGEREF _Toc200469555 \h </w:instrText>
            </w:r>
            <w:r>
              <w:rPr>
                <w:noProof/>
                <w:webHidden/>
              </w:rPr>
            </w:r>
            <w:r>
              <w:rPr>
                <w:noProof/>
                <w:webHidden/>
              </w:rPr>
              <w:fldChar w:fldCharType="separate"/>
            </w:r>
            <w:r>
              <w:rPr>
                <w:noProof/>
                <w:webHidden/>
              </w:rPr>
              <w:t>14</w:t>
            </w:r>
            <w:r>
              <w:rPr>
                <w:noProof/>
                <w:webHidden/>
              </w:rPr>
              <w:fldChar w:fldCharType="end"/>
            </w:r>
          </w:hyperlink>
        </w:p>
        <w:p w14:paraId="66FD19B8" w14:textId="2D4466D0" w:rsidR="00C251DF" w:rsidRDefault="00C251DF">
          <w:pPr>
            <w:pStyle w:val="TOC1"/>
            <w:tabs>
              <w:tab w:val="right" w:leader="dot" w:pos="8494"/>
            </w:tabs>
            <w:rPr>
              <w:rFonts w:eastAsiaTheme="minorEastAsia"/>
              <w:noProof/>
              <w:lang w:eastAsia="es-PE"/>
            </w:rPr>
          </w:pPr>
          <w:hyperlink w:anchor="_Toc200469556" w:history="1">
            <w:r w:rsidRPr="00A82B90">
              <w:rPr>
                <w:rStyle w:val="Hyperlink"/>
                <w:noProof/>
              </w:rPr>
              <w:t>MÓDULO 1: VIAJANDO A DESTINO</w:t>
            </w:r>
            <w:r>
              <w:rPr>
                <w:noProof/>
                <w:webHidden/>
              </w:rPr>
              <w:tab/>
            </w:r>
            <w:r>
              <w:rPr>
                <w:noProof/>
                <w:webHidden/>
              </w:rPr>
              <w:fldChar w:fldCharType="begin"/>
            </w:r>
            <w:r>
              <w:rPr>
                <w:noProof/>
                <w:webHidden/>
              </w:rPr>
              <w:instrText xml:space="preserve"> PAGEREF _Toc200469556 \h </w:instrText>
            </w:r>
            <w:r>
              <w:rPr>
                <w:noProof/>
                <w:webHidden/>
              </w:rPr>
            </w:r>
            <w:r>
              <w:rPr>
                <w:noProof/>
                <w:webHidden/>
              </w:rPr>
              <w:fldChar w:fldCharType="separate"/>
            </w:r>
            <w:r>
              <w:rPr>
                <w:noProof/>
                <w:webHidden/>
              </w:rPr>
              <w:t>22</w:t>
            </w:r>
            <w:r>
              <w:rPr>
                <w:noProof/>
                <w:webHidden/>
              </w:rPr>
              <w:fldChar w:fldCharType="end"/>
            </w:r>
          </w:hyperlink>
        </w:p>
        <w:p w14:paraId="16D08D86" w14:textId="72577DDD" w:rsidR="00C251DF" w:rsidRDefault="00C251DF">
          <w:pPr>
            <w:pStyle w:val="TOC2"/>
            <w:tabs>
              <w:tab w:val="right" w:leader="dot" w:pos="8494"/>
            </w:tabs>
            <w:rPr>
              <w:rFonts w:eastAsiaTheme="minorEastAsia"/>
              <w:noProof/>
              <w:lang w:eastAsia="es-PE"/>
            </w:rPr>
          </w:pPr>
          <w:hyperlink w:anchor="_Toc200469557" w:history="1">
            <w:r w:rsidRPr="00A82B90">
              <w:rPr>
                <w:rStyle w:val="Hyperlink"/>
                <w:noProof/>
              </w:rPr>
              <w:t>1.1. SECCIÓN 1: “EMPRENDIENDO EL VIAJE”</w:t>
            </w:r>
            <w:r>
              <w:rPr>
                <w:noProof/>
                <w:webHidden/>
              </w:rPr>
              <w:tab/>
            </w:r>
            <w:r>
              <w:rPr>
                <w:noProof/>
                <w:webHidden/>
              </w:rPr>
              <w:fldChar w:fldCharType="begin"/>
            </w:r>
            <w:r>
              <w:rPr>
                <w:noProof/>
                <w:webHidden/>
              </w:rPr>
              <w:instrText xml:space="preserve"> PAGEREF _Toc200469557 \h </w:instrText>
            </w:r>
            <w:r>
              <w:rPr>
                <w:noProof/>
                <w:webHidden/>
              </w:rPr>
            </w:r>
            <w:r>
              <w:rPr>
                <w:noProof/>
                <w:webHidden/>
              </w:rPr>
              <w:fldChar w:fldCharType="separate"/>
            </w:r>
            <w:r>
              <w:rPr>
                <w:noProof/>
                <w:webHidden/>
              </w:rPr>
              <w:t>23</w:t>
            </w:r>
            <w:r>
              <w:rPr>
                <w:noProof/>
                <w:webHidden/>
              </w:rPr>
              <w:fldChar w:fldCharType="end"/>
            </w:r>
          </w:hyperlink>
        </w:p>
        <w:p w14:paraId="59D213D0" w14:textId="10CFE403" w:rsidR="00C251DF" w:rsidRDefault="00C251DF">
          <w:pPr>
            <w:pStyle w:val="TOC2"/>
            <w:tabs>
              <w:tab w:val="right" w:leader="dot" w:pos="8494"/>
            </w:tabs>
            <w:rPr>
              <w:rFonts w:eastAsiaTheme="minorEastAsia"/>
              <w:noProof/>
              <w:lang w:eastAsia="es-PE"/>
            </w:rPr>
          </w:pPr>
          <w:hyperlink w:anchor="_Toc200469558" w:history="1">
            <w:r w:rsidRPr="00A82B90">
              <w:rPr>
                <w:rStyle w:val="Hyperlink"/>
                <w:noProof/>
              </w:rPr>
              <w:t>1.1.1. Proceso de Evaluación</w:t>
            </w:r>
            <w:r>
              <w:rPr>
                <w:noProof/>
                <w:webHidden/>
              </w:rPr>
              <w:tab/>
            </w:r>
            <w:r>
              <w:rPr>
                <w:noProof/>
                <w:webHidden/>
              </w:rPr>
              <w:fldChar w:fldCharType="begin"/>
            </w:r>
            <w:r>
              <w:rPr>
                <w:noProof/>
                <w:webHidden/>
              </w:rPr>
              <w:instrText xml:space="preserve"> PAGEREF _Toc200469558 \h </w:instrText>
            </w:r>
            <w:r>
              <w:rPr>
                <w:noProof/>
                <w:webHidden/>
              </w:rPr>
            </w:r>
            <w:r>
              <w:rPr>
                <w:noProof/>
                <w:webHidden/>
              </w:rPr>
              <w:fldChar w:fldCharType="separate"/>
            </w:r>
            <w:r>
              <w:rPr>
                <w:noProof/>
                <w:webHidden/>
              </w:rPr>
              <w:t>23</w:t>
            </w:r>
            <w:r>
              <w:rPr>
                <w:noProof/>
                <w:webHidden/>
              </w:rPr>
              <w:fldChar w:fldCharType="end"/>
            </w:r>
          </w:hyperlink>
        </w:p>
        <w:p w14:paraId="6B4EED00" w14:textId="520A42C9" w:rsidR="00C251DF" w:rsidRDefault="00C251DF">
          <w:pPr>
            <w:pStyle w:val="TOC2"/>
            <w:tabs>
              <w:tab w:val="right" w:leader="dot" w:pos="8494"/>
            </w:tabs>
            <w:rPr>
              <w:rFonts w:eastAsiaTheme="minorEastAsia"/>
              <w:noProof/>
              <w:lang w:eastAsia="es-PE"/>
            </w:rPr>
          </w:pPr>
          <w:hyperlink w:anchor="_Toc200469559" w:history="1">
            <w:r w:rsidRPr="00A82B90">
              <w:rPr>
                <w:rStyle w:val="Hyperlink"/>
                <w:noProof/>
              </w:rPr>
              <w:t>EVALUACIÓN INICIAL</w:t>
            </w:r>
            <w:r>
              <w:rPr>
                <w:noProof/>
                <w:webHidden/>
              </w:rPr>
              <w:tab/>
            </w:r>
            <w:r>
              <w:rPr>
                <w:noProof/>
                <w:webHidden/>
              </w:rPr>
              <w:fldChar w:fldCharType="begin"/>
            </w:r>
            <w:r>
              <w:rPr>
                <w:noProof/>
                <w:webHidden/>
              </w:rPr>
              <w:instrText xml:space="preserve"> PAGEREF _Toc200469559 \h </w:instrText>
            </w:r>
            <w:r>
              <w:rPr>
                <w:noProof/>
                <w:webHidden/>
              </w:rPr>
            </w:r>
            <w:r>
              <w:rPr>
                <w:noProof/>
                <w:webHidden/>
              </w:rPr>
              <w:fldChar w:fldCharType="separate"/>
            </w:r>
            <w:r>
              <w:rPr>
                <w:noProof/>
                <w:webHidden/>
              </w:rPr>
              <w:t>25</w:t>
            </w:r>
            <w:r>
              <w:rPr>
                <w:noProof/>
                <w:webHidden/>
              </w:rPr>
              <w:fldChar w:fldCharType="end"/>
            </w:r>
          </w:hyperlink>
        </w:p>
        <w:p w14:paraId="4DE6FC0E" w14:textId="16B79E20" w:rsidR="00C251DF" w:rsidRDefault="00C251DF">
          <w:pPr>
            <w:pStyle w:val="TOC2"/>
            <w:tabs>
              <w:tab w:val="right" w:leader="dot" w:pos="8494"/>
            </w:tabs>
            <w:rPr>
              <w:rFonts w:eastAsiaTheme="minorEastAsia"/>
              <w:noProof/>
              <w:lang w:eastAsia="es-PE"/>
            </w:rPr>
          </w:pPr>
          <w:hyperlink w:anchor="_Toc200469560" w:history="1">
            <w:r w:rsidRPr="00A82B90">
              <w:rPr>
                <w:rStyle w:val="Hyperlink"/>
                <w:noProof/>
              </w:rPr>
              <w:t>EVALUACIÓN PERMANENTE</w:t>
            </w:r>
            <w:r>
              <w:rPr>
                <w:noProof/>
                <w:webHidden/>
              </w:rPr>
              <w:tab/>
            </w:r>
            <w:r>
              <w:rPr>
                <w:noProof/>
                <w:webHidden/>
              </w:rPr>
              <w:fldChar w:fldCharType="begin"/>
            </w:r>
            <w:r>
              <w:rPr>
                <w:noProof/>
                <w:webHidden/>
              </w:rPr>
              <w:instrText xml:space="preserve"> PAGEREF _Toc200469560 \h </w:instrText>
            </w:r>
            <w:r>
              <w:rPr>
                <w:noProof/>
                <w:webHidden/>
              </w:rPr>
            </w:r>
            <w:r>
              <w:rPr>
                <w:noProof/>
                <w:webHidden/>
              </w:rPr>
              <w:fldChar w:fldCharType="separate"/>
            </w:r>
            <w:r>
              <w:rPr>
                <w:noProof/>
                <w:webHidden/>
              </w:rPr>
              <w:t>35</w:t>
            </w:r>
            <w:r>
              <w:rPr>
                <w:noProof/>
                <w:webHidden/>
              </w:rPr>
              <w:fldChar w:fldCharType="end"/>
            </w:r>
          </w:hyperlink>
        </w:p>
        <w:p w14:paraId="31608405" w14:textId="798E2A0A" w:rsidR="00C251DF" w:rsidRDefault="00C251DF">
          <w:pPr>
            <w:pStyle w:val="TOC2"/>
            <w:tabs>
              <w:tab w:val="right" w:leader="dot" w:pos="8494"/>
            </w:tabs>
            <w:rPr>
              <w:rFonts w:eastAsiaTheme="minorEastAsia"/>
              <w:noProof/>
              <w:lang w:eastAsia="es-PE"/>
            </w:rPr>
          </w:pPr>
          <w:hyperlink w:anchor="_Toc200469561" w:history="1">
            <w:r w:rsidRPr="00A82B90">
              <w:rPr>
                <w:rStyle w:val="Hyperlink"/>
                <w:noProof/>
              </w:rPr>
              <w:t>1.2. SECCIÓN 2: “ITINERARIO DEL VIAJE”</w:t>
            </w:r>
            <w:r>
              <w:rPr>
                <w:noProof/>
                <w:webHidden/>
              </w:rPr>
              <w:tab/>
            </w:r>
            <w:r>
              <w:rPr>
                <w:noProof/>
                <w:webHidden/>
              </w:rPr>
              <w:fldChar w:fldCharType="begin"/>
            </w:r>
            <w:r>
              <w:rPr>
                <w:noProof/>
                <w:webHidden/>
              </w:rPr>
              <w:instrText xml:space="preserve"> PAGEREF _Toc200469561 \h </w:instrText>
            </w:r>
            <w:r>
              <w:rPr>
                <w:noProof/>
                <w:webHidden/>
              </w:rPr>
            </w:r>
            <w:r>
              <w:rPr>
                <w:noProof/>
                <w:webHidden/>
              </w:rPr>
              <w:fldChar w:fldCharType="separate"/>
            </w:r>
            <w:r>
              <w:rPr>
                <w:noProof/>
                <w:webHidden/>
              </w:rPr>
              <w:t>56</w:t>
            </w:r>
            <w:r>
              <w:rPr>
                <w:noProof/>
                <w:webHidden/>
              </w:rPr>
              <w:fldChar w:fldCharType="end"/>
            </w:r>
          </w:hyperlink>
        </w:p>
        <w:p w14:paraId="5EB592F9" w14:textId="46A1D37A" w:rsidR="00C251DF" w:rsidRDefault="00C251DF">
          <w:pPr>
            <w:pStyle w:val="TOC2"/>
            <w:tabs>
              <w:tab w:val="right" w:leader="dot" w:pos="8494"/>
            </w:tabs>
            <w:rPr>
              <w:rFonts w:eastAsiaTheme="minorEastAsia"/>
              <w:noProof/>
              <w:lang w:eastAsia="es-PE"/>
            </w:rPr>
          </w:pPr>
          <w:hyperlink w:anchor="_Toc200469562" w:history="1">
            <w:r w:rsidRPr="00A82B90">
              <w:rPr>
                <w:rStyle w:val="Hyperlink"/>
                <w:noProof/>
              </w:rPr>
              <w:t>1.2.1. Plan Estratégico</w:t>
            </w:r>
            <w:r>
              <w:rPr>
                <w:noProof/>
                <w:webHidden/>
              </w:rPr>
              <w:tab/>
            </w:r>
            <w:r>
              <w:rPr>
                <w:noProof/>
                <w:webHidden/>
              </w:rPr>
              <w:fldChar w:fldCharType="begin"/>
            </w:r>
            <w:r>
              <w:rPr>
                <w:noProof/>
                <w:webHidden/>
              </w:rPr>
              <w:instrText xml:space="preserve"> PAGEREF _Toc200469562 \h </w:instrText>
            </w:r>
            <w:r>
              <w:rPr>
                <w:noProof/>
                <w:webHidden/>
              </w:rPr>
            </w:r>
            <w:r>
              <w:rPr>
                <w:noProof/>
                <w:webHidden/>
              </w:rPr>
              <w:fldChar w:fldCharType="separate"/>
            </w:r>
            <w:r>
              <w:rPr>
                <w:noProof/>
                <w:webHidden/>
              </w:rPr>
              <w:t>57</w:t>
            </w:r>
            <w:r>
              <w:rPr>
                <w:noProof/>
                <w:webHidden/>
              </w:rPr>
              <w:fldChar w:fldCharType="end"/>
            </w:r>
          </w:hyperlink>
        </w:p>
        <w:p w14:paraId="76D44E85" w14:textId="2EB5CB74" w:rsidR="00C251DF" w:rsidRDefault="00C251DF">
          <w:pPr>
            <w:pStyle w:val="TOC2"/>
            <w:tabs>
              <w:tab w:val="left" w:pos="660"/>
              <w:tab w:val="right" w:leader="dot" w:pos="8494"/>
            </w:tabs>
            <w:rPr>
              <w:rFonts w:eastAsiaTheme="minorEastAsia"/>
              <w:noProof/>
              <w:lang w:eastAsia="es-PE"/>
            </w:rPr>
          </w:pPr>
          <w:hyperlink w:anchor="_Toc200469563" w:history="1">
            <w:r w:rsidRPr="00A82B90">
              <w:rPr>
                <w:rStyle w:val="Hyperlink"/>
                <w:noProof/>
              </w:rPr>
              <w:t>A)</w:t>
            </w:r>
            <w:r>
              <w:rPr>
                <w:rFonts w:eastAsiaTheme="minorEastAsia"/>
                <w:noProof/>
                <w:lang w:eastAsia="es-PE"/>
              </w:rPr>
              <w:tab/>
            </w:r>
            <w:r w:rsidRPr="00A82B90">
              <w:rPr>
                <w:rStyle w:val="Hyperlink"/>
                <w:noProof/>
              </w:rPr>
              <w:t>Actividades</w:t>
            </w:r>
            <w:r>
              <w:rPr>
                <w:noProof/>
                <w:webHidden/>
              </w:rPr>
              <w:tab/>
            </w:r>
            <w:r>
              <w:rPr>
                <w:noProof/>
                <w:webHidden/>
              </w:rPr>
              <w:fldChar w:fldCharType="begin"/>
            </w:r>
            <w:r>
              <w:rPr>
                <w:noProof/>
                <w:webHidden/>
              </w:rPr>
              <w:instrText xml:space="preserve"> PAGEREF _Toc200469563 \h </w:instrText>
            </w:r>
            <w:r>
              <w:rPr>
                <w:noProof/>
                <w:webHidden/>
              </w:rPr>
            </w:r>
            <w:r>
              <w:rPr>
                <w:noProof/>
                <w:webHidden/>
              </w:rPr>
              <w:fldChar w:fldCharType="separate"/>
            </w:r>
            <w:r>
              <w:rPr>
                <w:noProof/>
                <w:webHidden/>
              </w:rPr>
              <w:t>58</w:t>
            </w:r>
            <w:r>
              <w:rPr>
                <w:noProof/>
                <w:webHidden/>
              </w:rPr>
              <w:fldChar w:fldCharType="end"/>
            </w:r>
          </w:hyperlink>
        </w:p>
        <w:p w14:paraId="49D52C04" w14:textId="672C2E22" w:rsidR="00C251DF" w:rsidRDefault="00C251DF">
          <w:pPr>
            <w:pStyle w:val="TOC2"/>
            <w:tabs>
              <w:tab w:val="left" w:pos="660"/>
              <w:tab w:val="right" w:leader="dot" w:pos="8494"/>
            </w:tabs>
            <w:rPr>
              <w:rFonts w:eastAsiaTheme="minorEastAsia"/>
              <w:noProof/>
              <w:lang w:eastAsia="es-PE"/>
            </w:rPr>
          </w:pPr>
          <w:hyperlink w:anchor="_Toc200469564" w:history="1">
            <w:r w:rsidRPr="00A82B90">
              <w:rPr>
                <w:rStyle w:val="Hyperlink"/>
                <w:noProof/>
              </w:rPr>
              <w:t>B)</w:t>
            </w:r>
            <w:r>
              <w:rPr>
                <w:rFonts w:eastAsiaTheme="minorEastAsia"/>
                <w:noProof/>
                <w:lang w:eastAsia="es-PE"/>
              </w:rPr>
              <w:tab/>
            </w:r>
            <w:r w:rsidRPr="00A82B90">
              <w:rPr>
                <w:rStyle w:val="Hyperlink"/>
                <w:noProof/>
              </w:rPr>
              <w:t>Aprendizajes</w:t>
            </w:r>
            <w:r>
              <w:rPr>
                <w:noProof/>
                <w:webHidden/>
              </w:rPr>
              <w:tab/>
            </w:r>
            <w:r>
              <w:rPr>
                <w:noProof/>
                <w:webHidden/>
              </w:rPr>
              <w:fldChar w:fldCharType="begin"/>
            </w:r>
            <w:r>
              <w:rPr>
                <w:noProof/>
                <w:webHidden/>
              </w:rPr>
              <w:instrText xml:space="preserve"> PAGEREF _Toc200469564 \h </w:instrText>
            </w:r>
            <w:r>
              <w:rPr>
                <w:noProof/>
                <w:webHidden/>
              </w:rPr>
            </w:r>
            <w:r>
              <w:rPr>
                <w:noProof/>
                <w:webHidden/>
              </w:rPr>
              <w:fldChar w:fldCharType="separate"/>
            </w:r>
            <w:r>
              <w:rPr>
                <w:noProof/>
                <w:webHidden/>
              </w:rPr>
              <w:t>67</w:t>
            </w:r>
            <w:r>
              <w:rPr>
                <w:noProof/>
                <w:webHidden/>
              </w:rPr>
              <w:fldChar w:fldCharType="end"/>
            </w:r>
          </w:hyperlink>
        </w:p>
        <w:p w14:paraId="12067E48" w14:textId="15EA725E" w:rsidR="00C251DF" w:rsidRDefault="00C251DF">
          <w:pPr>
            <w:pStyle w:val="TOC2"/>
            <w:tabs>
              <w:tab w:val="right" w:leader="dot" w:pos="8494"/>
            </w:tabs>
            <w:rPr>
              <w:rFonts w:eastAsiaTheme="minorEastAsia"/>
              <w:noProof/>
              <w:lang w:eastAsia="es-PE"/>
            </w:rPr>
          </w:pPr>
          <w:hyperlink w:anchor="_Toc200469565" w:history="1">
            <w:r w:rsidRPr="00A82B90">
              <w:rPr>
                <w:rStyle w:val="Hyperlink"/>
                <w:noProof/>
              </w:rPr>
              <w:t>c) Ejes y áreas</w:t>
            </w:r>
            <w:r>
              <w:rPr>
                <w:noProof/>
                <w:webHidden/>
              </w:rPr>
              <w:tab/>
            </w:r>
            <w:r>
              <w:rPr>
                <w:noProof/>
                <w:webHidden/>
              </w:rPr>
              <w:fldChar w:fldCharType="begin"/>
            </w:r>
            <w:r>
              <w:rPr>
                <w:noProof/>
                <w:webHidden/>
              </w:rPr>
              <w:instrText xml:space="preserve"> PAGEREF _Toc200469565 \h </w:instrText>
            </w:r>
            <w:r>
              <w:rPr>
                <w:noProof/>
                <w:webHidden/>
              </w:rPr>
            </w:r>
            <w:r>
              <w:rPr>
                <w:noProof/>
                <w:webHidden/>
              </w:rPr>
              <w:fldChar w:fldCharType="separate"/>
            </w:r>
            <w:r>
              <w:rPr>
                <w:noProof/>
                <w:webHidden/>
              </w:rPr>
              <w:t>74</w:t>
            </w:r>
            <w:r>
              <w:rPr>
                <w:noProof/>
                <w:webHidden/>
              </w:rPr>
              <w:fldChar w:fldCharType="end"/>
            </w:r>
          </w:hyperlink>
        </w:p>
        <w:p w14:paraId="1E27480E" w14:textId="6C674739" w:rsidR="00C251DF" w:rsidRDefault="00C251DF">
          <w:pPr>
            <w:pStyle w:val="TOC2"/>
            <w:tabs>
              <w:tab w:val="right" w:leader="dot" w:pos="8494"/>
            </w:tabs>
            <w:rPr>
              <w:rFonts w:eastAsiaTheme="minorEastAsia"/>
              <w:noProof/>
              <w:lang w:eastAsia="es-PE"/>
            </w:rPr>
          </w:pPr>
          <w:hyperlink w:anchor="_Toc200469566" w:history="1">
            <w:r w:rsidRPr="00A82B90">
              <w:rPr>
                <w:rStyle w:val="Hyperlink"/>
                <w:rFonts w:eastAsia="MS Mincho"/>
                <w:noProof/>
              </w:rPr>
              <w:t>d) Objetivos</w:t>
            </w:r>
            <w:r>
              <w:rPr>
                <w:noProof/>
                <w:webHidden/>
              </w:rPr>
              <w:tab/>
            </w:r>
            <w:r>
              <w:rPr>
                <w:noProof/>
                <w:webHidden/>
              </w:rPr>
              <w:fldChar w:fldCharType="begin"/>
            </w:r>
            <w:r>
              <w:rPr>
                <w:noProof/>
                <w:webHidden/>
              </w:rPr>
              <w:instrText xml:space="preserve"> PAGEREF _Toc200469566 \h </w:instrText>
            </w:r>
            <w:r>
              <w:rPr>
                <w:noProof/>
                <w:webHidden/>
              </w:rPr>
            </w:r>
            <w:r>
              <w:rPr>
                <w:noProof/>
                <w:webHidden/>
              </w:rPr>
              <w:fldChar w:fldCharType="separate"/>
            </w:r>
            <w:r>
              <w:rPr>
                <w:noProof/>
                <w:webHidden/>
              </w:rPr>
              <w:t>95</w:t>
            </w:r>
            <w:r>
              <w:rPr>
                <w:noProof/>
                <w:webHidden/>
              </w:rPr>
              <w:fldChar w:fldCharType="end"/>
            </w:r>
          </w:hyperlink>
        </w:p>
        <w:p w14:paraId="640407E4" w14:textId="41DF1672" w:rsidR="00C251DF" w:rsidRDefault="00C251DF">
          <w:pPr>
            <w:pStyle w:val="TOC2"/>
            <w:tabs>
              <w:tab w:val="right" w:leader="dot" w:pos="8494"/>
            </w:tabs>
            <w:rPr>
              <w:rFonts w:eastAsiaTheme="minorEastAsia"/>
              <w:noProof/>
              <w:lang w:eastAsia="es-PE"/>
            </w:rPr>
          </w:pPr>
          <w:hyperlink w:anchor="_Toc200469567" w:history="1">
            <w:r w:rsidRPr="00A82B90">
              <w:rPr>
                <w:rStyle w:val="Hyperlink"/>
                <w:rFonts w:eastAsia="MS Mincho" w:cs="Times New Roman"/>
                <w:noProof/>
              </w:rPr>
              <w:t>e</w:t>
            </w:r>
            <w:r w:rsidRPr="00A82B90">
              <w:rPr>
                <w:rStyle w:val="Hyperlink"/>
                <w:noProof/>
              </w:rPr>
              <w:t>) Estrategias metodológicas</w:t>
            </w:r>
            <w:r>
              <w:rPr>
                <w:noProof/>
                <w:webHidden/>
              </w:rPr>
              <w:tab/>
            </w:r>
            <w:r>
              <w:rPr>
                <w:noProof/>
                <w:webHidden/>
              </w:rPr>
              <w:fldChar w:fldCharType="begin"/>
            </w:r>
            <w:r>
              <w:rPr>
                <w:noProof/>
                <w:webHidden/>
              </w:rPr>
              <w:instrText xml:space="preserve"> PAGEREF _Toc200469567 \h </w:instrText>
            </w:r>
            <w:r>
              <w:rPr>
                <w:noProof/>
                <w:webHidden/>
              </w:rPr>
            </w:r>
            <w:r>
              <w:rPr>
                <w:noProof/>
                <w:webHidden/>
              </w:rPr>
              <w:fldChar w:fldCharType="separate"/>
            </w:r>
            <w:r>
              <w:rPr>
                <w:noProof/>
                <w:webHidden/>
              </w:rPr>
              <w:t>105</w:t>
            </w:r>
            <w:r>
              <w:rPr>
                <w:noProof/>
                <w:webHidden/>
              </w:rPr>
              <w:fldChar w:fldCharType="end"/>
            </w:r>
          </w:hyperlink>
        </w:p>
        <w:p w14:paraId="09AFA89F" w14:textId="460B40B0" w:rsidR="00C251DF" w:rsidRDefault="00C251DF">
          <w:pPr>
            <w:pStyle w:val="TOC2"/>
            <w:tabs>
              <w:tab w:val="right" w:leader="dot" w:pos="8494"/>
            </w:tabs>
            <w:rPr>
              <w:rFonts w:eastAsiaTheme="minorEastAsia"/>
              <w:noProof/>
              <w:lang w:eastAsia="es-PE"/>
            </w:rPr>
          </w:pPr>
          <w:hyperlink w:anchor="_Toc200469568" w:history="1">
            <w:r w:rsidRPr="00A82B90">
              <w:rPr>
                <w:rStyle w:val="Hyperlink"/>
                <w:rFonts w:eastAsia="MS Mincho"/>
                <w:noProof/>
              </w:rPr>
              <w:t>f) Recursos Materiales y Humanos</w:t>
            </w:r>
            <w:r>
              <w:rPr>
                <w:noProof/>
                <w:webHidden/>
              </w:rPr>
              <w:tab/>
            </w:r>
            <w:r>
              <w:rPr>
                <w:noProof/>
                <w:webHidden/>
              </w:rPr>
              <w:fldChar w:fldCharType="begin"/>
            </w:r>
            <w:r>
              <w:rPr>
                <w:noProof/>
                <w:webHidden/>
              </w:rPr>
              <w:instrText xml:space="preserve"> PAGEREF _Toc200469568 \h </w:instrText>
            </w:r>
            <w:r>
              <w:rPr>
                <w:noProof/>
                <w:webHidden/>
              </w:rPr>
            </w:r>
            <w:r>
              <w:rPr>
                <w:noProof/>
                <w:webHidden/>
              </w:rPr>
              <w:fldChar w:fldCharType="separate"/>
            </w:r>
            <w:r>
              <w:rPr>
                <w:noProof/>
                <w:webHidden/>
              </w:rPr>
              <w:t>112</w:t>
            </w:r>
            <w:r>
              <w:rPr>
                <w:noProof/>
                <w:webHidden/>
              </w:rPr>
              <w:fldChar w:fldCharType="end"/>
            </w:r>
          </w:hyperlink>
        </w:p>
        <w:p w14:paraId="32E499BB" w14:textId="0E33FF06" w:rsidR="00C251DF" w:rsidRDefault="00C251DF">
          <w:pPr>
            <w:pStyle w:val="TOC1"/>
            <w:tabs>
              <w:tab w:val="right" w:leader="dot" w:pos="8494"/>
            </w:tabs>
            <w:rPr>
              <w:rFonts w:eastAsiaTheme="minorEastAsia"/>
              <w:noProof/>
              <w:lang w:eastAsia="es-PE"/>
            </w:rPr>
          </w:pPr>
          <w:hyperlink w:anchor="_Toc200469569" w:history="1">
            <w:r w:rsidRPr="00A82B90">
              <w:rPr>
                <w:rStyle w:val="Hyperlink"/>
                <w:rFonts w:eastAsia="MS Mincho"/>
                <w:noProof/>
              </w:rPr>
              <w:t>MÓDULOS 2: ANÉCDOTAS DEL VIAJE</w:t>
            </w:r>
            <w:r>
              <w:rPr>
                <w:noProof/>
                <w:webHidden/>
              </w:rPr>
              <w:tab/>
            </w:r>
            <w:r>
              <w:rPr>
                <w:noProof/>
                <w:webHidden/>
              </w:rPr>
              <w:fldChar w:fldCharType="begin"/>
            </w:r>
            <w:r>
              <w:rPr>
                <w:noProof/>
                <w:webHidden/>
              </w:rPr>
              <w:instrText xml:space="preserve"> PAGEREF _Toc200469569 \h </w:instrText>
            </w:r>
            <w:r>
              <w:rPr>
                <w:noProof/>
                <w:webHidden/>
              </w:rPr>
            </w:r>
            <w:r>
              <w:rPr>
                <w:noProof/>
                <w:webHidden/>
              </w:rPr>
              <w:fldChar w:fldCharType="separate"/>
            </w:r>
            <w:r>
              <w:rPr>
                <w:noProof/>
                <w:webHidden/>
              </w:rPr>
              <w:t>118</w:t>
            </w:r>
            <w:r>
              <w:rPr>
                <w:noProof/>
                <w:webHidden/>
              </w:rPr>
              <w:fldChar w:fldCharType="end"/>
            </w:r>
          </w:hyperlink>
        </w:p>
        <w:p w14:paraId="06EA56BB" w14:textId="06387D34" w:rsidR="00C251DF" w:rsidRDefault="00C251DF">
          <w:pPr>
            <w:pStyle w:val="TOC2"/>
            <w:tabs>
              <w:tab w:val="right" w:leader="dot" w:pos="8494"/>
            </w:tabs>
            <w:rPr>
              <w:rFonts w:eastAsiaTheme="minorEastAsia"/>
              <w:noProof/>
              <w:lang w:eastAsia="es-PE"/>
            </w:rPr>
          </w:pPr>
          <w:hyperlink w:anchor="_Toc200469570" w:history="1">
            <w:r w:rsidRPr="00A82B90">
              <w:rPr>
                <w:rStyle w:val="Hyperlink"/>
                <w:rFonts w:eastAsia="MS Mincho"/>
                <w:noProof/>
              </w:rPr>
              <w:t>2.1. GLOSARIO</w:t>
            </w:r>
            <w:r>
              <w:rPr>
                <w:noProof/>
                <w:webHidden/>
              </w:rPr>
              <w:tab/>
            </w:r>
            <w:r>
              <w:rPr>
                <w:noProof/>
                <w:webHidden/>
              </w:rPr>
              <w:fldChar w:fldCharType="begin"/>
            </w:r>
            <w:r>
              <w:rPr>
                <w:noProof/>
                <w:webHidden/>
              </w:rPr>
              <w:instrText xml:space="preserve"> PAGEREF _Toc200469570 \h </w:instrText>
            </w:r>
            <w:r>
              <w:rPr>
                <w:noProof/>
                <w:webHidden/>
              </w:rPr>
            </w:r>
            <w:r>
              <w:rPr>
                <w:noProof/>
                <w:webHidden/>
              </w:rPr>
              <w:fldChar w:fldCharType="separate"/>
            </w:r>
            <w:r>
              <w:rPr>
                <w:noProof/>
                <w:webHidden/>
              </w:rPr>
              <w:t>119</w:t>
            </w:r>
            <w:r>
              <w:rPr>
                <w:noProof/>
                <w:webHidden/>
              </w:rPr>
              <w:fldChar w:fldCharType="end"/>
            </w:r>
          </w:hyperlink>
        </w:p>
        <w:p w14:paraId="670DF576" w14:textId="3DA6A6B8" w:rsidR="00C251DF" w:rsidRDefault="00C251DF">
          <w:pPr>
            <w:pStyle w:val="TOC2"/>
            <w:tabs>
              <w:tab w:val="right" w:leader="dot" w:pos="8494"/>
            </w:tabs>
            <w:rPr>
              <w:rFonts w:eastAsiaTheme="minorEastAsia"/>
              <w:noProof/>
              <w:lang w:eastAsia="es-PE"/>
            </w:rPr>
          </w:pPr>
          <w:hyperlink w:anchor="_Toc200469571" w:history="1">
            <w:r w:rsidRPr="00A82B90">
              <w:rPr>
                <w:rStyle w:val="Hyperlink"/>
                <w:noProof/>
              </w:rPr>
              <w:t>2.2. ANEXOS</w:t>
            </w:r>
            <w:r>
              <w:rPr>
                <w:noProof/>
                <w:webHidden/>
              </w:rPr>
              <w:tab/>
            </w:r>
            <w:r>
              <w:rPr>
                <w:noProof/>
                <w:webHidden/>
              </w:rPr>
              <w:fldChar w:fldCharType="begin"/>
            </w:r>
            <w:r>
              <w:rPr>
                <w:noProof/>
                <w:webHidden/>
              </w:rPr>
              <w:instrText xml:space="preserve"> PAGEREF _Toc200469571 \h </w:instrText>
            </w:r>
            <w:r>
              <w:rPr>
                <w:noProof/>
                <w:webHidden/>
              </w:rPr>
            </w:r>
            <w:r>
              <w:rPr>
                <w:noProof/>
                <w:webHidden/>
              </w:rPr>
              <w:fldChar w:fldCharType="separate"/>
            </w:r>
            <w:r>
              <w:rPr>
                <w:noProof/>
                <w:webHidden/>
              </w:rPr>
              <w:t>125</w:t>
            </w:r>
            <w:r>
              <w:rPr>
                <w:noProof/>
                <w:webHidden/>
              </w:rPr>
              <w:fldChar w:fldCharType="end"/>
            </w:r>
          </w:hyperlink>
        </w:p>
        <w:p w14:paraId="1D8E8C2E" w14:textId="2E9988BF" w:rsidR="00C251DF" w:rsidRDefault="00C251DF">
          <w:pPr>
            <w:pStyle w:val="TOC2"/>
            <w:tabs>
              <w:tab w:val="right" w:leader="dot" w:pos="8494"/>
            </w:tabs>
            <w:rPr>
              <w:rFonts w:eastAsiaTheme="minorEastAsia"/>
              <w:noProof/>
              <w:lang w:eastAsia="es-PE"/>
            </w:rPr>
          </w:pPr>
          <w:hyperlink w:anchor="_Toc200469572" w:history="1">
            <w:r w:rsidRPr="00A82B90">
              <w:rPr>
                <w:rStyle w:val="Hyperlink"/>
                <w:noProof/>
              </w:rPr>
              <w:t>2.2.2. Banco de Recursos</w:t>
            </w:r>
            <w:r>
              <w:rPr>
                <w:noProof/>
                <w:webHidden/>
              </w:rPr>
              <w:tab/>
            </w:r>
            <w:r>
              <w:rPr>
                <w:noProof/>
                <w:webHidden/>
              </w:rPr>
              <w:fldChar w:fldCharType="begin"/>
            </w:r>
            <w:r>
              <w:rPr>
                <w:noProof/>
                <w:webHidden/>
              </w:rPr>
              <w:instrText xml:space="preserve"> PAGEREF _Toc200469572 \h </w:instrText>
            </w:r>
            <w:r>
              <w:rPr>
                <w:noProof/>
                <w:webHidden/>
              </w:rPr>
            </w:r>
            <w:r>
              <w:rPr>
                <w:noProof/>
                <w:webHidden/>
              </w:rPr>
              <w:fldChar w:fldCharType="separate"/>
            </w:r>
            <w:r>
              <w:rPr>
                <w:noProof/>
                <w:webHidden/>
              </w:rPr>
              <w:t>125</w:t>
            </w:r>
            <w:r>
              <w:rPr>
                <w:noProof/>
                <w:webHidden/>
              </w:rPr>
              <w:fldChar w:fldCharType="end"/>
            </w:r>
          </w:hyperlink>
        </w:p>
        <w:p w14:paraId="00A4922A" w14:textId="4AC05FEA" w:rsidR="00C251DF" w:rsidRDefault="00C251DF">
          <w:pPr>
            <w:pStyle w:val="TOC2"/>
            <w:tabs>
              <w:tab w:val="right" w:leader="dot" w:pos="8494"/>
            </w:tabs>
            <w:rPr>
              <w:rFonts w:eastAsiaTheme="minorEastAsia"/>
              <w:noProof/>
              <w:lang w:eastAsia="es-PE"/>
            </w:rPr>
          </w:pPr>
          <w:hyperlink w:anchor="_Toc200469573" w:history="1">
            <w:r w:rsidRPr="00A82B90">
              <w:rPr>
                <w:rStyle w:val="Hyperlink"/>
                <w:noProof/>
              </w:rPr>
              <w:t>2.2.3. Resultados de las actividades propuestas</w:t>
            </w:r>
            <w:r>
              <w:rPr>
                <w:noProof/>
                <w:webHidden/>
              </w:rPr>
              <w:tab/>
            </w:r>
            <w:r>
              <w:rPr>
                <w:noProof/>
                <w:webHidden/>
              </w:rPr>
              <w:fldChar w:fldCharType="begin"/>
            </w:r>
            <w:r>
              <w:rPr>
                <w:noProof/>
                <w:webHidden/>
              </w:rPr>
              <w:instrText xml:space="preserve"> PAGEREF _Toc200469573 \h </w:instrText>
            </w:r>
            <w:r>
              <w:rPr>
                <w:noProof/>
                <w:webHidden/>
              </w:rPr>
            </w:r>
            <w:r>
              <w:rPr>
                <w:noProof/>
                <w:webHidden/>
              </w:rPr>
              <w:fldChar w:fldCharType="separate"/>
            </w:r>
            <w:r>
              <w:rPr>
                <w:noProof/>
                <w:webHidden/>
              </w:rPr>
              <w:t>129</w:t>
            </w:r>
            <w:r>
              <w:rPr>
                <w:noProof/>
                <w:webHidden/>
              </w:rPr>
              <w:fldChar w:fldCharType="end"/>
            </w:r>
          </w:hyperlink>
        </w:p>
        <w:p w14:paraId="4487F361" w14:textId="09C4B98A" w:rsidR="00C251DF" w:rsidRDefault="00C251DF">
          <w:pPr>
            <w:pStyle w:val="TOC1"/>
            <w:tabs>
              <w:tab w:val="right" w:leader="dot" w:pos="8494"/>
            </w:tabs>
            <w:rPr>
              <w:rFonts w:eastAsiaTheme="minorEastAsia"/>
              <w:noProof/>
              <w:lang w:eastAsia="es-PE"/>
            </w:rPr>
          </w:pPr>
          <w:hyperlink w:anchor="_Toc200469574" w:history="1">
            <w:r w:rsidRPr="00A82B90">
              <w:rPr>
                <w:rStyle w:val="Hyperlink"/>
                <w:noProof/>
              </w:rPr>
              <w:t>REFERENCIAS BIBLIOGRÁFICAS</w:t>
            </w:r>
            <w:r>
              <w:rPr>
                <w:noProof/>
                <w:webHidden/>
              </w:rPr>
              <w:tab/>
            </w:r>
            <w:r>
              <w:rPr>
                <w:noProof/>
                <w:webHidden/>
              </w:rPr>
              <w:fldChar w:fldCharType="begin"/>
            </w:r>
            <w:r>
              <w:rPr>
                <w:noProof/>
                <w:webHidden/>
              </w:rPr>
              <w:instrText xml:space="preserve"> PAGEREF _Toc200469574 \h </w:instrText>
            </w:r>
            <w:r>
              <w:rPr>
                <w:noProof/>
                <w:webHidden/>
              </w:rPr>
            </w:r>
            <w:r>
              <w:rPr>
                <w:noProof/>
                <w:webHidden/>
              </w:rPr>
              <w:fldChar w:fldCharType="separate"/>
            </w:r>
            <w:r>
              <w:rPr>
                <w:noProof/>
                <w:webHidden/>
              </w:rPr>
              <w:t>130</w:t>
            </w:r>
            <w:r>
              <w:rPr>
                <w:noProof/>
                <w:webHidden/>
              </w:rPr>
              <w:fldChar w:fldCharType="end"/>
            </w:r>
          </w:hyperlink>
        </w:p>
        <w:p w14:paraId="2E90AAD4" w14:textId="5B619F5A" w:rsidR="00C251DF" w:rsidRDefault="00C251DF">
          <w:pPr>
            <w:pStyle w:val="TOC2"/>
            <w:tabs>
              <w:tab w:val="right" w:leader="dot" w:pos="8494"/>
            </w:tabs>
            <w:rPr>
              <w:rFonts w:eastAsiaTheme="minorEastAsia"/>
              <w:noProof/>
              <w:lang w:eastAsia="es-PE"/>
            </w:rPr>
          </w:pPr>
          <w:hyperlink w:anchor="_Toc200469575" w:history="1">
            <w:r w:rsidRPr="00A82B90">
              <w:rPr>
                <w:rStyle w:val="Hyperlink"/>
                <w:noProof/>
              </w:rPr>
              <w:t>AUTORAS</w:t>
            </w:r>
            <w:r>
              <w:rPr>
                <w:noProof/>
                <w:webHidden/>
              </w:rPr>
              <w:tab/>
            </w:r>
            <w:r>
              <w:rPr>
                <w:noProof/>
                <w:webHidden/>
              </w:rPr>
              <w:fldChar w:fldCharType="begin"/>
            </w:r>
            <w:r>
              <w:rPr>
                <w:noProof/>
                <w:webHidden/>
              </w:rPr>
              <w:instrText xml:space="preserve"> PAGEREF _Toc200469575 \h </w:instrText>
            </w:r>
            <w:r>
              <w:rPr>
                <w:noProof/>
                <w:webHidden/>
              </w:rPr>
            </w:r>
            <w:r>
              <w:rPr>
                <w:noProof/>
                <w:webHidden/>
              </w:rPr>
              <w:fldChar w:fldCharType="separate"/>
            </w:r>
            <w:r>
              <w:rPr>
                <w:noProof/>
                <w:webHidden/>
              </w:rPr>
              <w:t>132</w:t>
            </w:r>
            <w:r>
              <w:rPr>
                <w:noProof/>
                <w:webHidden/>
              </w:rPr>
              <w:fldChar w:fldCharType="end"/>
            </w:r>
          </w:hyperlink>
        </w:p>
        <w:p w14:paraId="7EF65D1B" w14:textId="5D25C9E5" w:rsidR="00C251DF" w:rsidRDefault="00C251DF">
          <w:pPr>
            <w:pStyle w:val="TOC2"/>
            <w:tabs>
              <w:tab w:val="right" w:leader="dot" w:pos="8494"/>
            </w:tabs>
            <w:rPr>
              <w:rFonts w:eastAsiaTheme="minorEastAsia"/>
              <w:noProof/>
              <w:lang w:eastAsia="es-PE"/>
            </w:rPr>
          </w:pPr>
          <w:hyperlink w:anchor="_Toc200469576" w:history="1">
            <w:r w:rsidRPr="00A82B90">
              <w:rPr>
                <w:rStyle w:val="Hyperlink"/>
                <w:noProof/>
              </w:rPr>
              <w:t>ASESORAS</w:t>
            </w:r>
            <w:r>
              <w:rPr>
                <w:noProof/>
                <w:webHidden/>
              </w:rPr>
              <w:tab/>
            </w:r>
            <w:r>
              <w:rPr>
                <w:noProof/>
                <w:webHidden/>
              </w:rPr>
              <w:fldChar w:fldCharType="begin"/>
            </w:r>
            <w:r>
              <w:rPr>
                <w:noProof/>
                <w:webHidden/>
              </w:rPr>
              <w:instrText xml:space="preserve"> PAGEREF _Toc200469576 \h </w:instrText>
            </w:r>
            <w:r>
              <w:rPr>
                <w:noProof/>
                <w:webHidden/>
              </w:rPr>
            </w:r>
            <w:r>
              <w:rPr>
                <w:noProof/>
                <w:webHidden/>
              </w:rPr>
              <w:fldChar w:fldCharType="separate"/>
            </w:r>
            <w:r>
              <w:rPr>
                <w:noProof/>
                <w:webHidden/>
              </w:rPr>
              <w:t>137</w:t>
            </w:r>
            <w:r>
              <w:rPr>
                <w:noProof/>
                <w:webHidden/>
              </w:rPr>
              <w:fldChar w:fldCharType="end"/>
            </w:r>
          </w:hyperlink>
        </w:p>
        <w:p w14:paraId="134734B8" w14:textId="4C5EC9B2" w:rsidR="002367D1" w:rsidRDefault="002367D1">
          <w:r>
            <w:rPr>
              <w:b/>
              <w:bCs/>
              <w:lang w:val="es-ES"/>
            </w:rPr>
            <w:fldChar w:fldCharType="end"/>
          </w:r>
        </w:p>
      </w:sdtContent>
    </w:sdt>
    <w:p w14:paraId="2375C78D" w14:textId="77777777" w:rsidR="004C1025" w:rsidRDefault="004C1025" w:rsidP="002708E0">
      <w:pPr>
        <w:rPr>
          <w:rFonts w:ascii="Arial" w:hAnsi="Arial" w:cs="Arial"/>
          <w:sz w:val="28"/>
          <w:szCs w:val="28"/>
        </w:rPr>
      </w:pPr>
    </w:p>
    <w:p w14:paraId="5A027893" w14:textId="77777777" w:rsidR="004C1025" w:rsidRDefault="004C1025" w:rsidP="002708E0">
      <w:pPr>
        <w:rPr>
          <w:rFonts w:ascii="Arial" w:hAnsi="Arial" w:cs="Arial"/>
          <w:sz w:val="28"/>
          <w:szCs w:val="28"/>
        </w:rPr>
      </w:pPr>
    </w:p>
    <w:p w14:paraId="2A3D165F" w14:textId="77777777" w:rsidR="004C1025" w:rsidRDefault="004C1025" w:rsidP="002708E0">
      <w:pPr>
        <w:rPr>
          <w:rFonts w:ascii="Arial" w:hAnsi="Arial" w:cs="Arial"/>
          <w:sz w:val="28"/>
          <w:szCs w:val="28"/>
        </w:rPr>
      </w:pPr>
    </w:p>
    <w:p w14:paraId="224D81B4" w14:textId="77777777" w:rsidR="004C1025" w:rsidRDefault="004C1025" w:rsidP="002708E0">
      <w:pPr>
        <w:rPr>
          <w:rFonts w:ascii="Arial" w:hAnsi="Arial" w:cs="Arial"/>
          <w:sz w:val="28"/>
          <w:szCs w:val="28"/>
        </w:rPr>
      </w:pPr>
    </w:p>
    <w:p w14:paraId="43F74725" w14:textId="77777777" w:rsidR="004C1025" w:rsidRDefault="004C1025" w:rsidP="002708E0">
      <w:pPr>
        <w:rPr>
          <w:rFonts w:ascii="Arial" w:hAnsi="Arial" w:cs="Arial"/>
          <w:sz w:val="28"/>
          <w:szCs w:val="28"/>
        </w:rPr>
      </w:pPr>
    </w:p>
    <w:p w14:paraId="7B147EBA" w14:textId="2CC3AE5F" w:rsidR="00F51077" w:rsidRDefault="001F7B16" w:rsidP="006A2B99">
      <w:pPr>
        <w:rPr>
          <w:rFonts w:ascii="Arial" w:hAnsi="Arial" w:cs="Arial"/>
          <w:sz w:val="32"/>
          <w:szCs w:val="32"/>
        </w:rPr>
      </w:pPr>
      <w:r w:rsidRPr="00EB5C0A">
        <w:rPr>
          <w:rFonts w:ascii="Arial" w:hAnsi="Arial" w:cs="Arial"/>
          <w:noProof/>
          <w:sz w:val="28"/>
          <w:szCs w:val="28"/>
        </w:rPr>
        <w:lastRenderedPageBreak/>
        <w:drawing>
          <wp:anchor distT="0" distB="0" distL="114300" distR="114300" simplePos="0" relativeHeight="251688960" behindDoc="0" locked="0" layoutInCell="1" allowOverlap="1" wp14:anchorId="3DD844B2" wp14:editId="0968D320">
            <wp:simplePos x="0" y="0"/>
            <wp:positionH relativeFrom="page">
              <wp:align>left</wp:align>
            </wp:positionH>
            <wp:positionV relativeFrom="paragraph">
              <wp:posOffset>-901065</wp:posOffset>
            </wp:positionV>
            <wp:extent cx="546410" cy="11056620"/>
            <wp:effectExtent l="0" t="0" r="6350" b="0"/>
            <wp:wrapNone/>
            <wp:docPr id="21" name="Imagen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46410" cy="11056620"/>
                    </a:xfrm>
                    <a:prstGeom prst="rect">
                      <a:avLst/>
                    </a:prstGeom>
                  </pic:spPr>
                </pic:pic>
              </a:graphicData>
            </a:graphic>
            <wp14:sizeRelH relativeFrom="margin">
              <wp14:pctWidth>0</wp14:pctWidth>
            </wp14:sizeRelH>
            <wp14:sizeRelV relativeFrom="margin">
              <wp14:pctHeight>0</wp14:pctHeight>
            </wp14:sizeRelV>
          </wp:anchor>
        </w:drawing>
      </w:r>
      <w:r w:rsidR="008041A5">
        <w:rPr>
          <w:rFonts w:ascii="Arial" w:hAnsi="Arial" w:cs="Arial"/>
          <w:noProof/>
          <w:sz w:val="28"/>
          <w:szCs w:val="28"/>
        </w:rPr>
        <w:drawing>
          <wp:anchor distT="0" distB="0" distL="114300" distR="114300" simplePos="0" relativeHeight="251685888" behindDoc="0" locked="0" layoutInCell="1" allowOverlap="1" wp14:anchorId="1E9AC022" wp14:editId="15782BF3">
            <wp:simplePos x="0" y="0"/>
            <wp:positionH relativeFrom="margin">
              <wp:posOffset>1564005</wp:posOffset>
            </wp:positionH>
            <wp:positionV relativeFrom="paragraph">
              <wp:posOffset>273685</wp:posOffset>
            </wp:positionV>
            <wp:extent cx="472440" cy="403860"/>
            <wp:effectExtent l="0" t="0" r="0" b="0"/>
            <wp:wrapNone/>
            <wp:docPr id="19" name="Imagen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41A5">
        <w:rPr>
          <w:rFonts w:ascii="Arial" w:hAnsi="Arial" w:cs="Arial"/>
          <w:noProof/>
          <w:sz w:val="28"/>
          <w:szCs w:val="28"/>
        </w:rPr>
        <w:drawing>
          <wp:anchor distT="0" distB="0" distL="114300" distR="114300" simplePos="0" relativeHeight="251687936" behindDoc="0" locked="0" layoutInCell="1" allowOverlap="1" wp14:anchorId="6BEEB63A" wp14:editId="3E3ABB08">
            <wp:simplePos x="0" y="0"/>
            <wp:positionH relativeFrom="margin">
              <wp:posOffset>1990725</wp:posOffset>
            </wp:positionH>
            <wp:positionV relativeFrom="paragraph">
              <wp:posOffset>273685</wp:posOffset>
            </wp:positionV>
            <wp:extent cx="472440" cy="403860"/>
            <wp:effectExtent l="0" t="0" r="0" b="0"/>
            <wp:wrapNone/>
            <wp:docPr id="20" name="Imagen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41A5">
        <w:rPr>
          <w:rFonts w:ascii="Arial" w:hAnsi="Arial" w:cs="Arial"/>
          <w:noProof/>
          <w:sz w:val="28"/>
          <w:szCs w:val="28"/>
        </w:rPr>
        <w:drawing>
          <wp:anchor distT="0" distB="0" distL="114300" distR="114300" simplePos="0" relativeHeight="251683840" behindDoc="0" locked="0" layoutInCell="1" allowOverlap="1" wp14:anchorId="4E3298FA" wp14:editId="6E25ECC2">
            <wp:simplePos x="0" y="0"/>
            <wp:positionH relativeFrom="margin">
              <wp:posOffset>1104900</wp:posOffset>
            </wp:positionH>
            <wp:positionV relativeFrom="paragraph">
              <wp:posOffset>271780</wp:posOffset>
            </wp:positionV>
            <wp:extent cx="472440" cy="403860"/>
            <wp:effectExtent l="0" t="0" r="0" b="0"/>
            <wp:wrapNone/>
            <wp:docPr id="18" name="Imagen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167632" w14:textId="5F04F3FE" w:rsidR="006A2B99" w:rsidRPr="006A2B99" w:rsidRDefault="006A2B99" w:rsidP="00A26C82">
      <w:pPr>
        <w:pStyle w:val="Heading1"/>
      </w:pPr>
      <w:bookmarkStart w:id="0" w:name="_Toc200469552"/>
      <w:r w:rsidRPr="006A2B99">
        <w:t>PRÓLOGO</w:t>
      </w:r>
      <w:bookmarkEnd w:id="0"/>
    </w:p>
    <w:p w14:paraId="083DA560" w14:textId="77777777" w:rsidR="00F66D52" w:rsidRDefault="00F66D52" w:rsidP="00F51077">
      <w:pPr>
        <w:spacing w:line="360" w:lineRule="auto"/>
        <w:rPr>
          <w:rFonts w:ascii="Arial" w:hAnsi="Arial" w:cs="Arial"/>
          <w:sz w:val="28"/>
          <w:szCs w:val="28"/>
        </w:rPr>
      </w:pPr>
    </w:p>
    <w:p w14:paraId="13C13BED" w14:textId="6B326AF2" w:rsidR="006A2B99" w:rsidRPr="006A2B99" w:rsidRDefault="006A2B99" w:rsidP="00F51077">
      <w:pPr>
        <w:spacing w:line="360" w:lineRule="auto"/>
        <w:rPr>
          <w:rFonts w:ascii="Arial" w:hAnsi="Arial" w:cs="Arial"/>
          <w:sz w:val="28"/>
          <w:szCs w:val="28"/>
        </w:rPr>
      </w:pPr>
      <w:r w:rsidRPr="006A2B99">
        <w:rPr>
          <w:rFonts w:ascii="Arial" w:hAnsi="Arial" w:cs="Arial"/>
          <w:sz w:val="28"/>
          <w:szCs w:val="28"/>
        </w:rPr>
        <w:t>En el transitar de la historia se puede contemplar las grandes luchas personales y sociales para alcanzar la equidad; la condición de discapacidad y la reivindicación de sus derechos a la vida, a la participación social, educativa, laboral no se libró de este proceso lento y arduo; para ello fue necesario que muchas personas se agrupen y exijan respeto a las necesidades individuales y grupales en igualdad de oportunidades que todas las personas.</w:t>
      </w:r>
    </w:p>
    <w:p w14:paraId="7724B748" w14:textId="54C99B06" w:rsidR="006A2B99" w:rsidRPr="006A2B99" w:rsidRDefault="006A2B99" w:rsidP="00F51077">
      <w:pPr>
        <w:spacing w:line="360" w:lineRule="auto"/>
        <w:rPr>
          <w:rFonts w:ascii="Arial" w:hAnsi="Arial" w:cs="Arial"/>
          <w:sz w:val="28"/>
          <w:szCs w:val="28"/>
        </w:rPr>
      </w:pPr>
      <w:r w:rsidRPr="006A2B99">
        <w:rPr>
          <w:rFonts w:ascii="Arial" w:hAnsi="Arial" w:cs="Arial"/>
          <w:sz w:val="28"/>
          <w:szCs w:val="28"/>
        </w:rPr>
        <w:t>A medida que transcurrían los años se incrementaron leyes, normativas, declaratorias, convenciones que exigieron y exigen la equiparación de oportunidades en todas las esferas de la vida para las personas con discapacidad.</w:t>
      </w:r>
    </w:p>
    <w:p w14:paraId="56982A3C" w14:textId="0DB94AF7" w:rsidR="006A2B99" w:rsidRPr="006A2B99" w:rsidRDefault="006A2B99" w:rsidP="00F51077">
      <w:pPr>
        <w:spacing w:line="360" w:lineRule="auto"/>
        <w:rPr>
          <w:rFonts w:ascii="Arial" w:hAnsi="Arial" w:cs="Arial"/>
          <w:sz w:val="28"/>
          <w:szCs w:val="28"/>
        </w:rPr>
      </w:pPr>
      <w:r w:rsidRPr="006A2B99">
        <w:rPr>
          <w:rFonts w:ascii="Arial" w:hAnsi="Arial" w:cs="Arial"/>
          <w:sz w:val="28"/>
          <w:szCs w:val="28"/>
        </w:rPr>
        <w:t>La presente guía didáctica ofrece a profesionales, voluntarios y familiares de personas con discapacidad una propuesta educativa humanista, holística e inclusiva ya que permite la consecución de objetivos personales y grupales basados en una evaluación personal, sistemática, permanente y real de las capacidades y habilidades, potencialidades de cada persona a fin de</w:t>
      </w:r>
    </w:p>
    <w:p w14:paraId="26991AFD" w14:textId="180DBA63" w:rsidR="006A2B99" w:rsidRPr="006A2B99" w:rsidRDefault="006A2B99" w:rsidP="00F51077">
      <w:pPr>
        <w:spacing w:line="360" w:lineRule="auto"/>
        <w:rPr>
          <w:rFonts w:ascii="Arial" w:hAnsi="Arial" w:cs="Arial"/>
          <w:sz w:val="28"/>
          <w:szCs w:val="28"/>
        </w:rPr>
      </w:pPr>
      <w:r w:rsidRPr="006A2B99">
        <w:rPr>
          <w:rFonts w:ascii="Arial" w:hAnsi="Arial" w:cs="Arial"/>
          <w:sz w:val="28"/>
          <w:szCs w:val="28"/>
        </w:rPr>
        <w:t>obtener su máximo desempeño personal, familiar, social, laboral.</w:t>
      </w:r>
    </w:p>
    <w:p w14:paraId="5AAD118F" w14:textId="303CCDBB" w:rsidR="006A2B99" w:rsidRPr="006A2B99" w:rsidRDefault="006A2B99" w:rsidP="00F51077">
      <w:pPr>
        <w:spacing w:line="360" w:lineRule="auto"/>
        <w:rPr>
          <w:rFonts w:ascii="Arial" w:hAnsi="Arial" w:cs="Arial"/>
          <w:sz w:val="28"/>
          <w:szCs w:val="28"/>
        </w:rPr>
      </w:pPr>
      <w:r w:rsidRPr="006A2B99">
        <w:rPr>
          <w:rFonts w:ascii="Arial" w:hAnsi="Arial" w:cs="Arial"/>
          <w:sz w:val="28"/>
          <w:szCs w:val="28"/>
        </w:rPr>
        <w:t>En esta obra, se pueden observar ejemplos vivenciales y reales, en los que, mediante la Educación Inclusiva, han logrado (y siguen haciéndolo) ejercer sus derechos a una vida más activa y digna; sin embargo, se hace necesario abrir espacios de inclusión a través de su mayor participación en la sociedad, a fin de que tengan una calidad de vida justa y acorde a sus potencialidades.</w:t>
      </w:r>
    </w:p>
    <w:p w14:paraId="3C8776E3" w14:textId="27AD407F" w:rsidR="006A2B99" w:rsidRPr="006A2B99" w:rsidRDefault="00145411" w:rsidP="00F51077">
      <w:pPr>
        <w:spacing w:line="360" w:lineRule="auto"/>
        <w:rPr>
          <w:rFonts w:ascii="Arial" w:hAnsi="Arial" w:cs="Arial"/>
          <w:sz w:val="28"/>
          <w:szCs w:val="28"/>
        </w:rPr>
      </w:pPr>
      <w:r w:rsidRPr="00EB5C0A">
        <w:rPr>
          <w:rFonts w:ascii="Arial" w:hAnsi="Arial" w:cs="Arial"/>
          <w:noProof/>
          <w:sz w:val="28"/>
          <w:szCs w:val="28"/>
        </w:rPr>
        <w:lastRenderedPageBreak/>
        <w:drawing>
          <wp:anchor distT="0" distB="0" distL="114300" distR="114300" simplePos="0" relativeHeight="252070912" behindDoc="0" locked="0" layoutInCell="1" allowOverlap="1" wp14:anchorId="719DB177" wp14:editId="3FF8B9ED">
            <wp:simplePos x="0" y="0"/>
            <wp:positionH relativeFrom="page">
              <wp:align>right</wp:align>
            </wp:positionH>
            <wp:positionV relativeFrom="paragraph">
              <wp:posOffset>-1278890</wp:posOffset>
            </wp:positionV>
            <wp:extent cx="498088" cy="11049898"/>
            <wp:effectExtent l="0" t="0" r="0" b="0"/>
            <wp:wrapNone/>
            <wp:docPr id="364" name="Imagen 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n 36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498088" cy="11049898"/>
                    </a:xfrm>
                    <a:prstGeom prst="rect">
                      <a:avLst/>
                    </a:prstGeom>
                  </pic:spPr>
                </pic:pic>
              </a:graphicData>
            </a:graphic>
            <wp14:sizeRelH relativeFrom="margin">
              <wp14:pctWidth>0</wp14:pctWidth>
            </wp14:sizeRelH>
            <wp14:sizeRelV relativeFrom="margin">
              <wp14:pctHeight>0</wp14:pctHeight>
            </wp14:sizeRelV>
          </wp:anchor>
        </w:drawing>
      </w:r>
      <w:r w:rsidR="006A2B99" w:rsidRPr="006A2B99">
        <w:rPr>
          <w:rFonts w:ascii="Arial" w:hAnsi="Arial" w:cs="Arial"/>
          <w:sz w:val="28"/>
          <w:szCs w:val="28"/>
        </w:rPr>
        <w:t>Esta propuesta didáctica utiliza un léxico sencillo, fácil de comprender, con términos claros y varias opciones de accesibilidad como textos alternativos para explicar gráficos y tablas, descripciones del contenido en audio, varias alternativas para la autoevaluación entre otras que permiten la comprensión del Diseño Universal para el Aprendizaje y su aplicación en los procesos</w:t>
      </w:r>
    </w:p>
    <w:p w14:paraId="33E8B76F" w14:textId="77777777" w:rsidR="006A2B99" w:rsidRPr="006A2B99" w:rsidRDefault="006A2B99" w:rsidP="00F51077">
      <w:pPr>
        <w:spacing w:line="360" w:lineRule="auto"/>
        <w:rPr>
          <w:rFonts w:ascii="Arial" w:hAnsi="Arial" w:cs="Arial"/>
          <w:sz w:val="28"/>
          <w:szCs w:val="28"/>
        </w:rPr>
      </w:pPr>
      <w:r w:rsidRPr="006A2B99">
        <w:rPr>
          <w:rFonts w:ascii="Arial" w:hAnsi="Arial" w:cs="Arial"/>
          <w:sz w:val="28"/>
          <w:szCs w:val="28"/>
        </w:rPr>
        <w:t>de enseñanza aprendizaje a lo largo de la vida.</w:t>
      </w:r>
    </w:p>
    <w:p w14:paraId="793B6376" w14:textId="01D1F66B" w:rsidR="006A2B99" w:rsidRDefault="006A2B99" w:rsidP="00F51077">
      <w:pPr>
        <w:spacing w:line="360" w:lineRule="auto"/>
        <w:rPr>
          <w:rFonts w:ascii="Arial" w:hAnsi="Arial" w:cs="Arial"/>
          <w:sz w:val="28"/>
          <w:szCs w:val="28"/>
        </w:rPr>
      </w:pPr>
      <w:r w:rsidRPr="006A2B99">
        <w:rPr>
          <w:rFonts w:ascii="Arial" w:hAnsi="Arial" w:cs="Arial"/>
          <w:sz w:val="28"/>
          <w:szCs w:val="28"/>
        </w:rPr>
        <w:t>Se destaca que la guía toma en cuenta los criterios de las personas con discapacidad haciendo eco de la frase “NADA PARA NOSOTROS, SIN NOSOTROS” de esta manera tiene el aval de quienes vivimos y participamos como personas con discapacidad.</w:t>
      </w:r>
    </w:p>
    <w:p w14:paraId="1DD77D35" w14:textId="77777777" w:rsidR="00095AF8" w:rsidRPr="00095AF8" w:rsidRDefault="00095AF8" w:rsidP="00F51077">
      <w:pPr>
        <w:spacing w:line="360" w:lineRule="auto"/>
        <w:rPr>
          <w:rFonts w:ascii="Arial" w:hAnsi="Arial" w:cs="Arial"/>
          <w:sz w:val="28"/>
          <w:szCs w:val="28"/>
        </w:rPr>
      </w:pPr>
      <w:r w:rsidRPr="00095AF8">
        <w:rPr>
          <w:rFonts w:ascii="Arial" w:hAnsi="Arial" w:cs="Arial"/>
          <w:sz w:val="28"/>
          <w:szCs w:val="28"/>
        </w:rPr>
        <w:t>Se puede inferir el aporte de la guía en la inclusión educativa de las personas con discapacidad, se destaca además la urgencia de la aplicación de las tecnologías tanto básicas como de mayor complejidad para las personas jóvenes, adultas y adultas mayores a fin de conseguir un desarrollo acorde a la época tecnificada y requerida como es la actual, la importancia del manejo</w:t>
      </w:r>
    </w:p>
    <w:p w14:paraId="6EEB19F1" w14:textId="77777777" w:rsidR="00095AF8" w:rsidRPr="00095AF8" w:rsidRDefault="00095AF8" w:rsidP="00F51077">
      <w:pPr>
        <w:spacing w:line="360" w:lineRule="auto"/>
        <w:rPr>
          <w:rFonts w:ascii="Arial" w:hAnsi="Arial" w:cs="Arial"/>
          <w:sz w:val="28"/>
          <w:szCs w:val="28"/>
        </w:rPr>
      </w:pPr>
      <w:r w:rsidRPr="00095AF8">
        <w:rPr>
          <w:rFonts w:ascii="Arial" w:hAnsi="Arial" w:cs="Arial"/>
          <w:sz w:val="28"/>
          <w:szCs w:val="28"/>
        </w:rPr>
        <w:t>de tecnologías a cualquier edad, incluyendo la adultez mayor para lograr una independencia vital en la comunicación y en todas las actividades de la vida diaria que desarrolla la persona.</w:t>
      </w:r>
    </w:p>
    <w:p w14:paraId="4F65B83F" w14:textId="77777777" w:rsidR="00F51077" w:rsidRDefault="00F51077" w:rsidP="00F51077">
      <w:pPr>
        <w:spacing w:line="360" w:lineRule="auto"/>
        <w:rPr>
          <w:rFonts w:ascii="Arial" w:hAnsi="Arial" w:cs="Arial"/>
          <w:sz w:val="28"/>
          <w:szCs w:val="28"/>
        </w:rPr>
      </w:pPr>
    </w:p>
    <w:p w14:paraId="79A2635A" w14:textId="1FF91FFE" w:rsidR="00F51077" w:rsidRDefault="00F51077" w:rsidP="00F51077">
      <w:pPr>
        <w:spacing w:line="360" w:lineRule="auto"/>
        <w:rPr>
          <w:rFonts w:ascii="Arial" w:hAnsi="Arial" w:cs="Arial"/>
          <w:sz w:val="28"/>
          <w:szCs w:val="28"/>
        </w:rPr>
      </w:pPr>
    </w:p>
    <w:p w14:paraId="1F8E55C1" w14:textId="77777777" w:rsidR="00F51077" w:rsidRDefault="00F51077" w:rsidP="00F51077">
      <w:pPr>
        <w:spacing w:line="360" w:lineRule="auto"/>
        <w:rPr>
          <w:rFonts w:ascii="Arial" w:hAnsi="Arial" w:cs="Arial"/>
          <w:sz w:val="28"/>
          <w:szCs w:val="28"/>
        </w:rPr>
      </w:pPr>
    </w:p>
    <w:p w14:paraId="6FA57846" w14:textId="70519A89" w:rsidR="00F51077" w:rsidRDefault="00F51077" w:rsidP="00F51077">
      <w:pPr>
        <w:spacing w:line="360" w:lineRule="auto"/>
        <w:rPr>
          <w:rFonts w:ascii="Arial" w:hAnsi="Arial" w:cs="Arial"/>
          <w:sz w:val="28"/>
          <w:szCs w:val="28"/>
        </w:rPr>
      </w:pPr>
    </w:p>
    <w:p w14:paraId="450A4FB6" w14:textId="292EA0B7" w:rsidR="00F51077" w:rsidRDefault="00F51077" w:rsidP="00F51077">
      <w:pPr>
        <w:spacing w:line="360" w:lineRule="auto"/>
        <w:rPr>
          <w:rFonts w:ascii="Arial" w:hAnsi="Arial" w:cs="Arial"/>
          <w:sz w:val="28"/>
          <w:szCs w:val="28"/>
        </w:rPr>
      </w:pPr>
    </w:p>
    <w:p w14:paraId="4C4F1B86" w14:textId="7CD85947" w:rsidR="00095AF8" w:rsidRPr="00095AF8" w:rsidRDefault="00F66D52" w:rsidP="00F51077">
      <w:pPr>
        <w:spacing w:line="360" w:lineRule="auto"/>
        <w:rPr>
          <w:rFonts w:ascii="Arial" w:hAnsi="Arial" w:cs="Arial"/>
          <w:sz w:val="28"/>
          <w:szCs w:val="28"/>
        </w:rPr>
      </w:pPr>
      <w:r w:rsidRPr="00EB5C0A">
        <w:rPr>
          <w:rFonts w:ascii="Arial" w:hAnsi="Arial" w:cs="Arial"/>
          <w:noProof/>
          <w:sz w:val="28"/>
          <w:szCs w:val="28"/>
        </w:rPr>
        <w:lastRenderedPageBreak/>
        <w:drawing>
          <wp:anchor distT="0" distB="0" distL="114300" distR="114300" simplePos="0" relativeHeight="252072960" behindDoc="0" locked="0" layoutInCell="1" allowOverlap="1" wp14:anchorId="25C3F0FE" wp14:editId="44017EDB">
            <wp:simplePos x="0" y="0"/>
            <wp:positionH relativeFrom="page">
              <wp:align>left</wp:align>
            </wp:positionH>
            <wp:positionV relativeFrom="paragraph">
              <wp:posOffset>-1358628</wp:posOffset>
            </wp:positionV>
            <wp:extent cx="557561" cy="11054536"/>
            <wp:effectExtent l="0" t="0" r="0" b="0"/>
            <wp:wrapNone/>
            <wp:docPr id="365" name="Imagen 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n 36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57561" cy="11054536"/>
                    </a:xfrm>
                    <a:prstGeom prst="rect">
                      <a:avLst/>
                    </a:prstGeom>
                  </pic:spPr>
                </pic:pic>
              </a:graphicData>
            </a:graphic>
            <wp14:sizeRelH relativeFrom="margin">
              <wp14:pctWidth>0</wp14:pctWidth>
            </wp14:sizeRelH>
            <wp14:sizeRelV relativeFrom="margin">
              <wp14:pctHeight>0</wp14:pctHeight>
            </wp14:sizeRelV>
          </wp:anchor>
        </w:drawing>
      </w:r>
      <w:r w:rsidR="00095AF8" w:rsidRPr="00095AF8">
        <w:rPr>
          <w:rFonts w:ascii="Arial" w:hAnsi="Arial" w:cs="Arial"/>
          <w:sz w:val="28"/>
          <w:szCs w:val="28"/>
        </w:rPr>
        <w:t>Se alienta a los y las lectores/as y usuarios de esta guía que se comprometan con la implementación del Diseño Universal para el Aprendizaje en los servicios donde se desempeñen para garantizar la plena inclusión social de todos los jóvenes, adultos y adultos mayores con discapacidad.</w:t>
      </w:r>
    </w:p>
    <w:p w14:paraId="11DFCFF4" w14:textId="77777777" w:rsidR="00095AF8" w:rsidRPr="00095AF8" w:rsidRDefault="00095AF8" w:rsidP="00F51077">
      <w:pPr>
        <w:spacing w:line="360" w:lineRule="auto"/>
        <w:rPr>
          <w:rFonts w:ascii="Arial" w:hAnsi="Arial" w:cs="Arial"/>
          <w:sz w:val="28"/>
          <w:szCs w:val="28"/>
        </w:rPr>
      </w:pPr>
    </w:p>
    <w:p w14:paraId="5239892C" w14:textId="77777777" w:rsidR="00095AF8" w:rsidRPr="00095AF8" w:rsidRDefault="00095AF8" w:rsidP="00F51077">
      <w:pPr>
        <w:spacing w:line="360" w:lineRule="auto"/>
        <w:rPr>
          <w:rFonts w:ascii="Arial" w:hAnsi="Arial" w:cs="Arial"/>
          <w:sz w:val="28"/>
          <w:szCs w:val="28"/>
        </w:rPr>
      </w:pPr>
      <w:r w:rsidRPr="00095AF8">
        <w:rPr>
          <w:rFonts w:ascii="Arial" w:hAnsi="Arial" w:cs="Arial"/>
          <w:sz w:val="28"/>
          <w:szCs w:val="28"/>
        </w:rPr>
        <w:t>Sonia Margarita Villacrés Mejía</w:t>
      </w:r>
    </w:p>
    <w:p w14:paraId="04504C68" w14:textId="77777777" w:rsidR="00095AF8" w:rsidRPr="00095AF8" w:rsidRDefault="00095AF8" w:rsidP="00F51077">
      <w:pPr>
        <w:spacing w:line="360" w:lineRule="auto"/>
        <w:rPr>
          <w:rFonts w:ascii="Arial" w:hAnsi="Arial" w:cs="Arial"/>
          <w:sz w:val="28"/>
          <w:szCs w:val="28"/>
        </w:rPr>
      </w:pPr>
      <w:r w:rsidRPr="00095AF8">
        <w:rPr>
          <w:rFonts w:ascii="Arial" w:hAnsi="Arial" w:cs="Arial"/>
          <w:sz w:val="28"/>
          <w:szCs w:val="28"/>
        </w:rPr>
        <w:t>Docente Universidad Politécnica Salesiana del Ecuador</w:t>
      </w:r>
    </w:p>
    <w:p w14:paraId="6776B741" w14:textId="178FE915" w:rsidR="006A2B99" w:rsidRDefault="00095AF8" w:rsidP="00F51077">
      <w:pPr>
        <w:spacing w:line="360" w:lineRule="auto"/>
        <w:rPr>
          <w:rFonts w:ascii="Arial" w:hAnsi="Arial" w:cs="Arial"/>
          <w:sz w:val="28"/>
          <w:szCs w:val="28"/>
        </w:rPr>
      </w:pPr>
      <w:r w:rsidRPr="00095AF8">
        <w:rPr>
          <w:rFonts w:ascii="Arial" w:hAnsi="Arial" w:cs="Arial"/>
          <w:sz w:val="28"/>
          <w:szCs w:val="28"/>
        </w:rPr>
        <w:t>Presidenta de la Federación Mundial de Sordociegos WFDB</w:t>
      </w:r>
    </w:p>
    <w:p w14:paraId="21CF9901" w14:textId="77777777" w:rsidR="00095AF8" w:rsidRDefault="00095AF8" w:rsidP="00F51077">
      <w:pPr>
        <w:spacing w:line="360" w:lineRule="auto"/>
        <w:rPr>
          <w:rFonts w:ascii="Arial" w:hAnsi="Arial" w:cs="Arial"/>
          <w:sz w:val="28"/>
          <w:szCs w:val="28"/>
        </w:rPr>
      </w:pPr>
    </w:p>
    <w:p w14:paraId="5207117A" w14:textId="77777777" w:rsidR="00095AF8" w:rsidRDefault="00095AF8" w:rsidP="00095AF8">
      <w:pPr>
        <w:rPr>
          <w:rFonts w:ascii="Arial" w:hAnsi="Arial" w:cs="Arial"/>
          <w:sz w:val="28"/>
          <w:szCs w:val="28"/>
        </w:rPr>
      </w:pPr>
    </w:p>
    <w:p w14:paraId="65958663" w14:textId="77777777" w:rsidR="00095AF8" w:rsidRDefault="00095AF8" w:rsidP="00095AF8">
      <w:pPr>
        <w:rPr>
          <w:rFonts w:ascii="Arial" w:hAnsi="Arial" w:cs="Arial"/>
          <w:sz w:val="28"/>
          <w:szCs w:val="28"/>
        </w:rPr>
      </w:pPr>
    </w:p>
    <w:p w14:paraId="34FAC64C" w14:textId="77777777" w:rsidR="00095AF8" w:rsidRDefault="00095AF8" w:rsidP="00095AF8">
      <w:pPr>
        <w:rPr>
          <w:rFonts w:ascii="Arial" w:hAnsi="Arial" w:cs="Arial"/>
          <w:sz w:val="28"/>
          <w:szCs w:val="28"/>
        </w:rPr>
      </w:pPr>
    </w:p>
    <w:p w14:paraId="7FE310EA" w14:textId="77777777" w:rsidR="00095AF8" w:rsidRDefault="00095AF8" w:rsidP="00095AF8">
      <w:pPr>
        <w:rPr>
          <w:rFonts w:ascii="Arial" w:hAnsi="Arial" w:cs="Arial"/>
          <w:sz w:val="28"/>
          <w:szCs w:val="28"/>
        </w:rPr>
      </w:pPr>
    </w:p>
    <w:p w14:paraId="1BC693BE" w14:textId="77777777" w:rsidR="00095AF8" w:rsidRDefault="00095AF8" w:rsidP="00095AF8">
      <w:pPr>
        <w:rPr>
          <w:rFonts w:ascii="Arial" w:hAnsi="Arial" w:cs="Arial"/>
          <w:sz w:val="28"/>
          <w:szCs w:val="28"/>
        </w:rPr>
      </w:pPr>
    </w:p>
    <w:p w14:paraId="301558BF" w14:textId="77777777" w:rsidR="00095AF8" w:rsidRDefault="00095AF8" w:rsidP="00095AF8">
      <w:pPr>
        <w:rPr>
          <w:rFonts w:ascii="Arial" w:hAnsi="Arial" w:cs="Arial"/>
          <w:sz w:val="28"/>
          <w:szCs w:val="28"/>
        </w:rPr>
      </w:pPr>
    </w:p>
    <w:p w14:paraId="488695E5" w14:textId="77777777" w:rsidR="00095AF8" w:rsidRDefault="00095AF8" w:rsidP="00095AF8">
      <w:pPr>
        <w:rPr>
          <w:rFonts w:ascii="Arial" w:hAnsi="Arial" w:cs="Arial"/>
          <w:sz w:val="28"/>
          <w:szCs w:val="28"/>
        </w:rPr>
      </w:pPr>
    </w:p>
    <w:p w14:paraId="2FC6F2CE" w14:textId="77777777" w:rsidR="00F51077" w:rsidRDefault="00F51077" w:rsidP="00095AF8">
      <w:pPr>
        <w:rPr>
          <w:rFonts w:ascii="Arial" w:hAnsi="Arial" w:cs="Arial"/>
          <w:sz w:val="28"/>
          <w:szCs w:val="28"/>
        </w:rPr>
      </w:pPr>
    </w:p>
    <w:p w14:paraId="69C3722E" w14:textId="77777777" w:rsidR="00F51077" w:rsidRDefault="00F51077" w:rsidP="00095AF8">
      <w:pPr>
        <w:rPr>
          <w:rFonts w:ascii="Arial" w:hAnsi="Arial" w:cs="Arial"/>
          <w:sz w:val="28"/>
          <w:szCs w:val="28"/>
        </w:rPr>
      </w:pPr>
    </w:p>
    <w:p w14:paraId="474DCAC9" w14:textId="77777777" w:rsidR="00F51077" w:rsidRDefault="00F51077" w:rsidP="00095AF8">
      <w:pPr>
        <w:rPr>
          <w:rFonts w:ascii="Arial" w:hAnsi="Arial" w:cs="Arial"/>
          <w:sz w:val="28"/>
          <w:szCs w:val="28"/>
        </w:rPr>
      </w:pPr>
    </w:p>
    <w:p w14:paraId="7AF7B9C8" w14:textId="77777777" w:rsidR="00F51077" w:rsidRDefault="00F51077" w:rsidP="00095AF8">
      <w:pPr>
        <w:rPr>
          <w:rFonts w:ascii="Arial" w:hAnsi="Arial" w:cs="Arial"/>
          <w:sz w:val="28"/>
          <w:szCs w:val="28"/>
        </w:rPr>
      </w:pPr>
    </w:p>
    <w:p w14:paraId="4EB844CF" w14:textId="77777777" w:rsidR="00F51077" w:rsidRDefault="00F51077" w:rsidP="00095AF8">
      <w:pPr>
        <w:rPr>
          <w:rFonts w:ascii="Arial" w:hAnsi="Arial" w:cs="Arial"/>
          <w:sz w:val="28"/>
          <w:szCs w:val="28"/>
        </w:rPr>
      </w:pPr>
    </w:p>
    <w:p w14:paraId="1504B543" w14:textId="77777777" w:rsidR="00F51077" w:rsidRDefault="00F51077" w:rsidP="00095AF8">
      <w:pPr>
        <w:rPr>
          <w:rFonts w:ascii="Arial" w:hAnsi="Arial" w:cs="Arial"/>
          <w:sz w:val="28"/>
          <w:szCs w:val="28"/>
        </w:rPr>
      </w:pPr>
    </w:p>
    <w:p w14:paraId="726455EA" w14:textId="77777777" w:rsidR="00095AF8" w:rsidRDefault="00095AF8" w:rsidP="00095AF8">
      <w:pPr>
        <w:rPr>
          <w:rFonts w:ascii="Arial" w:hAnsi="Arial" w:cs="Arial"/>
          <w:sz w:val="28"/>
          <w:szCs w:val="28"/>
        </w:rPr>
      </w:pPr>
    </w:p>
    <w:p w14:paraId="6AF5263E" w14:textId="77777777" w:rsidR="00095AF8" w:rsidRDefault="00095AF8" w:rsidP="00095AF8">
      <w:pPr>
        <w:rPr>
          <w:rFonts w:ascii="Arial" w:hAnsi="Arial" w:cs="Arial"/>
          <w:sz w:val="28"/>
          <w:szCs w:val="28"/>
        </w:rPr>
      </w:pPr>
    </w:p>
    <w:p w14:paraId="11EED2F2" w14:textId="51019D9F" w:rsidR="00095AF8" w:rsidRDefault="001F7B16" w:rsidP="00095AF8">
      <w:pPr>
        <w:rPr>
          <w:rFonts w:ascii="Arial" w:hAnsi="Arial" w:cs="Arial"/>
          <w:sz w:val="28"/>
          <w:szCs w:val="28"/>
        </w:rPr>
      </w:pPr>
      <w:r w:rsidRPr="00EB5C0A">
        <w:rPr>
          <w:rFonts w:cs="Arial"/>
          <w:noProof/>
          <w:sz w:val="28"/>
          <w:szCs w:val="28"/>
        </w:rPr>
        <w:drawing>
          <wp:anchor distT="0" distB="0" distL="114300" distR="114300" simplePos="0" relativeHeight="251697152" behindDoc="0" locked="0" layoutInCell="1" allowOverlap="1" wp14:anchorId="214FA9EF" wp14:editId="086C7586">
            <wp:simplePos x="0" y="0"/>
            <wp:positionH relativeFrom="page">
              <wp:align>left</wp:align>
            </wp:positionH>
            <wp:positionV relativeFrom="paragraph">
              <wp:posOffset>-897890</wp:posOffset>
            </wp:positionV>
            <wp:extent cx="557561" cy="11056620"/>
            <wp:effectExtent l="0" t="0" r="0" b="0"/>
            <wp:wrapNone/>
            <wp:docPr id="25" name="Imagen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57561" cy="11056620"/>
                    </a:xfrm>
                    <a:prstGeom prst="rect">
                      <a:avLst/>
                    </a:prstGeom>
                  </pic:spPr>
                </pic:pic>
              </a:graphicData>
            </a:graphic>
            <wp14:sizeRelH relativeFrom="margin">
              <wp14:pctWidth>0</wp14:pctWidth>
            </wp14:sizeRelH>
            <wp14:sizeRelV relativeFrom="margin">
              <wp14:pctHeight>0</wp14:pctHeight>
            </wp14:sizeRelV>
          </wp:anchor>
        </w:drawing>
      </w:r>
    </w:p>
    <w:p w14:paraId="5A732CF4" w14:textId="0F3162F1" w:rsidR="00F51077" w:rsidRPr="003B66CB" w:rsidRDefault="00F66D52" w:rsidP="00A26C82">
      <w:pPr>
        <w:pStyle w:val="Heading1"/>
        <w:rPr>
          <w:rStyle w:val="Heading1Char"/>
        </w:rPr>
      </w:pPr>
      <w:bookmarkStart w:id="1" w:name="_Toc200469553"/>
      <w:r w:rsidRPr="00EB5C0A">
        <w:rPr>
          <w:rFonts w:cs="Arial"/>
          <w:noProof/>
          <w:sz w:val="28"/>
          <w:szCs w:val="28"/>
        </w:rPr>
        <w:lastRenderedPageBreak/>
        <w:drawing>
          <wp:anchor distT="0" distB="0" distL="114300" distR="114300" simplePos="0" relativeHeight="252075008" behindDoc="0" locked="0" layoutInCell="1" allowOverlap="1" wp14:anchorId="46764251" wp14:editId="43E5409D">
            <wp:simplePos x="0" y="0"/>
            <wp:positionH relativeFrom="page">
              <wp:posOffset>7093585</wp:posOffset>
            </wp:positionH>
            <wp:positionV relativeFrom="paragraph">
              <wp:posOffset>-1269909</wp:posOffset>
            </wp:positionV>
            <wp:extent cx="466725" cy="11053790"/>
            <wp:effectExtent l="0" t="0" r="0" b="0"/>
            <wp:wrapNone/>
            <wp:docPr id="366" name="Imagen 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n 366">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466725" cy="11053790"/>
                    </a:xfrm>
                    <a:prstGeom prst="rect">
                      <a:avLst/>
                    </a:prstGeom>
                  </pic:spPr>
                </pic:pic>
              </a:graphicData>
            </a:graphic>
            <wp14:sizeRelH relativeFrom="margin">
              <wp14:pctWidth>0</wp14:pctWidth>
            </wp14:sizeRelH>
            <wp14:sizeRelV relativeFrom="margin">
              <wp14:pctHeight>0</wp14:pctHeight>
            </wp14:sizeRelV>
          </wp:anchor>
        </w:drawing>
      </w:r>
      <w:r w:rsidR="00F51077">
        <w:rPr>
          <w:rFonts w:cs="Arial"/>
          <w:noProof/>
          <w:sz w:val="28"/>
          <w:szCs w:val="28"/>
        </w:rPr>
        <w:drawing>
          <wp:anchor distT="0" distB="0" distL="114300" distR="114300" simplePos="0" relativeHeight="251695104" behindDoc="0" locked="0" layoutInCell="1" allowOverlap="1" wp14:anchorId="2D0A2B94" wp14:editId="4CECA3F2">
            <wp:simplePos x="0" y="0"/>
            <wp:positionH relativeFrom="margin">
              <wp:posOffset>2752725</wp:posOffset>
            </wp:positionH>
            <wp:positionV relativeFrom="paragraph">
              <wp:posOffset>-69215</wp:posOffset>
            </wp:positionV>
            <wp:extent cx="472440" cy="403860"/>
            <wp:effectExtent l="0" t="0" r="0" b="0"/>
            <wp:wrapNone/>
            <wp:docPr id="24" name="Imagen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1077">
        <w:rPr>
          <w:rFonts w:cs="Arial"/>
          <w:noProof/>
          <w:sz w:val="28"/>
          <w:szCs w:val="28"/>
        </w:rPr>
        <w:drawing>
          <wp:anchor distT="0" distB="0" distL="114300" distR="114300" simplePos="0" relativeHeight="251693056" behindDoc="0" locked="0" layoutInCell="1" allowOverlap="1" wp14:anchorId="115EFD12" wp14:editId="2D5A5DBF">
            <wp:simplePos x="0" y="0"/>
            <wp:positionH relativeFrom="margin">
              <wp:posOffset>2348865</wp:posOffset>
            </wp:positionH>
            <wp:positionV relativeFrom="paragraph">
              <wp:posOffset>-76835</wp:posOffset>
            </wp:positionV>
            <wp:extent cx="472440" cy="403860"/>
            <wp:effectExtent l="0" t="0" r="0"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1077">
        <w:rPr>
          <w:rFonts w:cs="Arial"/>
          <w:noProof/>
          <w:sz w:val="28"/>
          <w:szCs w:val="28"/>
        </w:rPr>
        <w:drawing>
          <wp:anchor distT="0" distB="0" distL="114300" distR="114300" simplePos="0" relativeHeight="251691008" behindDoc="0" locked="0" layoutInCell="1" allowOverlap="1" wp14:anchorId="0442A420" wp14:editId="7ECB3243">
            <wp:simplePos x="0" y="0"/>
            <wp:positionH relativeFrom="margin">
              <wp:posOffset>1935480</wp:posOffset>
            </wp:positionH>
            <wp:positionV relativeFrom="paragraph">
              <wp:posOffset>-76200</wp:posOffset>
            </wp:positionV>
            <wp:extent cx="472440" cy="403860"/>
            <wp:effectExtent l="0" t="0" r="0" b="0"/>
            <wp:wrapNone/>
            <wp:docPr id="22" name="Imagen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1077" w:rsidRPr="00F51077">
        <w:rPr>
          <w:rFonts w:cs="Arial"/>
        </w:rPr>
        <w:t>F</w:t>
      </w:r>
      <w:r w:rsidR="00F51077" w:rsidRPr="003B66CB">
        <w:rPr>
          <w:rStyle w:val="Heading1Char"/>
        </w:rPr>
        <w:t>UNDAMENTACIÓN</w:t>
      </w:r>
      <w:bookmarkEnd w:id="1"/>
    </w:p>
    <w:p w14:paraId="55E22831" w14:textId="71A731F8" w:rsidR="00A26C82" w:rsidRDefault="00A26C82" w:rsidP="00F51077">
      <w:pPr>
        <w:spacing w:line="360" w:lineRule="auto"/>
        <w:rPr>
          <w:rFonts w:ascii="Arial" w:hAnsi="Arial" w:cs="Arial"/>
          <w:sz w:val="28"/>
          <w:szCs w:val="28"/>
        </w:rPr>
      </w:pPr>
    </w:p>
    <w:p w14:paraId="0F907E03" w14:textId="3E437D9C" w:rsidR="00F51077" w:rsidRPr="00F51077" w:rsidRDefault="00F51077" w:rsidP="00F51077">
      <w:pPr>
        <w:spacing w:line="360" w:lineRule="auto"/>
        <w:rPr>
          <w:rFonts w:ascii="Arial" w:hAnsi="Arial" w:cs="Arial"/>
          <w:sz w:val="28"/>
          <w:szCs w:val="28"/>
        </w:rPr>
      </w:pPr>
      <w:r w:rsidRPr="00F51077">
        <w:rPr>
          <w:rFonts w:ascii="Arial" w:hAnsi="Arial" w:cs="Arial"/>
          <w:sz w:val="28"/>
          <w:szCs w:val="28"/>
        </w:rPr>
        <w:t>La Propuesta Educativa a lo largo de la vida basada en el Diseño Universal para el Aprendizaje (DUA) tiene como finalidad colaborar en la construcción de procesos inclusivos que enriquezcan las trayectorias educativas de las personas jóvenes, adultas y adultas mayores brindando herramientas y recursos de acceso universal.</w:t>
      </w:r>
    </w:p>
    <w:p w14:paraId="353EE5C0" w14:textId="0591BF72" w:rsidR="00F51077" w:rsidRPr="00F51077" w:rsidRDefault="00F51077" w:rsidP="00F51077">
      <w:pPr>
        <w:spacing w:line="360" w:lineRule="auto"/>
        <w:rPr>
          <w:rFonts w:ascii="Arial" w:hAnsi="Arial" w:cs="Arial"/>
          <w:sz w:val="28"/>
          <w:szCs w:val="28"/>
        </w:rPr>
      </w:pPr>
      <w:r w:rsidRPr="00F51077">
        <w:rPr>
          <w:rFonts w:ascii="Arial" w:hAnsi="Arial" w:cs="Arial"/>
          <w:sz w:val="28"/>
          <w:szCs w:val="28"/>
        </w:rPr>
        <w:t>Se fundamenta en los postulados de la Declaración Universal de los Derechos Humanos, en la Convención Internacional sobre los Derechos de las Personas con Discapacidad (CDPD) y en la Agenda 2030 para el Desarrollo Sostenible, en particular en el objetivo 4 que se refiere al derecho de todas las personas a una educación inclusiva a lo largo de la vida.</w:t>
      </w:r>
    </w:p>
    <w:p w14:paraId="4900B41E" w14:textId="67F03EF3" w:rsidR="00F51077" w:rsidRPr="00F51077" w:rsidRDefault="00F51077" w:rsidP="00F51077">
      <w:pPr>
        <w:spacing w:line="360" w:lineRule="auto"/>
        <w:rPr>
          <w:rFonts w:ascii="Arial" w:hAnsi="Arial" w:cs="Arial"/>
          <w:sz w:val="28"/>
          <w:szCs w:val="28"/>
        </w:rPr>
      </w:pPr>
      <w:r w:rsidRPr="00F51077">
        <w:rPr>
          <w:rFonts w:ascii="Arial" w:hAnsi="Arial" w:cs="Arial"/>
          <w:sz w:val="28"/>
          <w:szCs w:val="28"/>
        </w:rPr>
        <w:t>El DUA ofrece una propuesta de enseñanza aprendizaje que contempla la eliminación de las barreras para el acceso al aprendizaje de todas las personas, favorece el autoconocimiento, la autodeterminación y la automotivación.</w:t>
      </w:r>
    </w:p>
    <w:p w14:paraId="3B0AB3AC" w14:textId="1ADE8A56" w:rsidR="00F51077" w:rsidRPr="00F51077" w:rsidRDefault="00F51077" w:rsidP="00F51077">
      <w:pPr>
        <w:spacing w:line="360" w:lineRule="auto"/>
        <w:rPr>
          <w:rFonts w:ascii="Arial" w:hAnsi="Arial" w:cs="Arial"/>
          <w:sz w:val="28"/>
          <w:szCs w:val="28"/>
        </w:rPr>
      </w:pPr>
      <w:r w:rsidRPr="00F51077">
        <w:rPr>
          <w:rFonts w:ascii="Arial" w:hAnsi="Arial" w:cs="Arial"/>
          <w:sz w:val="28"/>
          <w:szCs w:val="28"/>
        </w:rPr>
        <w:t>De las premisas citadas anteriormente, se extraen principios que permiten la aplicación del DUA y que, se constituyen en la columna vertebral de todas las propuestas educativas que promueven la inclusión y la educación para todos y todas:</w:t>
      </w:r>
    </w:p>
    <w:p w14:paraId="249B9FFC" w14:textId="28AB6BB2" w:rsidR="00F51077" w:rsidRPr="00F51077" w:rsidRDefault="00F51077" w:rsidP="00F51077">
      <w:pPr>
        <w:spacing w:line="360" w:lineRule="auto"/>
        <w:rPr>
          <w:rFonts w:ascii="Arial" w:hAnsi="Arial" w:cs="Arial"/>
          <w:sz w:val="28"/>
          <w:szCs w:val="28"/>
        </w:rPr>
      </w:pPr>
    </w:p>
    <w:p w14:paraId="01553981" w14:textId="3B823F22" w:rsidR="00F51077" w:rsidRPr="00F51077" w:rsidRDefault="00F51077" w:rsidP="00F51077">
      <w:pPr>
        <w:spacing w:line="360" w:lineRule="auto"/>
        <w:rPr>
          <w:rFonts w:ascii="Arial" w:hAnsi="Arial" w:cs="Arial"/>
          <w:sz w:val="28"/>
          <w:szCs w:val="28"/>
        </w:rPr>
      </w:pPr>
      <w:r w:rsidRPr="00F51077">
        <w:rPr>
          <w:rFonts w:ascii="Segoe UI Symbol" w:hAnsi="Segoe UI Symbol" w:cs="Segoe UI Symbol"/>
          <w:sz w:val="28"/>
          <w:szCs w:val="28"/>
        </w:rPr>
        <w:t>❖</w:t>
      </w:r>
      <w:r w:rsidRPr="00F51077">
        <w:rPr>
          <w:rFonts w:ascii="Arial" w:hAnsi="Arial" w:cs="Arial"/>
          <w:sz w:val="28"/>
          <w:szCs w:val="28"/>
        </w:rPr>
        <w:t xml:space="preserve"> Principio de Accesibilidad Universal: “es la condición que deben cumplir los entornos, procesos, bienes, productos y servicios, así como los objetos, instrumentos, herramientas y dispositivos, para ser comprensibles, utilizables y practicables por todas las personas </w:t>
      </w:r>
      <w:r w:rsidRPr="00F51077">
        <w:rPr>
          <w:rFonts w:ascii="Arial" w:hAnsi="Arial" w:cs="Arial"/>
          <w:sz w:val="28"/>
          <w:szCs w:val="28"/>
        </w:rPr>
        <w:lastRenderedPageBreak/>
        <w:t>en condiciones de seguridad y comodidad, y de la forma más autónoma y natural posible” (Alba Pastor, 2018, p. 7).</w:t>
      </w:r>
    </w:p>
    <w:p w14:paraId="3D8BAAC2" w14:textId="28924175" w:rsidR="00F51077" w:rsidRPr="00F51077" w:rsidRDefault="00F51077" w:rsidP="00F51077">
      <w:pPr>
        <w:spacing w:line="360" w:lineRule="auto"/>
        <w:rPr>
          <w:rFonts w:ascii="Arial" w:hAnsi="Arial" w:cs="Arial"/>
          <w:sz w:val="28"/>
          <w:szCs w:val="28"/>
        </w:rPr>
      </w:pPr>
      <w:r w:rsidRPr="00F51077">
        <w:rPr>
          <w:rFonts w:ascii="Segoe UI Symbol" w:hAnsi="Segoe UI Symbol" w:cs="Segoe UI Symbol"/>
          <w:sz w:val="28"/>
          <w:szCs w:val="28"/>
        </w:rPr>
        <w:t>❖</w:t>
      </w:r>
      <w:r w:rsidRPr="00F51077">
        <w:rPr>
          <w:rFonts w:ascii="Arial" w:hAnsi="Arial" w:cs="Arial"/>
          <w:sz w:val="28"/>
          <w:szCs w:val="28"/>
        </w:rPr>
        <w:t xml:space="preserve"> Principio de Participación igualitaria: las personas deben estar plenamente incluidas en todos los aspectos de la vida y en todos los momentos de su ciclo vital garantizando el acceso al aprendizaje a lo largo de la vida tomando en cuenta que las necesidades de las personas van cambiando a medida que envejecen.</w:t>
      </w:r>
    </w:p>
    <w:p w14:paraId="3222A45A" w14:textId="77777777" w:rsidR="00F51077" w:rsidRPr="00F51077" w:rsidRDefault="00F51077" w:rsidP="00F51077">
      <w:pPr>
        <w:spacing w:line="360" w:lineRule="auto"/>
        <w:rPr>
          <w:rFonts w:ascii="Arial" w:hAnsi="Arial" w:cs="Arial"/>
          <w:sz w:val="28"/>
          <w:szCs w:val="28"/>
        </w:rPr>
      </w:pPr>
      <w:r w:rsidRPr="00F51077">
        <w:rPr>
          <w:rFonts w:ascii="Segoe UI Symbol" w:hAnsi="Segoe UI Symbol" w:cs="Segoe UI Symbol"/>
          <w:sz w:val="28"/>
          <w:szCs w:val="28"/>
        </w:rPr>
        <w:t>❖</w:t>
      </w:r>
      <w:r w:rsidRPr="00F51077">
        <w:rPr>
          <w:rFonts w:ascii="Arial" w:hAnsi="Arial" w:cs="Arial"/>
          <w:sz w:val="28"/>
          <w:szCs w:val="28"/>
        </w:rPr>
        <w:t xml:space="preserve"> Principio de Aprendizaje a lo largo de la vida: permite reconocer que todas las personas aprenden desde el nacimiento hasta la muerte, en diferentes espacios, contextos, realidades por donde la persona transita. Estos aprendizajes y/o saberes serán positivos y aumentarán las posibilidades de una verdadera participación a lo largo de toda la vida en la medida que se respeten las necesidades y se desarrollen las potencialidades de las personas,</w:t>
      </w:r>
    </w:p>
    <w:p w14:paraId="7607E7C2" w14:textId="77777777" w:rsidR="00F51077" w:rsidRPr="00F51077" w:rsidRDefault="00F51077" w:rsidP="00F51077">
      <w:pPr>
        <w:spacing w:line="360" w:lineRule="auto"/>
        <w:rPr>
          <w:rFonts w:ascii="Arial" w:hAnsi="Arial" w:cs="Arial"/>
          <w:sz w:val="28"/>
          <w:szCs w:val="28"/>
        </w:rPr>
      </w:pPr>
      <w:r w:rsidRPr="00F51077">
        <w:rPr>
          <w:rFonts w:ascii="Arial" w:hAnsi="Arial" w:cs="Arial"/>
          <w:sz w:val="28"/>
          <w:szCs w:val="28"/>
        </w:rPr>
        <w:t>enfatiza que el aseguramiento de los aprendizajes relevantes va más allá de las instituciones educativas o del sistema formal de educación.</w:t>
      </w:r>
    </w:p>
    <w:p w14:paraId="2853003A" w14:textId="77777777" w:rsidR="00F51077" w:rsidRPr="00F51077" w:rsidRDefault="00F51077" w:rsidP="00F51077">
      <w:pPr>
        <w:spacing w:line="360" w:lineRule="auto"/>
        <w:rPr>
          <w:rFonts w:ascii="Arial" w:hAnsi="Arial" w:cs="Arial"/>
          <w:sz w:val="28"/>
          <w:szCs w:val="28"/>
        </w:rPr>
      </w:pPr>
      <w:r w:rsidRPr="00F51077">
        <w:rPr>
          <w:rFonts w:ascii="Arial" w:hAnsi="Arial" w:cs="Arial"/>
          <w:sz w:val="28"/>
          <w:szCs w:val="28"/>
        </w:rPr>
        <w:t>Delors (1996) en su informe de educación encierra un tesoro, enfatiza que la educación debe llegar a que todo el mundo aprenda de acuerdo con sus intereses y necesidades individuales en cualquier lugar y momento de su vida de manera voluntaria, flexible y contextualizada a la realidad, el aprendizaje a lo largo de la vida se fundamenta en cuatro pilares: aprender a conocer, aprender a hacer, aprender a convivir y aprender a ser.</w:t>
      </w:r>
    </w:p>
    <w:p w14:paraId="133C8990" w14:textId="2BAF9EEF" w:rsidR="00F51077" w:rsidRPr="00F51077" w:rsidRDefault="00F51077" w:rsidP="00F51077">
      <w:pPr>
        <w:spacing w:line="360" w:lineRule="auto"/>
        <w:rPr>
          <w:rFonts w:ascii="Arial" w:hAnsi="Arial" w:cs="Arial"/>
          <w:sz w:val="28"/>
          <w:szCs w:val="28"/>
        </w:rPr>
      </w:pPr>
      <w:r w:rsidRPr="00F51077">
        <w:rPr>
          <w:rFonts w:ascii="Segoe UI Symbol" w:hAnsi="Segoe UI Symbol" w:cs="Segoe UI Symbol"/>
          <w:sz w:val="28"/>
          <w:szCs w:val="28"/>
        </w:rPr>
        <w:t>❖</w:t>
      </w:r>
      <w:r w:rsidRPr="00F51077">
        <w:rPr>
          <w:rFonts w:ascii="Arial" w:hAnsi="Arial" w:cs="Arial"/>
          <w:sz w:val="28"/>
          <w:szCs w:val="28"/>
        </w:rPr>
        <w:t xml:space="preserve"> Principio de Acceso equitativo al aprendizaje: el diseño de experiencias de aprendizaje creadas en diferentes niveles de complejidad con variadas formas de acceder a la información </w:t>
      </w:r>
      <w:r w:rsidRPr="00F51077">
        <w:rPr>
          <w:rFonts w:ascii="Arial" w:hAnsi="Arial" w:cs="Arial"/>
          <w:sz w:val="28"/>
          <w:szCs w:val="28"/>
        </w:rPr>
        <w:lastRenderedPageBreak/>
        <w:t xml:space="preserve">permite a todas las personas involucrarse y comprometerse con su proceso personal de aprendizaje, lo que reduce la necesidad de </w:t>
      </w:r>
      <w:r w:rsidR="00DF720D" w:rsidRPr="00EB5C0A">
        <w:rPr>
          <w:rFonts w:ascii="Arial" w:hAnsi="Arial" w:cs="Arial"/>
          <w:noProof/>
          <w:sz w:val="28"/>
          <w:szCs w:val="28"/>
        </w:rPr>
        <w:drawing>
          <wp:anchor distT="0" distB="0" distL="114300" distR="114300" simplePos="0" relativeHeight="252077056" behindDoc="0" locked="0" layoutInCell="1" allowOverlap="1" wp14:anchorId="5F5BEE2E" wp14:editId="5454384A">
            <wp:simplePos x="0" y="0"/>
            <wp:positionH relativeFrom="page">
              <wp:align>left</wp:align>
            </wp:positionH>
            <wp:positionV relativeFrom="paragraph">
              <wp:posOffset>-899795</wp:posOffset>
            </wp:positionV>
            <wp:extent cx="591015" cy="11056620"/>
            <wp:effectExtent l="0" t="0" r="0" b="0"/>
            <wp:wrapNone/>
            <wp:docPr id="367" name="Imagen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n 367">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93513" cy="11103352"/>
                    </a:xfrm>
                    <a:prstGeom prst="rect">
                      <a:avLst/>
                    </a:prstGeom>
                  </pic:spPr>
                </pic:pic>
              </a:graphicData>
            </a:graphic>
            <wp14:sizeRelH relativeFrom="margin">
              <wp14:pctWidth>0</wp14:pctWidth>
            </wp14:sizeRelH>
            <wp14:sizeRelV relativeFrom="margin">
              <wp14:pctHeight>0</wp14:pctHeight>
            </wp14:sizeRelV>
          </wp:anchor>
        </w:drawing>
      </w:r>
      <w:r w:rsidRPr="00F51077">
        <w:rPr>
          <w:rFonts w:ascii="Arial" w:hAnsi="Arial" w:cs="Arial"/>
          <w:sz w:val="28"/>
          <w:szCs w:val="28"/>
        </w:rPr>
        <w:t>adaptaciones especiales; ya que la equidad responde a las diferencias individuales y se constituye como eje primordial a la</w:t>
      </w:r>
    </w:p>
    <w:p w14:paraId="147620A6" w14:textId="6493C2FB" w:rsidR="00F51077" w:rsidRPr="00F51077" w:rsidRDefault="00F51077" w:rsidP="00F51077">
      <w:pPr>
        <w:spacing w:line="360" w:lineRule="auto"/>
        <w:rPr>
          <w:rFonts w:ascii="Arial" w:hAnsi="Arial" w:cs="Arial"/>
          <w:sz w:val="28"/>
          <w:szCs w:val="28"/>
        </w:rPr>
      </w:pPr>
      <w:r w:rsidRPr="00F51077">
        <w:rPr>
          <w:rFonts w:ascii="Arial" w:hAnsi="Arial" w:cs="Arial"/>
          <w:sz w:val="28"/>
          <w:szCs w:val="28"/>
        </w:rPr>
        <w:t>educación inclusiva.</w:t>
      </w:r>
    </w:p>
    <w:p w14:paraId="62F65147" w14:textId="43EB0F1D" w:rsidR="00F51077" w:rsidRPr="00F51077" w:rsidRDefault="00F51077" w:rsidP="00F51077">
      <w:pPr>
        <w:spacing w:line="360" w:lineRule="auto"/>
        <w:rPr>
          <w:rFonts w:ascii="Arial" w:hAnsi="Arial" w:cs="Arial"/>
          <w:sz w:val="28"/>
          <w:szCs w:val="28"/>
        </w:rPr>
      </w:pPr>
      <w:r w:rsidRPr="00F51077">
        <w:rPr>
          <w:rFonts w:ascii="Segoe UI Symbol" w:hAnsi="Segoe UI Symbol" w:cs="Segoe UI Symbol"/>
          <w:sz w:val="28"/>
          <w:szCs w:val="28"/>
        </w:rPr>
        <w:t>❖</w:t>
      </w:r>
      <w:r w:rsidRPr="00F51077">
        <w:rPr>
          <w:rFonts w:ascii="Arial" w:hAnsi="Arial" w:cs="Arial"/>
          <w:sz w:val="28"/>
          <w:szCs w:val="28"/>
        </w:rPr>
        <w:t xml:space="preserve"> Principio de Trabajo en equipo colaborativo-cooperativo: la diversidad de la población existente en un espacio de aprendizaje interpela a los actores a ofrecer propuestas educativas construidas por un equipo conformado por la persona destinataria, la mirada de diferentes profesionales, miembros de familias y de la comunidad. El trabajo colaborativo-cooperativo</w:t>
      </w:r>
      <w:r w:rsidR="00DA1B6D">
        <w:rPr>
          <w:rFonts w:ascii="Arial" w:hAnsi="Arial" w:cs="Arial"/>
          <w:sz w:val="28"/>
          <w:szCs w:val="28"/>
        </w:rPr>
        <w:t xml:space="preserve"> </w:t>
      </w:r>
      <w:r w:rsidRPr="00F51077">
        <w:rPr>
          <w:rFonts w:ascii="Arial" w:hAnsi="Arial" w:cs="Arial"/>
          <w:sz w:val="28"/>
          <w:szCs w:val="28"/>
        </w:rPr>
        <w:t>permite alcanzar una mirada única, integral, enriquecida por múltiples disciplinas, basado en la corresponsabilidad y el apoyo sostenido de todos sus integrantes.</w:t>
      </w:r>
    </w:p>
    <w:p w14:paraId="545E8806" w14:textId="7ABA6693" w:rsidR="00095AF8" w:rsidRDefault="00F51077" w:rsidP="00F51077">
      <w:pPr>
        <w:spacing w:line="360" w:lineRule="auto"/>
        <w:rPr>
          <w:rFonts w:ascii="Arial" w:hAnsi="Arial" w:cs="Arial"/>
          <w:sz w:val="28"/>
          <w:szCs w:val="28"/>
        </w:rPr>
      </w:pPr>
      <w:r w:rsidRPr="00F51077">
        <w:rPr>
          <w:rFonts w:ascii="Arial" w:hAnsi="Arial" w:cs="Arial"/>
          <w:sz w:val="28"/>
          <w:szCs w:val="28"/>
        </w:rPr>
        <w:t>La Propuesta Educativa a lo largo de la Vida basada en el Diseño Universal para el Aprendizaje</w:t>
      </w:r>
      <w:r w:rsidR="00DA1B6D">
        <w:rPr>
          <w:rFonts w:ascii="Arial" w:hAnsi="Arial" w:cs="Arial"/>
          <w:sz w:val="28"/>
          <w:szCs w:val="28"/>
        </w:rPr>
        <w:t xml:space="preserve"> </w:t>
      </w:r>
      <w:r w:rsidRPr="00F51077">
        <w:rPr>
          <w:rFonts w:ascii="Arial" w:hAnsi="Arial" w:cs="Arial"/>
          <w:sz w:val="28"/>
          <w:szCs w:val="28"/>
        </w:rPr>
        <w:t>desafía a los lectores a emprender un viaje que les permita comprender el proceso de aprendizaje,</w:t>
      </w:r>
      <w:r w:rsidR="00DA1B6D">
        <w:rPr>
          <w:rFonts w:ascii="Arial" w:hAnsi="Arial" w:cs="Arial"/>
          <w:sz w:val="28"/>
          <w:szCs w:val="28"/>
        </w:rPr>
        <w:t xml:space="preserve"> </w:t>
      </w:r>
      <w:r w:rsidRPr="00F51077">
        <w:rPr>
          <w:rFonts w:ascii="Arial" w:hAnsi="Arial" w:cs="Arial"/>
          <w:sz w:val="28"/>
          <w:szCs w:val="28"/>
        </w:rPr>
        <w:t>no como un fin sino como un medio para lo cual se indica el camino o la ruta a seguir para la</w:t>
      </w:r>
      <w:r w:rsidR="00DA1B6D">
        <w:rPr>
          <w:rFonts w:ascii="Arial" w:hAnsi="Arial" w:cs="Arial"/>
          <w:sz w:val="28"/>
          <w:szCs w:val="28"/>
        </w:rPr>
        <w:t xml:space="preserve"> </w:t>
      </w:r>
      <w:r w:rsidRPr="00F51077">
        <w:rPr>
          <w:rFonts w:ascii="Arial" w:hAnsi="Arial" w:cs="Arial"/>
          <w:sz w:val="28"/>
          <w:szCs w:val="28"/>
        </w:rPr>
        <w:t>interiorización de los aprendizajes cobijados bajo sus principios y metas.</w:t>
      </w:r>
    </w:p>
    <w:p w14:paraId="3BBE0202" w14:textId="77777777" w:rsidR="00DA1B6D" w:rsidRDefault="00DA1B6D" w:rsidP="00F51077">
      <w:pPr>
        <w:spacing w:line="360" w:lineRule="auto"/>
        <w:rPr>
          <w:rFonts w:ascii="Arial" w:hAnsi="Arial" w:cs="Arial"/>
          <w:sz w:val="28"/>
          <w:szCs w:val="28"/>
        </w:rPr>
      </w:pPr>
    </w:p>
    <w:p w14:paraId="0DC168AC" w14:textId="77777777" w:rsidR="00DA1B6D" w:rsidRDefault="00DA1B6D" w:rsidP="00F51077">
      <w:pPr>
        <w:spacing w:line="360" w:lineRule="auto"/>
        <w:rPr>
          <w:rFonts w:ascii="Arial" w:hAnsi="Arial" w:cs="Arial"/>
          <w:sz w:val="28"/>
          <w:szCs w:val="28"/>
        </w:rPr>
      </w:pPr>
    </w:p>
    <w:p w14:paraId="1C8BB133" w14:textId="77777777" w:rsidR="00F51077" w:rsidRDefault="00F51077" w:rsidP="00F51077">
      <w:pPr>
        <w:spacing w:line="360" w:lineRule="auto"/>
        <w:rPr>
          <w:rFonts w:ascii="Arial" w:hAnsi="Arial" w:cs="Arial"/>
          <w:sz w:val="28"/>
          <w:szCs w:val="28"/>
        </w:rPr>
      </w:pPr>
    </w:p>
    <w:p w14:paraId="321332AE" w14:textId="77777777" w:rsidR="00F51077" w:rsidRDefault="00F51077" w:rsidP="00F51077">
      <w:pPr>
        <w:spacing w:line="360" w:lineRule="auto"/>
        <w:rPr>
          <w:rFonts w:ascii="Arial" w:hAnsi="Arial" w:cs="Arial"/>
          <w:sz w:val="28"/>
          <w:szCs w:val="28"/>
        </w:rPr>
      </w:pPr>
    </w:p>
    <w:p w14:paraId="354AFBF8" w14:textId="77777777" w:rsidR="00DA1B6D" w:rsidRDefault="00DA1B6D" w:rsidP="00F51077">
      <w:pPr>
        <w:spacing w:line="360" w:lineRule="auto"/>
        <w:rPr>
          <w:rFonts w:ascii="Arial" w:hAnsi="Arial" w:cs="Arial"/>
          <w:sz w:val="28"/>
          <w:szCs w:val="28"/>
        </w:rPr>
      </w:pPr>
    </w:p>
    <w:p w14:paraId="5EA027A7" w14:textId="77777777" w:rsidR="00DA1B6D" w:rsidRDefault="00DA1B6D" w:rsidP="00F51077">
      <w:pPr>
        <w:spacing w:line="360" w:lineRule="auto"/>
        <w:rPr>
          <w:rFonts w:ascii="Arial" w:hAnsi="Arial" w:cs="Arial"/>
          <w:sz w:val="28"/>
          <w:szCs w:val="28"/>
        </w:rPr>
      </w:pPr>
    </w:p>
    <w:p w14:paraId="0B0C7782" w14:textId="6ABE3728" w:rsidR="00F51077" w:rsidRDefault="00C25FF6" w:rsidP="00F51077">
      <w:pPr>
        <w:spacing w:line="360" w:lineRule="auto"/>
        <w:rPr>
          <w:rFonts w:ascii="Arial" w:hAnsi="Arial" w:cs="Arial"/>
          <w:sz w:val="28"/>
          <w:szCs w:val="28"/>
        </w:rPr>
      </w:pPr>
      <w:r w:rsidRPr="00EB5C0A">
        <w:rPr>
          <w:rFonts w:ascii="Arial" w:hAnsi="Arial" w:cs="Arial"/>
          <w:noProof/>
          <w:sz w:val="28"/>
          <w:szCs w:val="28"/>
        </w:rPr>
        <w:lastRenderedPageBreak/>
        <w:drawing>
          <wp:anchor distT="0" distB="0" distL="114300" distR="114300" simplePos="0" relativeHeight="251705344" behindDoc="0" locked="0" layoutInCell="1" allowOverlap="1" wp14:anchorId="500085CD" wp14:editId="3E0043C7">
            <wp:simplePos x="0" y="0"/>
            <wp:positionH relativeFrom="page">
              <wp:align>left</wp:align>
            </wp:positionH>
            <wp:positionV relativeFrom="paragraph">
              <wp:posOffset>-902970</wp:posOffset>
            </wp:positionV>
            <wp:extent cx="579120" cy="11056620"/>
            <wp:effectExtent l="0" t="0" r="0" b="0"/>
            <wp:wrapNone/>
            <wp:docPr id="29" name="Imagen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79120" cy="11056620"/>
                    </a:xfrm>
                    <a:prstGeom prst="rect">
                      <a:avLst/>
                    </a:prstGeom>
                  </pic:spPr>
                </pic:pic>
              </a:graphicData>
            </a:graphic>
            <wp14:sizeRelH relativeFrom="margin">
              <wp14:pctWidth>0</wp14:pctWidth>
            </wp14:sizeRelH>
            <wp14:sizeRelV relativeFrom="margin">
              <wp14:pctHeight>0</wp14:pctHeight>
            </wp14:sizeRelV>
          </wp:anchor>
        </w:drawing>
      </w:r>
    </w:p>
    <w:p w14:paraId="68D1F338" w14:textId="77777777" w:rsidR="00F51077" w:rsidRDefault="00F51077" w:rsidP="00F51077">
      <w:pPr>
        <w:spacing w:line="360" w:lineRule="auto"/>
        <w:rPr>
          <w:rFonts w:ascii="Arial" w:hAnsi="Arial" w:cs="Arial"/>
          <w:sz w:val="28"/>
          <w:szCs w:val="28"/>
        </w:rPr>
      </w:pPr>
    </w:p>
    <w:p w14:paraId="6670C223" w14:textId="4F9E4DF2" w:rsidR="00AC05F0" w:rsidRPr="003B66CB" w:rsidRDefault="003A0E8D" w:rsidP="00FC2F2B">
      <w:pPr>
        <w:pStyle w:val="Heading1"/>
        <w:rPr>
          <w:rStyle w:val="Heading1Char"/>
        </w:rPr>
      </w:pPr>
      <w:bookmarkStart w:id="2" w:name="_Toc200469554"/>
      <w:r>
        <w:rPr>
          <w:rFonts w:cs="Arial"/>
          <w:noProof/>
          <w:sz w:val="28"/>
          <w:szCs w:val="28"/>
        </w:rPr>
        <w:drawing>
          <wp:anchor distT="0" distB="0" distL="114300" distR="114300" simplePos="0" relativeHeight="251701248" behindDoc="0" locked="0" layoutInCell="1" allowOverlap="1" wp14:anchorId="0FC258E2" wp14:editId="2B34FB6A">
            <wp:simplePos x="0" y="0"/>
            <wp:positionH relativeFrom="margin">
              <wp:posOffset>2920365</wp:posOffset>
            </wp:positionH>
            <wp:positionV relativeFrom="paragraph">
              <wp:posOffset>-69215</wp:posOffset>
            </wp:positionV>
            <wp:extent cx="472440" cy="403860"/>
            <wp:effectExtent l="0" t="0" r="0" b="0"/>
            <wp:wrapNone/>
            <wp:docPr id="27" name="Imagen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noProof/>
          <w:sz w:val="28"/>
          <w:szCs w:val="28"/>
        </w:rPr>
        <w:drawing>
          <wp:anchor distT="0" distB="0" distL="114300" distR="114300" simplePos="0" relativeHeight="251699200" behindDoc="0" locked="0" layoutInCell="1" allowOverlap="1" wp14:anchorId="12A3ADA7" wp14:editId="2A9DEE58">
            <wp:simplePos x="0" y="0"/>
            <wp:positionH relativeFrom="margin">
              <wp:posOffset>2524760</wp:posOffset>
            </wp:positionH>
            <wp:positionV relativeFrom="paragraph">
              <wp:posOffset>-68580</wp:posOffset>
            </wp:positionV>
            <wp:extent cx="472440" cy="403860"/>
            <wp:effectExtent l="0" t="0" r="0" b="0"/>
            <wp:wrapNone/>
            <wp:docPr id="26" name="Imagen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noProof/>
          <w:sz w:val="28"/>
          <w:szCs w:val="28"/>
        </w:rPr>
        <w:drawing>
          <wp:anchor distT="0" distB="0" distL="114300" distR="114300" simplePos="0" relativeHeight="251703296" behindDoc="0" locked="0" layoutInCell="1" allowOverlap="1" wp14:anchorId="66FD0D71" wp14:editId="07CD81D6">
            <wp:simplePos x="0" y="0"/>
            <wp:positionH relativeFrom="margin">
              <wp:posOffset>3301365</wp:posOffset>
            </wp:positionH>
            <wp:positionV relativeFrom="paragraph">
              <wp:posOffset>-69215</wp:posOffset>
            </wp:positionV>
            <wp:extent cx="472440" cy="403860"/>
            <wp:effectExtent l="0" t="0" r="0" b="0"/>
            <wp:wrapNone/>
            <wp:docPr id="28" name="Imagen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05F0" w:rsidRPr="00AC05F0">
        <w:rPr>
          <w:rFonts w:cs="Arial"/>
        </w:rPr>
        <w:t>M</w:t>
      </w:r>
      <w:r w:rsidR="00AC05F0" w:rsidRPr="003B66CB">
        <w:rPr>
          <w:rStyle w:val="Heading1Char"/>
        </w:rPr>
        <w:t>OMENTO DE ABORDAR</w:t>
      </w:r>
      <w:bookmarkEnd w:id="2"/>
      <w:r w:rsidRPr="003B66CB">
        <w:rPr>
          <w:rStyle w:val="Heading1Char"/>
        </w:rPr>
        <w:t xml:space="preserve"> </w:t>
      </w:r>
    </w:p>
    <w:p w14:paraId="5214160C" w14:textId="77777777" w:rsidR="00FC2F2B" w:rsidRDefault="00FC2F2B" w:rsidP="00AC05F0">
      <w:pPr>
        <w:spacing w:line="360" w:lineRule="auto"/>
        <w:rPr>
          <w:rFonts w:ascii="Arial" w:hAnsi="Arial" w:cs="Arial"/>
          <w:sz w:val="28"/>
          <w:szCs w:val="28"/>
        </w:rPr>
      </w:pPr>
    </w:p>
    <w:p w14:paraId="0ED4B6BF" w14:textId="4871D563" w:rsidR="00AC05F0" w:rsidRPr="00AC05F0" w:rsidRDefault="00AC05F0" w:rsidP="00AC05F0">
      <w:pPr>
        <w:spacing w:line="360" w:lineRule="auto"/>
        <w:rPr>
          <w:rFonts w:ascii="Arial" w:hAnsi="Arial" w:cs="Arial"/>
          <w:sz w:val="28"/>
          <w:szCs w:val="28"/>
        </w:rPr>
      </w:pPr>
      <w:r w:rsidRPr="00AC05F0">
        <w:rPr>
          <w:rFonts w:ascii="Arial" w:hAnsi="Arial" w:cs="Arial"/>
          <w:sz w:val="28"/>
          <w:szCs w:val="28"/>
        </w:rPr>
        <w:t>Damos la bienvenida a quienes se suman a este viaje. Asegúrense de colocar sus maletas de entusiasmo, alegría y confianza en los compartimentos correspondientes. Eviten dejar pertenencias en los pasillos que puedan obstaculizar a otros. La tripulación de este viaje pasará durante todo el recorrido a revisar y sugerir cambios para que todos y todas disfruten y tengan un exitoso viaje.</w:t>
      </w:r>
    </w:p>
    <w:p w14:paraId="117384CC" w14:textId="11E8F642" w:rsidR="00AC05F0" w:rsidRPr="00AC05F0" w:rsidRDefault="00AC05F0" w:rsidP="00AC05F0">
      <w:pPr>
        <w:spacing w:line="360" w:lineRule="auto"/>
        <w:rPr>
          <w:rFonts w:ascii="Arial" w:hAnsi="Arial" w:cs="Arial"/>
          <w:sz w:val="28"/>
          <w:szCs w:val="28"/>
        </w:rPr>
      </w:pPr>
      <w:r w:rsidRPr="00AC05F0">
        <w:rPr>
          <w:rFonts w:ascii="Arial" w:hAnsi="Arial" w:cs="Arial"/>
          <w:sz w:val="28"/>
          <w:szCs w:val="28"/>
        </w:rPr>
        <w:t>La presente propuesta está dirigida a todas aquellas personas que tienen una visión de un mundo inclusivo: familiares, voluntarios, proveedores de servicios y profesionales que acompañan trayectorias educativas de las personas a lo largo de la vida.</w:t>
      </w:r>
    </w:p>
    <w:p w14:paraId="17BA3D8F" w14:textId="77777777" w:rsidR="00AC05F0" w:rsidRPr="00AC05F0" w:rsidRDefault="00AC05F0" w:rsidP="00AC05F0">
      <w:pPr>
        <w:spacing w:line="360" w:lineRule="auto"/>
        <w:rPr>
          <w:rFonts w:ascii="Arial" w:hAnsi="Arial" w:cs="Arial"/>
          <w:sz w:val="28"/>
          <w:szCs w:val="28"/>
        </w:rPr>
      </w:pPr>
      <w:r w:rsidRPr="00AC05F0">
        <w:rPr>
          <w:rFonts w:ascii="Arial" w:hAnsi="Arial" w:cs="Arial"/>
          <w:sz w:val="28"/>
          <w:szCs w:val="28"/>
        </w:rPr>
        <w:t>El diseño de la presente guía es flexible e interactivo. Viene acompañada de una serie de claves visuales, auditivas, teoría ilustrada con herramientas, recursos y prácticas reales de diferentes contextos para atender a la diversidad de personas jóvenes, adultas y adultas mayores bajo los principios y pautas del DUA.</w:t>
      </w:r>
    </w:p>
    <w:p w14:paraId="5ED85A4F" w14:textId="56DB79C4" w:rsidR="00AC05F0" w:rsidRPr="00AC05F0" w:rsidRDefault="00AC05F0" w:rsidP="00AC05F0">
      <w:pPr>
        <w:spacing w:line="360" w:lineRule="auto"/>
        <w:rPr>
          <w:rFonts w:ascii="Arial" w:hAnsi="Arial" w:cs="Arial"/>
          <w:sz w:val="28"/>
          <w:szCs w:val="28"/>
        </w:rPr>
      </w:pPr>
      <w:r w:rsidRPr="00AC05F0">
        <w:rPr>
          <w:rFonts w:ascii="Arial" w:hAnsi="Arial" w:cs="Arial"/>
          <w:sz w:val="28"/>
          <w:szCs w:val="28"/>
        </w:rPr>
        <w:t xml:space="preserve">Se recomienda ajustar sus cinturones para comenzar el viaje y realizar la lectura del MANUAL DE INSTRUCCIÓN que encontrarán en los bolsillos de sus asientos o haciendo click </w:t>
      </w:r>
      <w:hyperlink r:id="rId18" w:history="1">
        <w:r w:rsidRPr="00D07EAE">
          <w:rPr>
            <w:rStyle w:val="Hyperlink"/>
            <w:rFonts w:ascii="Arial" w:hAnsi="Arial" w:cs="Arial"/>
            <w:sz w:val="28"/>
            <w:szCs w:val="28"/>
          </w:rPr>
          <w:t>AQUÍ.</w:t>
        </w:r>
      </w:hyperlink>
    </w:p>
    <w:p w14:paraId="3931A934" w14:textId="2D0D6DDB" w:rsidR="00F51077" w:rsidRDefault="00AC05F0" w:rsidP="00AC05F0">
      <w:pPr>
        <w:spacing w:line="360" w:lineRule="auto"/>
        <w:rPr>
          <w:rFonts w:ascii="Arial" w:hAnsi="Arial" w:cs="Arial"/>
          <w:sz w:val="28"/>
          <w:szCs w:val="28"/>
        </w:rPr>
      </w:pPr>
      <w:r w:rsidRPr="00AC05F0">
        <w:rPr>
          <w:rFonts w:ascii="Arial" w:hAnsi="Arial" w:cs="Arial"/>
          <w:sz w:val="28"/>
          <w:szCs w:val="28"/>
        </w:rPr>
        <w:t>(Si está leyendo la Guía en línea, abra los enlaces en una ventana nueva.)</w:t>
      </w:r>
    </w:p>
    <w:p w14:paraId="7D26D737" w14:textId="77777777" w:rsidR="00095AF8" w:rsidRDefault="00095AF8" w:rsidP="00095AF8">
      <w:pPr>
        <w:rPr>
          <w:rFonts w:ascii="Arial" w:hAnsi="Arial" w:cs="Arial"/>
          <w:sz w:val="28"/>
          <w:szCs w:val="28"/>
        </w:rPr>
      </w:pPr>
    </w:p>
    <w:p w14:paraId="381631EA" w14:textId="77777777" w:rsidR="006A2B99" w:rsidRDefault="006A2B99" w:rsidP="002708E0">
      <w:pPr>
        <w:rPr>
          <w:rFonts w:ascii="Arial" w:hAnsi="Arial" w:cs="Arial"/>
          <w:sz w:val="28"/>
          <w:szCs w:val="28"/>
        </w:rPr>
      </w:pPr>
    </w:p>
    <w:p w14:paraId="5AB5E2F9" w14:textId="3C5F4723" w:rsidR="003A0E8D" w:rsidRDefault="00FC2F2B" w:rsidP="002708E0">
      <w:pPr>
        <w:rPr>
          <w:rFonts w:ascii="Arial" w:hAnsi="Arial" w:cs="Arial"/>
          <w:sz w:val="28"/>
          <w:szCs w:val="28"/>
        </w:rPr>
      </w:pPr>
      <w:r w:rsidRPr="00EB5C0A">
        <w:rPr>
          <w:rFonts w:ascii="Arial" w:hAnsi="Arial" w:cs="Arial"/>
          <w:noProof/>
          <w:sz w:val="28"/>
          <w:szCs w:val="28"/>
        </w:rPr>
        <w:lastRenderedPageBreak/>
        <w:drawing>
          <wp:anchor distT="0" distB="0" distL="114300" distR="114300" simplePos="0" relativeHeight="252079104" behindDoc="0" locked="0" layoutInCell="1" allowOverlap="1" wp14:anchorId="1C4B850A" wp14:editId="71FA9660">
            <wp:simplePos x="0" y="0"/>
            <wp:positionH relativeFrom="page">
              <wp:align>right</wp:align>
            </wp:positionH>
            <wp:positionV relativeFrom="paragraph">
              <wp:posOffset>-899795</wp:posOffset>
            </wp:positionV>
            <wp:extent cx="365760" cy="11056620"/>
            <wp:effectExtent l="0" t="0" r="0" b="0"/>
            <wp:wrapNone/>
            <wp:docPr id="368" name="Imagen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n 36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65760" cy="11056620"/>
                    </a:xfrm>
                    <a:prstGeom prst="rect">
                      <a:avLst/>
                    </a:prstGeom>
                  </pic:spPr>
                </pic:pic>
              </a:graphicData>
            </a:graphic>
            <wp14:sizeRelH relativeFrom="margin">
              <wp14:pctWidth>0</wp14:pctWidth>
            </wp14:sizeRelH>
            <wp14:sizeRelV relativeFrom="margin">
              <wp14:pctHeight>0</wp14:pctHeight>
            </wp14:sizeRelV>
          </wp:anchor>
        </w:drawing>
      </w:r>
      <w:r w:rsidR="001B4C16">
        <w:rPr>
          <w:rFonts w:ascii="Arial" w:hAnsi="Arial" w:cs="Arial"/>
          <w:noProof/>
          <w:sz w:val="28"/>
          <w:szCs w:val="28"/>
        </w:rPr>
        <w:drawing>
          <wp:anchor distT="0" distB="0" distL="114300" distR="114300" simplePos="0" relativeHeight="251711488" behindDoc="0" locked="0" layoutInCell="1" allowOverlap="1" wp14:anchorId="70B0649A" wp14:editId="3567E473">
            <wp:simplePos x="0" y="0"/>
            <wp:positionH relativeFrom="margin">
              <wp:posOffset>2293620</wp:posOffset>
            </wp:positionH>
            <wp:positionV relativeFrom="paragraph">
              <wp:posOffset>245745</wp:posOffset>
            </wp:positionV>
            <wp:extent cx="472440" cy="403860"/>
            <wp:effectExtent l="0" t="0" r="0" b="0"/>
            <wp:wrapNone/>
            <wp:docPr id="33" name="Imagen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4C16">
        <w:rPr>
          <w:rFonts w:ascii="Arial" w:hAnsi="Arial" w:cs="Arial"/>
          <w:noProof/>
          <w:sz w:val="28"/>
          <w:szCs w:val="28"/>
        </w:rPr>
        <w:drawing>
          <wp:anchor distT="0" distB="0" distL="114300" distR="114300" simplePos="0" relativeHeight="251707392" behindDoc="0" locked="0" layoutInCell="1" allowOverlap="1" wp14:anchorId="346E7412" wp14:editId="6DB3E81E">
            <wp:simplePos x="0" y="0"/>
            <wp:positionH relativeFrom="margin">
              <wp:posOffset>1539240</wp:posOffset>
            </wp:positionH>
            <wp:positionV relativeFrom="paragraph">
              <wp:posOffset>245745</wp:posOffset>
            </wp:positionV>
            <wp:extent cx="472440" cy="403860"/>
            <wp:effectExtent l="0" t="0" r="0" b="0"/>
            <wp:wrapNone/>
            <wp:docPr id="30" name="Imagen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4C16">
        <w:rPr>
          <w:rFonts w:ascii="Arial" w:hAnsi="Arial" w:cs="Arial"/>
          <w:noProof/>
          <w:sz w:val="28"/>
          <w:szCs w:val="28"/>
        </w:rPr>
        <w:drawing>
          <wp:anchor distT="0" distB="0" distL="114300" distR="114300" simplePos="0" relativeHeight="251709440" behindDoc="0" locked="0" layoutInCell="1" allowOverlap="1" wp14:anchorId="22FB7858" wp14:editId="29DCA6A9">
            <wp:simplePos x="0" y="0"/>
            <wp:positionH relativeFrom="margin">
              <wp:posOffset>1927860</wp:posOffset>
            </wp:positionH>
            <wp:positionV relativeFrom="paragraph">
              <wp:posOffset>245745</wp:posOffset>
            </wp:positionV>
            <wp:extent cx="472440" cy="403860"/>
            <wp:effectExtent l="0" t="0" r="0" b="0"/>
            <wp:wrapNone/>
            <wp:docPr id="32" name="Imagen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49388" t="44658" r="41863" b="42046"/>
                    <a:stretch/>
                  </pic:blipFill>
                  <pic:spPr bwMode="auto">
                    <a:xfrm>
                      <a:off x="0" y="0"/>
                      <a:ext cx="472440" cy="40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FF1D9C" w14:textId="27F953AA" w:rsidR="001B4C16" w:rsidRPr="001B4C16" w:rsidRDefault="001B4C16" w:rsidP="003B66CB">
      <w:pPr>
        <w:pStyle w:val="Heading1"/>
      </w:pPr>
      <w:bookmarkStart w:id="3" w:name="_Toc200469555"/>
      <w:r w:rsidRPr="001B4C16">
        <w:t>HOJA DE RUTA</w:t>
      </w:r>
      <w:bookmarkEnd w:id="3"/>
    </w:p>
    <w:p w14:paraId="18A69A15" w14:textId="77777777" w:rsidR="001B4C16" w:rsidRPr="001B4C16" w:rsidRDefault="001B4C16" w:rsidP="001B4C16">
      <w:pPr>
        <w:rPr>
          <w:rFonts w:ascii="Arial" w:hAnsi="Arial" w:cs="Arial"/>
          <w:sz w:val="28"/>
          <w:szCs w:val="28"/>
        </w:rPr>
      </w:pPr>
    </w:p>
    <w:p w14:paraId="4D1FD831" w14:textId="4AAEC5BA" w:rsidR="001B4C16" w:rsidRPr="001B4C16" w:rsidRDefault="001B4C16" w:rsidP="001B4C16">
      <w:pPr>
        <w:rPr>
          <w:rFonts w:ascii="Arial" w:hAnsi="Arial" w:cs="Arial"/>
          <w:sz w:val="28"/>
          <w:szCs w:val="28"/>
        </w:rPr>
      </w:pPr>
      <w:r w:rsidRPr="001B4C16">
        <w:rPr>
          <w:rFonts w:ascii="Arial" w:hAnsi="Arial" w:cs="Arial"/>
          <w:sz w:val="28"/>
          <w:szCs w:val="28"/>
        </w:rPr>
        <w:t>En este apartado, se organiza el camino del viaje en dos módulos, dando a conocer la</w:t>
      </w:r>
    </w:p>
    <w:p w14:paraId="59B5A691" w14:textId="6F1D18E3" w:rsidR="001B4C16" w:rsidRPr="001B4C16" w:rsidRDefault="001B4C16" w:rsidP="001B4C16">
      <w:pPr>
        <w:rPr>
          <w:rFonts w:ascii="Arial" w:hAnsi="Arial" w:cs="Arial"/>
          <w:sz w:val="28"/>
          <w:szCs w:val="28"/>
        </w:rPr>
      </w:pPr>
      <w:r w:rsidRPr="001B4C16">
        <w:rPr>
          <w:rFonts w:ascii="Arial" w:hAnsi="Arial" w:cs="Arial"/>
          <w:sz w:val="28"/>
          <w:szCs w:val="28"/>
        </w:rPr>
        <w:t>estructura de los contenidos y aprendizajes que se alcanzarán.</w:t>
      </w:r>
    </w:p>
    <w:p w14:paraId="28C3EF8E" w14:textId="77860BAA" w:rsidR="001B4C16" w:rsidRPr="001B4C16" w:rsidRDefault="001B4C16" w:rsidP="001B4C16">
      <w:pPr>
        <w:rPr>
          <w:rFonts w:ascii="Arial" w:hAnsi="Arial" w:cs="Arial"/>
          <w:sz w:val="28"/>
          <w:szCs w:val="28"/>
        </w:rPr>
      </w:pPr>
      <w:r w:rsidRPr="001B4C16">
        <w:rPr>
          <w:rFonts w:ascii="Arial" w:hAnsi="Arial" w:cs="Arial"/>
          <w:sz w:val="28"/>
          <w:szCs w:val="28"/>
        </w:rPr>
        <w:t>En líneas generales, la guía tiene:</w:t>
      </w:r>
    </w:p>
    <w:p w14:paraId="7FC9DD1E" w14:textId="1FA80534" w:rsidR="001B4C16" w:rsidRPr="001B4C16" w:rsidRDefault="001B4C16" w:rsidP="001B4C16">
      <w:pPr>
        <w:rPr>
          <w:rFonts w:ascii="Arial" w:hAnsi="Arial" w:cs="Arial"/>
          <w:sz w:val="28"/>
          <w:szCs w:val="28"/>
        </w:rPr>
      </w:pPr>
      <w:r w:rsidRPr="001B4C16">
        <w:rPr>
          <w:rFonts w:ascii="Arial" w:hAnsi="Arial" w:cs="Arial"/>
          <w:sz w:val="28"/>
          <w:szCs w:val="28"/>
        </w:rPr>
        <w:t>• Un momento de inicio que incluye: la fundamentación teórica, el momento de abordar.</w:t>
      </w:r>
      <w:r w:rsidR="00DF720D" w:rsidRPr="00DF720D">
        <w:rPr>
          <w:rFonts w:ascii="Arial" w:hAnsi="Arial" w:cs="Arial"/>
          <w:noProof/>
          <w:sz w:val="28"/>
          <w:szCs w:val="28"/>
        </w:rPr>
        <w:t xml:space="preserve"> </w:t>
      </w:r>
    </w:p>
    <w:p w14:paraId="7E34D37D" w14:textId="178E05C9" w:rsidR="001B4C16" w:rsidRPr="001B4C16" w:rsidRDefault="001B4C16" w:rsidP="001B4C16">
      <w:pPr>
        <w:rPr>
          <w:rFonts w:ascii="Arial" w:hAnsi="Arial" w:cs="Arial"/>
          <w:sz w:val="28"/>
          <w:szCs w:val="28"/>
        </w:rPr>
      </w:pPr>
      <w:r w:rsidRPr="001B4C16">
        <w:rPr>
          <w:rFonts w:ascii="Arial" w:hAnsi="Arial" w:cs="Arial"/>
          <w:sz w:val="28"/>
          <w:szCs w:val="28"/>
        </w:rPr>
        <w:t>Luego se organiza en dos módulos:</w:t>
      </w:r>
    </w:p>
    <w:p w14:paraId="4BA24B89" w14:textId="7316920F" w:rsidR="001B4C16" w:rsidRPr="001B4C16" w:rsidRDefault="001B4C16" w:rsidP="001B4C16">
      <w:pPr>
        <w:rPr>
          <w:rFonts w:ascii="Arial" w:hAnsi="Arial" w:cs="Arial"/>
          <w:sz w:val="28"/>
          <w:szCs w:val="28"/>
        </w:rPr>
      </w:pPr>
      <w:r w:rsidRPr="001B4C16">
        <w:rPr>
          <w:rFonts w:ascii="Arial" w:hAnsi="Arial" w:cs="Arial"/>
          <w:sz w:val="28"/>
          <w:szCs w:val="28"/>
        </w:rPr>
        <w:t>• Un módulo de desarrollo denominado “Viajando a destino” que, a su vez, se divide en dos</w:t>
      </w:r>
    </w:p>
    <w:p w14:paraId="2C389A9E" w14:textId="215E9832" w:rsidR="001B4C16" w:rsidRPr="001B4C16" w:rsidRDefault="001B4C16" w:rsidP="001B4C16">
      <w:pPr>
        <w:rPr>
          <w:rFonts w:ascii="Arial" w:hAnsi="Arial" w:cs="Arial"/>
          <w:sz w:val="28"/>
          <w:szCs w:val="28"/>
        </w:rPr>
      </w:pPr>
      <w:r w:rsidRPr="001B4C16">
        <w:rPr>
          <w:rFonts w:ascii="Arial" w:hAnsi="Arial" w:cs="Arial"/>
          <w:sz w:val="28"/>
          <w:szCs w:val="28"/>
        </w:rPr>
        <w:t>secciones:</w:t>
      </w:r>
    </w:p>
    <w:p w14:paraId="12905CB1" w14:textId="057D7A70" w:rsidR="001B4C16" w:rsidRPr="001B4C16" w:rsidRDefault="001B4C16" w:rsidP="001B4C16">
      <w:pPr>
        <w:rPr>
          <w:rFonts w:ascii="Arial" w:hAnsi="Arial" w:cs="Arial"/>
          <w:sz w:val="28"/>
          <w:szCs w:val="28"/>
        </w:rPr>
      </w:pPr>
      <w:r w:rsidRPr="001B4C16">
        <w:rPr>
          <w:rFonts w:ascii="Arial" w:hAnsi="Arial" w:cs="Arial"/>
          <w:sz w:val="28"/>
          <w:szCs w:val="28"/>
        </w:rPr>
        <w:t>o Sección 1: “Emprendiendo el viaje”</w:t>
      </w:r>
    </w:p>
    <w:p w14:paraId="4740BC1B" w14:textId="55A1B1F7" w:rsidR="001B4C16" w:rsidRPr="001B4C16" w:rsidRDefault="001B4C16" w:rsidP="001B4C16">
      <w:pPr>
        <w:rPr>
          <w:rFonts w:ascii="Arial" w:hAnsi="Arial" w:cs="Arial"/>
          <w:sz w:val="28"/>
          <w:szCs w:val="28"/>
        </w:rPr>
      </w:pPr>
      <w:r w:rsidRPr="001B4C16">
        <w:rPr>
          <w:rFonts w:ascii="Arial" w:hAnsi="Arial" w:cs="Arial"/>
          <w:sz w:val="28"/>
          <w:szCs w:val="28"/>
        </w:rPr>
        <w:t>o Sección 2: “Itinerario del viaje”</w:t>
      </w:r>
    </w:p>
    <w:p w14:paraId="03CA0A77" w14:textId="674FF487" w:rsidR="001B4C16" w:rsidRPr="001B4C16" w:rsidRDefault="001B4C16" w:rsidP="001B4C16">
      <w:pPr>
        <w:rPr>
          <w:rFonts w:ascii="Arial" w:hAnsi="Arial" w:cs="Arial"/>
          <w:sz w:val="28"/>
          <w:szCs w:val="28"/>
        </w:rPr>
      </w:pPr>
      <w:r w:rsidRPr="001B4C16">
        <w:rPr>
          <w:rFonts w:ascii="Arial" w:hAnsi="Arial" w:cs="Arial"/>
          <w:sz w:val="28"/>
          <w:szCs w:val="28"/>
        </w:rPr>
        <w:t>• Un módulo de cierre que incluye: el glosario, los anexos y la bibliografía.</w:t>
      </w:r>
    </w:p>
    <w:p w14:paraId="0EFC14DA" w14:textId="24DFAEFE" w:rsidR="00BB08F0" w:rsidRDefault="00CF6E01" w:rsidP="001B4C16">
      <w:pPr>
        <w:rPr>
          <w:rFonts w:ascii="Arial" w:hAnsi="Arial" w:cs="Arial"/>
          <w:sz w:val="28"/>
          <w:szCs w:val="28"/>
        </w:rPr>
      </w:pPr>
      <w:r w:rsidRPr="00030C42">
        <w:rPr>
          <w:rFonts w:ascii="Arial" w:hAnsi="Arial" w:cs="Arial"/>
          <w:noProof/>
          <w:sz w:val="28"/>
          <w:szCs w:val="28"/>
        </w:rPr>
        <mc:AlternateContent>
          <mc:Choice Requires="wps">
            <w:drawing>
              <wp:anchor distT="45720" distB="45720" distL="114300" distR="114300" simplePos="0" relativeHeight="251720704" behindDoc="0" locked="0" layoutInCell="1" allowOverlap="1" wp14:anchorId="69932415" wp14:editId="242E1BB7">
                <wp:simplePos x="0" y="0"/>
                <wp:positionH relativeFrom="column">
                  <wp:posOffset>-230505</wp:posOffset>
                </wp:positionH>
                <wp:positionV relativeFrom="paragraph">
                  <wp:posOffset>328295</wp:posOffset>
                </wp:positionV>
                <wp:extent cx="2360930" cy="1404620"/>
                <wp:effectExtent l="0" t="0" r="0" b="0"/>
                <wp:wrapNone/>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B7E747" w14:textId="5BCE5DD5" w:rsidR="00030C42" w:rsidRPr="004408B1" w:rsidRDefault="004408B1" w:rsidP="004408B1">
                            <w:pPr>
                              <w:pStyle w:val="ListParagraph"/>
                              <w:numPr>
                                <w:ilvl w:val="0"/>
                                <w:numId w:val="1"/>
                              </w:numPr>
                              <w:rPr>
                                <w:rFonts w:ascii="Arial" w:hAnsi="Arial" w:cs="Arial"/>
                                <w:sz w:val="28"/>
                                <w:szCs w:val="28"/>
                              </w:rPr>
                            </w:pPr>
                            <w:r w:rsidRPr="004408B1">
                              <w:rPr>
                                <w:rFonts w:ascii="Arial" w:hAnsi="Arial" w:cs="Arial"/>
                                <w:sz w:val="28"/>
                                <w:szCs w:val="28"/>
                              </w:rPr>
                              <w:t xml:space="preserve">Hoja de Ruta </w:t>
                            </w:r>
                          </w:p>
                          <w:p w14:paraId="72DF2529" w14:textId="7B092A9B" w:rsidR="004408B1" w:rsidRPr="004408B1" w:rsidRDefault="004408B1" w:rsidP="004408B1">
                            <w:pPr>
                              <w:pStyle w:val="ListParagraph"/>
                              <w:numPr>
                                <w:ilvl w:val="0"/>
                                <w:numId w:val="1"/>
                              </w:numPr>
                              <w:rPr>
                                <w:rFonts w:ascii="Arial" w:hAnsi="Arial" w:cs="Arial"/>
                                <w:sz w:val="28"/>
                                <w:szCs w:val="28"/>
                              </w:rPr>
                            </w:pPr>
                            <w:r w:rsidRPr="004408B1">
                              <w:rPr>
                                <w:rFonts w:ascii="Arial" w:hAnsi="Arial" w:cs="Arial"/>
                                <w:sz w:val="28"/>
                                <w:szCs w:val="28"/>
                              </w:rPr>
                              <w:t>Momento de Abordar</w:t>
                            </w:r>
                          </w:p>
                          <w:p w14:paraId="088D2835" w14:textId="60A6CD07" w:rsidR="004408B1" w:rsidRPr="004408B1" w:rsidRDefault="004408B1" w:rsidP="004408B1">
                            <w:pPr>
                              <w:pStyle w:val="ListParagraph"/>
                              <w:numPr>
                                <w:ilvl w:val="0"/>
                                <w:numId w:val="1"/>
                              </w:numPr>
                              <w:rPr>
                                <w:rFonts w:ascii="Arial" w:hAnsi="Arial" w:cs="Arial"/>
                                <w:sz w:val="28"/>
                                <w:szCs w:val="28"/>
                              </w:rPr>
                            </w:pPr>
                            <w:r w:rsidRPr="004408B1">
                              <w:rPr>
                                <w:rFonts w:ascii="Arial" w:hAnsi="Arial" w:cs="Arial"/>
                                <w:sz w:val="28"/>
                                <w:szCs w:val="28"/>
                              </w:rPr>
                              <w:t>Introducción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932415" id="_x0000_t202" coordsize="21600,21600" o:spt="202" path="m,l,21600r21600,l21600,xe">
                <v:stroke joinstyle="miter"/>
                <v:path gradientshapeok="t" o:connecttype="rect"/>
              </v:shapetype>
              <v:shape id="Cuadro de texto 2" o:spid="_x0000_s1026" type="#_x0000_t202" style="position:absolute;margin-left:-18.15pt;margin-top:25.85pt;width:185.9pt;height:110.6pt;z-index:251720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" filled="f" stroked="f">
                <v:textbox style="mso-fit-shape-to-text:t">
                  <w:txbxContent>
                    <w:p w14:paraId="6AB7E747" w14:textId="5BCE5DD5" w:rsidR="00030C42" w:rsidRPr="004408B1" w:rsidRDefault="004408B1" w:rsidP="004408B1">
                      <w:pPr>
                        <w:pStyle w:val="Prrafodelista"/>
                        <w:numPr>
                          <w:ilvl w:val="0"/>
                          <w:numId w:val="1"/>
                        </w:numPr>
                        <w:rPr>
                          <w:rFonts w:ascii="Arial" w:hAnsi="Arial" w:cs="Arial"/>
                          <w:sz w:val="28"/>
                          <w:szCs w:val="28"/>
                        </w:rPr>
                      </w:pPr>
                      <w:r w:rsidRPr="004408B1">
                        <w:rPr>
                          <w:rFonts w:ascii="Arial" w:hAnsi="Arial" w:cs="Arial"/>
                          <w:sz w:val="28"/>
                          <w:szCs w:val="28"/>
                        </w:rPr>
                        <w:t xml:space="preserve">Hoja de Ruta </w:t>
                      </w:r>
                    </w:p>
                    <w:p w14:paraId="72DF2529" w14:textId="7B092A9B" w:rsidR="004408B1" w:rsidRPr="004408B1" w:rsidRDefault="004408B1" w:rsidP="004408B1">
                      <w:pPr>
                        <w:pStyle w:val="Prrafodelista"/>
                        <w:numPr>
                          <w:ilvl w:val="0"/>
                          <w:numId w:val="1"/>
                        </w:numPr>
                        <w:rPr>
                          <w:rFonts w:ascii="Arial" w:hAnsi="Arial" w:cs="Arial"/>
                          <w:sz w:val="28"/>
                          <w:szCs w:val="28"/>
                        </w:rPr>
                      </w:pPr>
                      <w:r w:rsidRPr="004408B1">
                        <w:rPr>
                          <w:rFonts w:ascii="Arial" w:hAnsi="Arial" w:cs="Arial"/>
                          <w:sz w:val="28"/>
                          <w:szCs w:val="28"/>
                        </w:rPr>
                        <w:t>Momento de Abordar</w:t>
                      </w:r>
                    </w:p>
                    <w:p w14:paraId="088D2835" w14:textId="60A6CD07" w:rsidR="004408B1" w:rsidRPr="004408B1" w:rsidRDefault="004408B1" w:rsidP="004408B1">
                      <w:pPr>
                        <w:pStyle w:val="Prrafodelista"/>
                        <w:numPr>
                          <w:ilvl w:val="0"/>
                          <w:numId w:val="1"/>
                        </w:numPr>
                        <w:rPr>
                          <w:rFonts w:ascii="Arial" w:hAnsi="Arial" w:cs="Arial"/>
                          <w:sz w:val="28"/>
                          <w:szCs w:val="28"/>
                        </w:rPr>
                      </w:pPr>
                      <w:r w:rsidRPr="004408B1">
                        <w:rPr>
                          <w:rFonts w:ascii="Arial" w:hAnsi="Arial" w:cs="Arial"/>
                          <w:sz w:val="28"/>
                          <w:szCs w:val="28"/>
                        </w:rPr>
                        <w:t>Introducción</w:t>
                      </w:r>
                    </w:p>
                  </w:txbxContent>
                </v:textbox>
              </v:shape>
            </w:pict>
          </mc:Fallback>
        </mc:AlternateContent>
      </w:r>
      <w:r w:rsidR="001B4C16" w:rsidRPr="001B4C16">
        <w:rPr>
          <w:rFonts w:ascii="Arial" w:hAnsi="Arial" w:cs="Arial"/>
          <w:sz w:val="28"/>
          <w:szCs w:val="28"/>
        </w:rPr>
        <w:t>Gráfico 01. Recorrido por la guía</w:t>
      </w:r>
    </w:p>
    <w:p w14:paraId="162C86CE" w14:textId="15560F03" w:rsidR="00BB08F0" w:rsidRDefault="00FC2F2B">
      <w:pPr>
        <w:rPr>
          <w:rFonts w:ascii="Arial" w:hAnsi="Arial" w:cs="Arial"/>
          <w:sz w:val="28"/>
          <w:szCs w:val="28"/>
        </w:rPr>
      </w:pPr>
      <w:r w:rsidRPr="00030C42">
        <w:rPr>
          <w:rFonts w:ascii="Arial" w:hAnsi="Arial" w:cs="Arial"/>
          <w:noProof/>
          <w:sz w:val="28"/>
          <w:szCs w:val="28"/>
        </w:rPr>
        <mc:AlternateContent>
          <mc:Choice Requires="wps">
            <w:drawing>
              <wp:anchor distT="45720" distB="45720" distL="114300" distR="114300" simplePos="0" relativeHeight="251724800" behindDoc="0" locked="0" layoutInCell="1" allowOverlap="1" wp14:anchorId="53BE73C7" wp14:editId="218AB152">
                <wp:simplePos x="0" y="0"/>
                <wp:positionH relativeFrom="page">
                  <wp:align>left</wp:align>
                </wp:positionH>
                <wp:positionV relativeFrom="paragraph">
                  <wp:posOffset>2122805</wp:posOffset>
                </wp:positionV>
                <wp:extent cx="7277100" cy="1404620"/>
                <wp:effectExtent l="0" t="0" r="0" b="1905"/>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6572CA" w14:textId="2006AAA0" w:rsidR="00C67846" w:rsidRPr="00C67846" w:rsidRDefault="00C67846" w:rsidP="00C67846">
                            <w:pPr>
                              <w:pStyle w:val="ListParagraph"/>
                              <w:numPr>
                                <w:ilvl w:val="0"/>
                                <w:numId w:val="1"/>
                              </w:numPr>
                              <w:rPr>
                                <w:rFonts w:ascii="Arial" w:hAnsi="Arial" w:cs="Arial"/>
                                <w:sz w:val="28"/>
                                <w:szCs w:val="28"/>
                              </w:rPr>
                            </w:pPr>
                            <w:r w:rsidRPr="00C67846">
                              <w:rPr>
                                <w:rFonts w:ascii="Arial" w:hAnsi="Arial" w:cs="Arial"/>
                                <w:bCs/>
                                <w:sz w:val="28"/>
                                <w:szCs w:val="28"/>
                              </w:rPr>
                              <w:t>Sección 1</w:t>
                            </w:r>
                            <w:r w:rsidRPr="00C67846">
                              <w:rPr>
                                <w:rFonts w:ascii="Arial" w:hAnsi="Arial" w:cs="Arial"/>
                                <w:b/>
                                <w:sz w:val="28"/>
                                <w:szCs w:val="28"/>
                              </w:rPr>
                              <w:t xml:space="preserve"> - </w:t>
                            </w:r>
                            <w:r w:rsidRPr="00C67846">
                              <w:rPr>
                                <w:rFonts w:ascii="Arial" w:hAnsi="Arial" w:cs="Arial"/>
                                <w:i/>
                                <w:sz w:val="28"/>
                                <w:szCs w:val="28"/>
                              </w:rPr>
                              <w:t xml:space="preserve">Emprendiendo el viaje: </w:t>
                            </w:r>
                            <w:r w:rsidRPr="00C67846">
                              <w:rPr>
                                <w:rFonts w:ascii="Arial" w:hAnsi="Arial" w:cs="Arial"/>
                                <w:sz w:val="28"/>
                                <w:szCs w:val="28"/>
                              </w:rPr>
                              <w:t>presenta como eje primordial la evaluación de los jóvenes, adultos y adultos mayores destinatarios de la propuesta educativa (beneficiarios).</w:t>
                            </w:r>
                          </w:p>
                          <w:p w14:paraId="69F1A1CC" w14:textId="5337F235" w:rsidR="00C67846" w:rsidRPr="00C67846" w:rsidRDefault="00C67846" w:rsidP="00C67846">
                            <w:pPr>
                              <w:pStyle w:val="ListParagraph"/>
                              <w:numPr>
                                <w:ilvl w:val="0"/>
                                <w:numId w:val="1"/>
                              </w:numPr>
                              <w:rPr>
                                <w:rFonts w:ascii="Arial" w:hAnsi="Arial" w:cs="Arial"/>
                                <w:sz w:val="28"/>
                                <w:szCs w:val="28"/>
                              </w:rPr>
                            </w:pPr>
                            <w:r w:rsidRPr="00C67846">
                              <w:rPr>
                                <w:rFonts w:ascii="Arial" w:hAnsi="Arial" w:cs="Arial"/>
                                <w:bCs/>
                                <w:sz w:val="28"/>
                                <w:szCs w:val="28"/>
                              </w:rPr>
                              <w:t>Sección 2</w:t>
                            </w:r>
                            <w:r w:rsidRPr="00C67846">
                              <w:rPr>
                                <w:rFonts w:ascii="Arial" w:hAnsi="Arial" w:cs="Arial"/>
                                <w:b/>
                                <w:sz w:val="28"/>
                                <w:szCs w:val="28"/>
                              </w:rPr>
                              <w:t xml:space="preserve"> - </w:t>
                            </w:r>
                            <w:r w:rsidRPr="00C67846">
                              <w:rPr>
                                <w:rFonts w:ascii="Arial" w:hAnsi="Arial" w:cs="Arial"/>
                                <w:i/>
                                <w:sz w:val="28"/>
                                <w:szCs w:val="28"/>
                              </w:rPr>
                              <w:t xml:space="preserve">Itinerario del viaje: </w:t>
                            </w:r>
                            <w:r w:rsidRPr="00C67846">
                              <w:rPr>
                                <w:rFonts w:ascii="Arial" w:hAnsi="Arial" w:cs="Arial"/>
                                <w:sz w:val="28"/>
                                <w:szCs w:val="28"/>
                              </w:rPr>
                              <w:t>desarrolla cada paso para la construcción de un plan estratégico y así completar la propuesta educativa para los beneficiarios elegidos por el usuario.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BE73C7" id="_x0000_s1027" type="#_x0000_t202" style="position:absolute;margin-left:0;margin-top:167.15pt;width:573pt;height:110.6pt;z-index:25172480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" filled="f" stroked="f">
                <v:textbox style="mso-fit-shape-to-text:t">
                  <w:txbxContent>
                    <w:p w14:paraId="576572CA" w14:textId="2006AAA0" w:rsidR="00C67846" w:rsidRPr="00C67846" w:rsidRDefault="00C67846" w:rsidP="00C67846">
                      <w:pPr>
                        <w:pStyle w:val="Prrafodelista"/>
                        <w:numPr>
                          <w:ilvl w:val="0"/>
                          <w:numId w:val="1"/>
                        </w:numPr>
                        <w:rPr>
                          <w:rFonts w:ascii="Arial" w:hAnsi="Arial" w:cs="Arial"/>
                          <w:sz w:val="28"/>
                          <w:szCs w:val="28"/>
                        </w:rPr>
                      </w:pPr>
                      <w:r w:rsidRPr="00C67846">
                        <w:rPr>
                          <w:rFonts w:ascii="Arial" w:hAnsi="Arial" w:cs="Arial"/>
                          <w:bCs/>
                          <w:sz w:val="28"/>
                          <w:szCs w:val="28"/>
                        </w:rPr>
                        <w:t>Sección 1</w:t>
                      </w:r>
                      <w:r w:rsidRPr="00C67846">
                        <w:rPr>
                          <w:rFonts w:ascii="Arial" w:hAnsi="Arial" w:cs="Arial"/>
                          <w:b/>
                          <w:sz w:val="28"/>
                          <w:szCs w:val="28"/>
                        </w:rPr>
                        <w:t xml:space="preserve"> - </w:t>
                      </w:r>
                      <w:r w:rsidRPr="00C67846">
                        <w:rPr>
                          <w:rFonts w:ascii="Arial" w:hAnsi="Arial" w:cs="Arial"/>
                          <w:i/>
                          <w:sz w:val="28"/>
                          <w:szCs w:val="28"/>
                        </w:rPr>
                        <w:t xml:space="preserve">Emprendiendo el viaje: </w:t>
                      </w:r>
                      <w:r w:rsidRPr="00C67846">
                        <w:rPr>
                          <w:rFonts w:ascii="Arial" w:hAnsi="Arial" w:cs="Arial"/>
                          <w:sz w:val="28"/>
                          <w:szCs w:val="28"/>
                        </w:rPr>
                        <w:t>presenta como eje primordial la evaluación de los jóvenes, adultos y adultos mayores destinatarios de la propuesta educativa (beneficiarios).</w:t>
                      </w:r>
                    </w:p>
                    <w:p w14:paraId="69F1A1CC" w14:textId="5337F235" w:rsidR="00C67846" w:rsidRPr="00C67846" w:rsidRDefault="00C67846" w:rsidP="00C67846">
                      <w:pPr>
                        <w:pStyle w:val="Prrafodelista"/>
                        <w:numPr>
                          <w:ilvl w:val="0"/>
                          <w:numId w:val="1"/>
                        </w:numPr>
                        <w:rPr>
                          <w:rFonts w:ascii="Arial" w:hAnsi="Arial" w:cs="Arial"/>
                          <w:sz w:val="28"/>
                          <w:szCs w:val="28"/>
                        </w:rPr>
                      </w:pPr>
                      <w:r w:rsidRPr="00C67846">
                        <w:rPr>
                          <w:rFonts w:ascii="Arial" w:hAnsi="Arial" w:cs="Arial"/>
                          <w:bCs/>
                          <w:sz w:val="28"/>
                          <w:szCs w:val="28"/>
                        </w:rPr>
                        <w:t>Sección 2</w:t>
                      </w:r>
                      <w:r w:rsidRPr="00C67846">
                        <w:rPr>
                          <w:rFonts w:ascii="Arial" w:hAnsi="Arial" w:cs="Arial"/>
                          <w:b/>
                          <w:sz w:val="28"/>
                          <w:szCs w:val="28"/>
                        </w:rPr>
                        <w:t xml:space="preserve"> - </w:t>
                      </w:r>
                      <w:r w:rsidRPr="00C67846">
                        <w:rPr>
                          <w:rFonts w:ascii="Arial" w:hAnsi="Arial" w:cs="Arial"/>
                          <w:i/>
                          <w:sz w:val="28"/>
                          <w:szCs w:val="28"/>
                        </w:rPr>
                        <w:t xml:space="preserve">Itinerario del viaje: </w:t>
                      </w:r>
                      <w:r w:rsidRPr="00C67846">
                        <w:rPr>
                          <w:rFonts w:ascii="Arial" w:hAnsi="Arial" w:cs="Arial"/>
                          <w:sz w:val="28"/>
                          <w:szCs w:val="28"/>
                        </w:rPr>
                        <w:t>desarrolla cada paso para la construcción de un plan estratégico y así completar la propuesta educativa para los beneficiarios elegidos por el usuario.</w:t>
                      </w:r>
                    </w:p>
                  </w:txbxContent>
                </v:textbox>
                <w10:wrap anchorx="page"/>
              </v:shape>
            </w:pict>
          </mc:Fallback>
        </mc:AlternateContent>
      </w:r>
      <w:r w:rsidRPr="006C3BC0">
        <w:rPr>
          <w:rFonts w:ascii="Arial" w:hAnsi="Arial" w:cs="Arial"/>
          <w:noProof/>
          <w:sz w:val="28"/>
          <w:szCs w:val="28"/>
        </w:rPr>
        <mc:AlternateContent>
          <mc:Choice Requires="wps">
            <w:drawing>
              <wp:anchor distT="45720" distB="45720" distL="114300" distR="114300" simplePos="0" relativeHeight="251718656" behindDoc="0" locked="0" layoutInCell="1" allowOverlap="1" wp14:anchorId="4CFC4B7A" wp14:editId="0D5271F1">
                <wp:simplePos x="0" y="0"/>
                <wp:positionH relativeFrom="column">
                  <wp:posOffset>3621405</wp:posOffset>
                </wp:positionH>
                <wp:positionV relativeFrom="paragraph">
                  <wp:posOffset>1431290</wp:posOffset>
                </wp:positionV>
                <wp:extent cx="922020" cy="304800"/>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E42EFA" w14:textId="5F302F7F" w:rsidR="00030C42" w:rsidRPr="00030C42" w:rsidRDefault="00030C42" w:rsidP="00030C42">
                            <w:pPr>
                              <w:rPr>
                                <w:rFonts w:ascii="Arial" w:hAnsi="Arial" w:cs="Arial"/>
                                <w:sz w:val="28"/>
                                <w:szCs w:val="28"/>
                                <w:lang w:val="en-US"/>
                              </w:rPr>
                            </w:pPr>
                            <w:r>
                              <w:rPr>
                                <w:rFonts w:ascii="Arial" w:hAnsi="Arial" w:cs="Arial"/>
                                <w:sz w:val="28"/>
                                <w:szCs w:val="28"/>
                                <w:lang w:val="en-US"/>
                              </w:rPr>
                              <w:t>CIERRE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4B7A" id="_x0000_s1028" type="#_x0000_t202" style="position:absolute;margin-left:285.15pt;margin-top:112.7pt;width:72.6pt;height:24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" filled="f" stroked="f">
                <v:textbox>
                  <w:txbxContent>
                    <w:p w14:paraId="5EE42EFA" w14:textId="5F302F7F" w:rsidR="00030C42" w:rsidRPr="00030C42" w:rsidRDefault="00030C42" w:rsidP="00030C42">
                      <w:pPr>
                        <w:rPr>
                          <w:rFonts w:ascii="Arial" w:hAnsi="Arial" w:cs="Arial"/>
                          <w:sz w:val="28"/>
                          <w:szCs w:val="28"/>
                          <w:lang w:val="en-US"/>
                        </w:rPr>
                      </w:pPr>
                      <w:r>
                        <w:rPr>
                          <w:rFonts w:ascii="Arial" w:hAnsi="Arial" w:cs="Arial"/>
                          <w:sz w:val="28"/>
                          <w:szCs w:val="28"/>
                          <w:lang w:val="en-US"/>
                        </w:rPr>
                        <w:t>CIERRE</w:t>
                      </w:r>
                    </w:p>
                  </w:txbxContent>
                </v:textbox>
                <w10:wrap type="square"/>
              </v:shape>
            </w:pict>
          </mc:Fallback>
        </mc:AlternateContent>
      </w:r>
      <w:r w:rsidRPr="006C3BC0">
        <w:rPr>
          <w:rFonts w:ascii="Arial" w:hAnsi="Arial" w:cs="Arial"/>
          <w:noProof/>
          <w:sz w:val="28"/>
          <w:szCs w:val="28"/>
        </w:rPr>
        <mc:AlternateContent>
          <mc:Choice Requires="wps">
            <w:drawing>
              <wp:anchor distT="45720" distB="45720" distL="114300" distR="114300" simplePos="0" relativeHeight="251716608" behindDoc="0" locked="0" layoutInCell="1" allowOverlap="1" wp14:anchorId="24B1DF67" wp14:editId="5122B688">
                <wp:simplePos x="0" y="0"/>
                <wp:positionH relativeFrom="column">
                  <wp:posOffset>1981835</wp:posOffset>
                </wp:positionH>
                <wp:positionV relativeFrom="paragraph">
                  <wp:posOffset>1412240</wp:posOffset>
                </wp:positionV>
                <wp:extent cx="1645920" cy="30480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ED6153" w14:textId="63780857" w:rsidR="00512B8F" w:rsidRPr="00DE39D0" w:rsidRDefault="00DE39D0" w:rsidP="00512B8F">
                            <w:pPr>
                              <w:rPr>
                                <w:rFonts w:ascii="Arial" w:hAnsi="Arial" w:cs="Arial"/>
                                <w:sz w:val="28"/>
                                <w:szCs w:val="28"/>
                                <w:lang w:val="en-US"/>
                              </w:rPr>
                            </w:pPr>
                            <w:r w:rsidRPr="00DE39D0">
                              <w:rPr>
                                <w:rFonts w:ascii="Arial" w:hAnsi="Arial" w:cs="Arial"/>
                                <w:sz w:val="28"/>
                                <w:szCs w:val="28"/>
                                <w:lang w:val="en-US"/>
                              </w:rPr>
                              <w:t>DESARROLLO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DF67" id="_x0000_s1029" type="#_x0000_t202" style="position:absolute;margin-left:156.05pt;margin-top:111.2pt;width:129.6pt;height:24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" filled="f" stroked="f">
                <v:textbox>
                  <w:txbxContent>
                    <w:p w14:paraId="4AED6153" w14:textId="63780857" w:rsidR="00512B8F" w:rsidRPr="00DE39D0" w:rsidRDefault="00DE39D0" w:rsidP="00512B8F">
                      <w:pPr>
                        <w:rPr>
                          <w:rFonts w:ascii="Arial" w:hAnsi="Arial" w:cs="Arial"/>
                          <w:sz w:val="28"/>
                          <w:szCs w:val="28"/>
                          <w:lang w:val="en-US"/>
                        </w:rPr>
                      </w:pPr>
                      <w:r w:rsidRPr="00DE39D0">
                        <w:rPr>
                          <w:rFonts w:ascii="Arial" w:hAnsi="Arial" w:cs="Arial"/>
                          <w:sz w:val="28"/>
                          <w:szCs w:val="28"/>
                          <w:lang w:val="en-US"/>
                        </w:rPr>
                        <w:t>DESARROLLO</w:t>
                      </w:r>
                    </w:p>
                  </w:txbxContent>
                </v:textbox>
                <w10:wrap type="square"/>
              </v:shape>
            </w:pict>
          </mc:Fallback>
        </mc:AlternateContent>
      </w:r>
      <w:r w:rsidRPr="006C3BC0">
        <w:rPr>
          <w:rFonts w:ascii="Arial" w:hAnsi="Arial" w:cs="Arial"/>
          <w:noProof/>
          <w:sz w:val="28"/>
          <w:szCs w:val="28"/>
        </w:rPr>
        <mc:AlternateContent>
          <mc:Choice Requires="wps">
            <w:drawing>
              <wp:anchor distT="45720" distB="45720" distL="114300" distR="114300" simplePos="0" relativeHeight="251714560" behindDoc="0" locked="0" layoutInCell="1" allowOverlap="1" wp14:anchorId="7C7CB7B9" wp14:editId="599C6B44">
                <wp:simplePos x="0" y="0"/>
                <wp:positionH relativeFrom="column">
                  <wp:posOffset>77470</wp:posOffset>
                </wp:positionH>
                <wp:positionV relativeFrom="paragraph">
                  <wp:posOffset>1395730</wp:posOffset>
                </wp:positionV>
                <wp:extent cx="830580" cy="3048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3F72BB" w14:textId="7D7C3DCF" w:rsidR="006C3BC0" w:rsidRPr="00DE39D0" w:rsidRDefault="006C3BC0">
                            <w:pPr>
                              <w:rPr>
                                <w:rFonts w:ascii="Arial" w:hAnsi="Arial" w:cs="Arial"/>
                                <w:sz w:val="28"/>
                                <w:szCs w:val="28"/>
                              </w:rPr>
                            </w:pPr>
                            <w:r w:rsidRPr="00DE39D0">
                              <w:rPr>
                                <w:rFonts w:ascii="Arial" w:hAnsi="Arial" w:cs="Arial"/>
                                <w:sz w:val="28"/>
                                <w:szCs w:val="28"/>
                              </w:rPr>
                              <w:t>INICIO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CB7B9" id="_x0000_s1030" type="#_x0000_t202" style="position:absolute;margin-left:6.1pt;margin-top:109.9pt;width:65.4pt;height:24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" filled="f" stroked="f">
                <v:textbox>
                  <w:txbxContent>
                    <w:p w14:paraId="233F72BB" w14:textId="7D7C3DCF" w:rsidR="006C3BC0" w:rsidRPr="00DE39D0" w:rsidRDefault="006C3BC0">
                      <w:pPr>
                        <w:rPr>
                          <w:rFonts w:ascii="Arial" w:hAnsi="Arial" w:cs="Arial"/>
                          <w:sz w:val="28"/>
                          <w:szCs w:val="28"/>
                        </w:rPr>
                      </w:pPr>
                      <w:r w:rsidRPr="00DE39D0">
                        <w:rPr>
                          <w:rFonts w:ascii="Arial" w:hAnsi="Arial" w:cs="Arial"/>
                          <w:sz w:val="28"/>
                          <w:szCs w:val="28"/>
                        </w:rPr>
                        <w:t>INICIO</w:t>
                      </w:r>
                    </w:p>
                  </w:txbxContent>
                </v:textbox>
                <w10:wrap type="square"/>
              </v:shape>
            </w:pict>
          </mc:Fallback>
        </mc:AlternateContent>
      </w:r>
      <w:r>
        <w:rPr>
          <w:rFonts w:ascii="Arial" w:hAnsi="Arial" w:cs="Arial"/>
          <w:noProof/>
          <w:sz w:val="28"/>
          <w:szCs w:val="28"/>
        </w:rPr>
        <w:drawing>
          <wp:anchor distT="0" distB="0" distL="114300" distR="114300" simplePos="0" relativeHeight="251712512" behindDoc="0" locked="0" layoutInCell="1" allowOverlap="1" wp14:anchorId="42763F74" wp14:editId="306401B0">
            <wp:simplePos x="0" y="0"/>
            <wp:positionH relativeFrom="margin">
              <wp:align>left</wp:align>
            </wp:positionH>
            <wp:positionV relativeFrom="paragraph">
              <wp:posOffset>884555</wp:posOffset>
            </wp:positionV>
            <wp:extent cx="5128260" cy="1364779"/>
            <wp:effectExtent l="0" t="0" r="0" b="6985"/>
            <wp:wrapNone/>
            <wp:docPr id="35" name="Imagen 35" descr="Gráfico en forma de flecha horizontal segmentada en tres partes que apunta hacia la derecha. Cada segmento representa una etapa de una estructura:&#10;&#10;Primer segmento, color marrón: &quot;INICIO&quot;&#10;&#10;Segundo segmento, color beige claro: &quot;DESARROLLO&quot;&#10;&#10;Tercer segmento, color beige aún más claro: &quot;CIERRE&quot;&#10;Encima y debajo de las flechas hay pequeñas flechas verticales que indican entradas o salidas de información. En la parte superior izquierda aparece el texto “Introducció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Gráfico en forma de flecha horizontal segmentada en tres partes que apunta hacia la derecha. Cada segmento representa una etapa de una estructura:&#10;&#10;Primer segmento, color marrón: &quot;INICIO&quot;&#10;&#10;Segundo segmento, color beige claro: &quot;DESARROLLO&quot;&#10;&#10;Tercer segmento, color beige aún más claro: &quot;CIERRE&quot;&#10;Encima y debajo de las flechas hay pequeñas flechas verticales que indican entradas o salidas de información. En la parte superior izquierda aparece el texto “Introducción”.">
                      <a:extLst>
                        <a:ext uri="{C183D7F6-B498-43B3-948B-1728B52AA6E4}">
                          <adec:decorative xmlns:adec="http://schemas.microsoft.com/office/drawing/2017/decorative" val="0"/>
                        </a:ext>
                      </a:extLst>
                    </pic:cNvPr>
                    <pic:cNvPicPr/>
                  </pic:nvPicPr>
                  <pic:blipFill rotWithShape="1">
                    <a:blip r:embed="rId19" cstate="print">
                      <a:extLst>
                        <a:ext uri="{28A0092B-C50C-407E-A947-70E740481C1C}">
                          <a14:useLocalDpi xmlns:a14="http://schemas.microsoft.com/office/drawing/2010/main" val="0"/>
                        </a:ext>
                      </a:extLst>
                    </a:blip>
                    <a:srcRect l="9313" t="27096" r="3198" b="31508"/>
                    <a:stretch/>
                  </pic:blipFill>
                  <pic:spPr bwMode="auto">
                    <a:xfrm>
                      <a:off x="0" y="0"/>
                      <a:ext cx="5128260" cy="13647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6E01" w:rsidRPr="00030C42">
        <w:rPr>
          <w:rFonts w:ascii="Arial" w:hAnsi="Arial" w:cs="Arial"/>
          <w:noProof/>
          <w:sz w:val="28"/>
          <w:szCs w:val="28"/>
        </w:rPr>
        <mc:AlternateContent>
          <mc:Choice Requires="wps">
            <w:drawing>
              <wp:anchor distT="45720" distB="45720" distL="114300" distR="114300" simplePos="0" relativeHeight="251722752" behindDoc="0" locked="0" layoutInCell="1" allowOverlap="1" wp14:anchorId="20708392" wp14:editId="6375FABC">
                <wp:simplePos x="0" y="0"/>
                <wp:positionH relativeFrom="column">
                  <wp:posOffset>3224607</wp:posOffset>
                </wp:positionH>
                <wp:positionV relativeFrom="paragraph">
                  <wp:posOffset>110505</wp:posOffset>
                </wp:positionV>
                <wp:extent cx="2360930" cy="1404620"/>
                <wp:effectExtent l="0" t="0" r="0" b="4445"/>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FDEDA0" w14:textId="37ECE425" w:rsidR="004408B1" w:rsidRPr="004408B1" w:rsidRDefault="004408B1" w:rsidP="004408B1">
                            <w:pPr>
                              <w:pStyle w:val="ListParagraph"/>
                              <w:numPr>
                                <w:ilvl w:val="0"/>
                                <w:numId w:val="1"/>
                              </w:numPr>
                              <w:rPr>
                                <w:rFonts w:ascii="Arial" w:hAnsi="Arial" w:cs="Arial"/>
                                <w:sz w:val="28"/>
                                <w:szCs w:val="28"/>
                              </w:rPr>
                            </w:pPr>
                            <w:r>
                              <w:rPr>
                                <w:rFonts w:ascii="Arial" w:hAnsi="Arial" w:cs="Arial"/>
                                <w:sz w:val="28"/>
                                <w:szCs w:val="28"/>
                              </w:rPr>
                              <w:t>Glosario</w:t>
                            </w:r>
                            <w:r w:rsidRPr="004408B1">
                              <w:rPr>
                                <w:rFonts w:ascii="Arial" w:hAnsi="Arial" w:cs="Arial"/>
                                <w:sz w:val="28"/>
                                <w:szCs w:val="28"/>
                              </w:rPr>
                              <w:t xml:space="preserve"> </w:t>
                            </w:r>
                          </w:p>
                          <w:p w14:paraId="4191FB6D" w14:textId="056DF29E" w:rsidR="004408B1" w:rsidRPr="004408B1" w:rsidRDefault="004408B1" w:rsidP="004408B1">
                            <w:pPr>
                              <w:pStyle w:val="ListParagraph"/>
                              <w:numPr>
                                <w:ilvl w:val="0"/>
                                <w:numId w:val="1"/>
                              </w:numPr>
                              <w:rPr>
                                <w:rFonts w:ascii="Arial" w:hAnsi="Arial" w:cs="Arial"/>
                                <w:sz w:val="28"/>
                                <w:szCs w:val="28"/>
                              </w:rPr>
                            </w:pPr>
                            <w:r>
                              <w:rPr>
                                <w:rFonts w:ascii="Arial" w:hAnsi="Arial" w:cs="Arial"/>
                                <w:sz w:val="28"/>
                                <w:szCs w:val="28"/>
                              </w:rPr>
                              <w:t>Anexos</w:t>
                            </w:r>
                          </w:p>
                          <w:p w14:paraId="18675872" w14:textId="312B08E9" w:rsidR="004408B1" w:rsidRPr="004408B1" w:rsidRDefault="004408B1" w:rsidP="004408B1">
                            <w:pPr>
                              <w:pStyle w:val="ListParagraph"/>
                              <w:numPr>
                                <w:ilvl w:val="0"/>
                                <w:numId w:val="1"/>
                              </w:numPr>
                              <w:rPr>
                                <w:rFonts w:ascii="Arial" w:hAnsi="Arial" w:cs="Arial"/>
                                <w:sz w:val="28"/>
                                <w:szCs w:val="28"/>
                              </w:rPr>
                            </w:pPr>
                            <w:r>
                              <w:rPr>
                                <w:rFonts w:ascii="Arial" w:hAnsi="Arial" w:cs="Arial"/>
                                <w:sz w:val="28"/>
                                <w:szCs w:val="28"/>
                              </w:rPr>
                              <w:t>Bibliografía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708392" id="_x0000_s1031" type="#_x0000_t202" style="position:absolute;margin-left:253.9pt;margin-top:8.7pt;width:185.9pt;height:110.6pt;z-index:251722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" filled="f" stroked="f">
                <v:textbox style="mso-fit-shape-to-text:t">
                  <w:txbxContent>
                    <w:p w14:paraId="6DFDEDA0" w14:textId="37ECE425" w:rsidR="004408B1" w:rsidRPr="004408B1" w:rsidRDefault="004408B1" w:rsidP="004408B1">
                      <w:pPr>
                        <w:pStyle w:val="Prrafodelista"/>
                        <w:numPr>
                          <w:ilvl w:val="0"/>
                          <w:numId w:val="1"/>
                        </w:numPr>
                        <w:rPr>
                          <w:rFonts w:ascii="Arial" w:hAnsi="Arial" w:cs="Arial"/>
                          <w:sz w:val="28"/>
                          <w:szCs w:val="28"/>
                        </w:rPr>
                      </w:pPr>
                      <w:r>
                        <w:rPr>
                          <w:rFonts w:ascii="Arial" w:hAnsi="Arial" w:cs="Arial"/>
                          <w:sz w:val="28"/>
                          <w:szCs w:val="28"/>
                        </w:rPr>
                        <w:t>Glosario</w:t>
                      </w:r>
                      <w:r w:rsidRPr="004408B1">
                        <w:rPr>
                          <w:rFonts w:ascii="Arial" w:hAnsi="Arial" w:cs="Arial"/>
                          <w:sz w:val="28"/>
                          <w:szCs w:val="28"/>
                        </w:rPr>
                        <w:t xml:space="preserve"> </w:t>
                      </w:r>
                    </w:p>
                    <w:p w14:paraId="4191FB6D" w14:textId="056DF29E" w:rsidR="004408B1" w:rsidRPr="004408B1" w:rsidRDefault="004408B1" w:rsidP="004408B1">
                      <w:pPr>
                        <w:pStyle w:val="Prrafodelista"/>
                        <w:numPr>
                          <w:ilvl w:val="0"/>
                          <w:numId w:val="1"/>
                        </w:numPr>
                        <w:rPr>
                          <w:rFonts w:ascii="Arial" w:hAnsi="Arial" w:cs="Arial"/>
                          <w:sz w:val="28"/>
                          <w:szCs w:val="28"/>
                        </w:rPr>
                      </w:pPr>
                      <w:r>
                        <w:rPr>
                          <w:rFonts w:ascii="Arial" w:hAnsi="Arial" w:cs="Arial"/>
                          <w:sz w:val="28"/>
                          <w:szCs w:val="28"/>
                        </w:rPr>
                        <w:t>Anexos</w:t>
                      </w:r>
                    </w:p>
                    <w:p w14:paraId="18675872" w14:textId="312B08E9" w:rsidR="004408B1" w:rsidRPr="004408B1" w:rsidRDefault="004408B1" w:rsidP="004408B1">
                      <w:pPr>
                        <w:pStyle w:val="Prrafodelista"/>
                        <w:numPr>
                          <w:ilvl w:val="0"/>
                          <w:numId w:val="1"/>
                        </w:numPr>
                        <w:rPr>
                          <w:rFonts w:ascii="Arial" w:hAnsi="Arial" w:cs="Arial"/>
                          <w:sz w:val="28"/>
                          <w:szCs w:val="28"/>
                        </w:rPr>
                      </w:pPr>
                      <w:r>
                        <w:rPr>
                          <w:rFonts w:ascii="Arial" w:hAnsi="Arial" w:cs="Arial"/>
                          <w:sz w:val="28"/>
                          <w:szCs w:val="28"/>
                        </w:rPr>
                        <w:t>Bibliografía</w:t>
                      </w:r>
                    </w:p>
                  </w:txbxContent>
                </v:textbox>
              </v:shape>
            </w:pict>
          </mc:Fallback>
        </mc:AlternateContent>
      </w:r>
      <w:r w:rsidR="00BB08F0">
        <w:rPr>
          <w:rFonts w:ascii="Arial" w:hAnsi="Arial" w:cs="Arial"/>
          <w:sz w:val="28"/>
          <w:szCs w:val="28"/>
        </w:rPr>
        <w:br w:type="page"/>
      </w:r>
    </w:p>
    <w:p w14:paraId="527D5DBB" w14:textId="41114ED0" w:rsidR="00BB08F0" w:rsidRPr="00BB08F0" w:rsidRDefault="007C2BCF" w:rsidP="008E7B52">
      <w:pPr>
        <w:spacing w:line="360" w:lineRule="auto"/>
        <w:rPr>
          <w:rFonts w:ascii="Arial" w:hAnsi="Arial" w:cs="Arial"/>
          <w:sz w:val="28"/>
          <w:szCs w:val="28"/>
        </w:rPr>
      </w:pPr>
      <w:r w:rsidRPr="00EB5C0A">
        <w:rPr>
          <w:rFonts w:ascii="Arial" w:hAnsi="Arial" w:cs="Arial"/>
          <w:noProof/>
          <w:sz w:val="28"/>
          <w:szCs w:val="28"/>
        </w:rPr>
        <w:lastRenderedPageBreak/>
        <w:drawing>
          <wp:anchor distT="0" distB="0" distL="114300" distR="114300" simplePos="0" relativeHeight="252081152" behindDoc="0" locked="0" layoutInCell="1" allowOverlap="1" wp14:anchorId="00FBF744" wp14:editId="43DF637F">
            <wp:simplePos x="0" y="0"/>
            <wp:positionH relativeFrom="page">
              <wp:align>left</wp:align>
            </wp:positionH>
            <wp:positionV relativeFrom="paragraph">
              <wp:posOffset>-899795</wp:posOffset>
            </wp:positionV>
            <wp:extent cx="381000" cy="11056620"/>
            <wp:effectExtent l="0" t="0" r="0" b="0"/>
            <wp:wrapNone/>
            <wp:docPr id="369" name="Imagen 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n 369">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81000" cy="11056620"/>
                    </a:xfrm>
                    <a:prstGeom prst="rect">
                      <a:avLst/>
                    </a:prstGeom>
                  </pic:spPr>
                </pic:pic>
              </a:graphicData>
            </a:graphic>
            <wp14:sizeRelH relativeFrom="margin">
              <wp14:pctWidth>0</wp14:pctWidth>
            </wp14:sizeRelH>
            <wp14:sizeRelV relativeFrom="margin">
              <wp14:pctHeight>0</wp14:pctHeight>
            </wp14:sizeRelV>
          </wp:anchor>
        </w:drawing>
      </w:r>
      <w:r w:rsidR="00BB08F0" w:rsidRPr="00BB08F0">
        <w:rPr>
          <w:rFonts w:ascii="Arial" w:hAnsi="Arial" w:cs="Arial"/>
          <w:sz w:val="28"/>
          <w:szCs w:val="28"/>
        </w:rPr>
        <w:t>Específicamente, el módulo 1: “Viajando a destino” tiene como eje central la construcción de una propuesta educativa para lo cual se plantean actividades que permitan al usuario interactuar con experiencias de la vida real y sirvan de referencia para establecer propuestas creativas, inclusivas y alineadas al contexto de los beneficiarios que acompañan.</w:t>
      </w:r>
    </w:p>
    <w:p w14:paraId="2E81C1CD" w14:textId="69554F7B" w:rsidR="00BB08F0" w:rsidRPr="00BB08F0" w:rsidRDefault="00BB08F0" w:rsidP="008E7B52">
      <w:pPr>
        <w:spacing w:line="360" w:lineRule="auto"/>
        <w:rPr>
          <w:rFonts w:ascii="Arial" w:hAnsi="Arial" w:cs="Arial"/>
          <w:sz w:val="28"/>
          <w:szCs w:val="28"/>
        </w:rPr>
      </w:pPr>
      <w:r w:rsidRPr="00BB08F0">
        <w:rPr>
          <w:rFonts w:ascii="Arial" w:hAnsi="Arial" w:cs="Arial"/>
          <w:sz w:val="28"/>
          <w:szCs w:val="28"/>
        </w:rPr>
        <w:t>En el próximo esquema se especifica la dinámica de este módulo:</w:t>
      </w:r>
    </w:p>
    <w:p w14:paraId="6094662B" w14:textId="5B540359" w:rsidR="00683D88" w:rsidRDefault="00BB08F0" w:rsidP="008E7B52">
      <w:pPr>
        <w:spacing w:line="360" w:lineRule="auto"/>
        <w:rPr>
          <w:rFonts w:ascii="Arial" w:hAnsi="Arial" w:cs="Arial"/>
          <w:sz w:val="28"/>
          <w:szCs w:val="28"/>
        </w:rPr>
      </w:pPr>
      <w:r w:rsidRPr="00BB08F0">
        <w:rPr>
          <w:rFonts w:ascii="Arial" w:hAnsi="Arial" w:cs="Arial"/>
          <w:sz w:val="28"/>
          <w:szCs w:val="28"/>
        </w:rPr>
        <w:t>Gráfico 02. Síntesis del módulo 1 “Viajando a destino” con todos sus componentes.</w:t>
      </w:r>
    </w:p>
    <w:p w14:paraId="495C6ECE" w14:textId="482E429E" w:rsidR="00197C29" w:rsidRDefault="00197C29" w:rsidP="008E7B52">
      <w:pPr>
        <w:spacing w:line="360" w:lineRule="auto"/>
        <w:rPr>
          <w:rFonts w:ascii="Arial" w:hAnsi="Arial" w:cs="Arial"/>
          <w:sz w:val="28"/>
          <w:szCs w:val="28"/>
        </w:rPr>
        <w:sectPr w:rsidR="00197C29">
          <w:footerReference w:type="default" r:id="rId20"/>
          <w:pgSz w:w="11906" w:h="16838"/>
          <w:pgMar w:top="1417" w:right="1701" w:bottom="1417" w:left="1701" w:header="708" w:footer="708" w:gutter="0"/>
          <w:cols w:space="708"/>
          <w:docGrid w:linePitch="360"/>
        </w:sectPr>
      </w:pPr>
      <w:r w:rsidRPr="00197C29">
        <w:rPr>
          <w:rFonts w:ascii="Arial" w:hAnsi="Arial" w:cs="Arial"/>
          <w:sz w:val="28"/>
          <w:szCs w:val="28"/>
        </w:rPr>
        <w:t>Tal como ilustra el esquema, dentro de cada sección se encuentran los distintos componentes que son necesarios para la construcción de la propuesta educativa; la cual incluye el proceso de evaluación y el plan estratégico.</w:t>
      </w:r>
    </w:p>
    <w:p w14:paraId="25A67658" w14:textId="4C3951B7" w:rsidR="001B1CB0" w:rsidRDefault="005D45A1" w:rsidP="008E7B52">
      <w:pPr>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725824" behindDoc="0" locked="0" layoutInCell="1" allowOverlap="1" wp14:anchorId="05A667AD" wp14:editId="260AB14C">
            <wp:simplePos x="0" y="0"/>
            <wp:positionH relativeFrom="margin">
              <wp:posOffset>-1004570</wp:posOffset>
            </wp:positionH>
            <wp:positionV relativeFrom="paragraph">
              <wp:posOffset>-422910</wp:posOffset>
            </wp:positionV>
            <wp:extent cx="11379200" cy="6324396"/>
            <wp:effectExtent l="0" t="0" r="0" b="635"/>
            <wp:wrapNone/>
            <wp:docPr id="201" name="Imagen 201" descr="Mapa conceptual del “Módulo de Desarrollo” dividido en dos secciones principales:&#10;&#10;Sección 1: Emprendiendo el viaje&#10;Incluye el componente &quot;Proceso de evaluación&quot;, que a su vez se desglosa en:&#10;&#10;Información importante&#10;&#10;Actividades de comprensión&#10;&#10;Orientaciones y ejemplos que inspiran&#10;&#10;Actividades de aplicación&#10;&#10;Bibliografía complementaria&#10;&#10;Diario de viaje&#10;&#10;Sección 2: Itinerario de viaje&#10;Incluye un &quot;Plan estratégico&quot;, que se divide en:&#10;&#10;Actividades&#10;&#10;Aprendizaje&#10;&#10;Ejes y áreas&#10;&#10;Objetivos&#10;&#10;Estrategia metodológica&#10;&#10;Recursos materiales y humanos&#10;Estos elementos conducen a los mismos subcomponentes que en la Sección 1:&#10;&#10;Información importante&#10;&#10;Actividades de comprensión&#10;&#10;Orientaciones y ejemplos que inspiran&#10;&#10;Actividades de aplicación&#10;&#10;Bibliografía complementaria&#10;&#10;Diario de vi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n 201" descr="Mapa conceptual del “Módulo de Desarrollo” dividido en dos secciones principales:&#10;&#10;Sección 1: Emprendiendo el viaje&#10;Incluye el componente &quot;Proceso de evaluación&quot;, que a su vez se desglosa en:&#10;&#10;Información importante&#10;&#10;Actividades de comprensión&#10;&#10;Orientaciones y ejemplos que inspiran&#10;&#10;Actividades de aplicación&#10;&#10;Bibliografía complementaria&#10;&#10;Diario de viaje&#10;&#10;Sección 2: Itinerario de viaje&#10;Incluye un &quot;Plan estratégico&quot;, que se divide en:&#10;&#10;Actividades&#10;&#10;Aprendizaje&#10;&#10;Ejes y áreas&#10;&#10;Objetivos&#10;&#10;Estrategia metodológica&#10;&#10;Recursos materiales y humanos&#10;Estos elementos conducen a los mismos subcomponentes que en la Sección 1:&#10;&#10;Información importante&#10;&#10;Actividades de comprensión&#10;&#10;Orientaciones y ejemplos que inspiran&#10;&#10;Actividades de aplicación&#10;&#10;Bibliografía complementaria&#10;&#10;Diario de viaje"/>
                    <pic:cNvPicPr/>
                  </pic:nvPicPr>
                  <pic:blipFill>
                    <a:blip r:embed="rId21">
                      <a:extLst>
                        <a:ext uri="{28A0092B-C50C-407E-A947-70E740481C1C}">
                          <a14:useLocalDpi xmlns:a14="http://schemas.microsoft.com/office/drawing/2010/main" val="0"/>
                        </a:ext>
                      </a:extLst>
                    </a:blip>
                    <a:stretch>
                      <a:fillRect/>
                    </a:stretch>
                  </pic:blipFill>
                  <pic:spPr>
                    <a:xfrm>
                      <a:off x="0" y="0"/>
                      <a:ext cx="11389379" cy="6330053"/>
                    </a:xfrm>
                    <a:prstGeom prst="rect">
                      <a:avLst/>
                    </a:prstGeom>
                  </pic:spPr>
                </pic:pic>
              </a:graphicData>
            </a:graphic>
            <wp14:sizeRelH relativeFrom="margin">
              <wp14:pctWidth>0</wp14:pctWidth>
            </wp14:sizeRelH>
            <wp14:sizeRelV relativeFrom="margin">
              <wp14:pctHeight>0</wp14:pctHeight>
            </wp14:sizeRelV>
          </wp:anchor>
        </w:drawing>
      </w:r>
    </w:p>
    <w:p w14:paraId="4D609D8C" w14:textId="5C91460D" w:rsidR="001B1CB0" w:rsidRDefault="001B1CB0" w:rsidP="008E7B52">
      <w:pPr>
        <w:spacing w:line="360" w:lineRule="auto"/>
        <w:rPr>
          <w:rFonts w:ascii="Arial" w:hAnsi="Arial" w:cs="Arial"/>
          <w:sz w:val="28"/>
          <w:szCs w:val="28"/>
        </w:rPr>
      </w:pPr>
    </w:p>
    <w:p w14:paraId="338B6F41" w14:textId="29161A63" w:rsidR="001B1CB0" w:rsidRDefault="001B1CB0" w:rsidP="008E7B52">
      <w:pPr>
        <w:spacing w:line="360" w:lineRule="auto"/>
        <w:rPr>
          <w:rFonts w:ascii="Arial" w:hAnsi="Arial" w:cs="Arial"/>
          <w:sz w:val="28"/>
          <w:szCs w:val="28"/>
        </w:rPr>
      </w:pPr>
    </w:p>
    <w:p w14:paraId="0302A5AB" w14:textId="77777777" w:rsidR="001B1CB0" w:rsidRDefault="001B1CB0" w:rsidP="008E7B52">
      <w:pPr>
        <w:spacing w:line="360" w:lineRule="auto"/>
        <w:rPr>
          <w:rFonts w:ascii="Arial" w:hAnsi="Arial" w:cs="Arial"/>
          <w:sz w:val="28"/>
          <w:szCs w:val="28"/>
        </w:rPr>
      </w:pPr>
    </w:p>
    <w:p w14:paraId="12BF84D9" w14:textId="77777777" w:rsidR="001B1CB0" w:rsidRDefault="001B1CB0" w:rsidP="008E7B52">
      <w:pPr>
        <w:spacing w:line="360" w:lineRule="auto"/>
        <w:rPr>
          <w:rFonts w:ascii="Arial" w:hAnsi="Arial" w:cs="Arial"/>
          <w:sz w:val="28"/>
          <w:szCs w:val="28"/>
        </w:rPr>
      </w:pPr>
    </w:p>
    <w:p w14:paraId="4ACAF74F" w14:textId="77777777" w:rsidR="001B1CB0" w:rsidRDefault="001B1CB0" w:rsidP="008E7B52">
      <w:pPr>
        <w:spacing w:line="360" w:lineRule="auto"/>
        <w:rPr>
          <w:rFonts w:ascii="Arial" w:hAnsi="Arial" w:cs="Arial"/>
          <w:sz w:val="28"/>
          <w:szCs w:val="28"/>
        </w:rPr>
      </w:pPr>
    </w:p>
    <w:p w14:paraId="78BC759F" w14:textId="77777777" w:rsidR="001B1CB0" w:rsidRDefault="001B1CB0" w:rsidP="008E7B52">
      <w:pPr>
        <w:spacing w:line="360" w:lineRule="auto"/>
        <w:rPr>
          <w:rFonts w:ascii="Arial" w:hAnsi="Arial" w:cs="Arial"/>
          <w:sz w:val="28"/>
          <w:szCs w:val="28"/>
        </w:rPr>
      </w:pPr>
    </w:p>
    <w:p w14:paraId="249163B2" w14:textId="77777777" w:rsidR="001B1CB0" w:rsidRDefault="001B1CB0" w:rsidP="008E7B52">
      <w:pPr>
        <w:spacing w:line="360" w:lineRule="auto"/>
        <w:rPr>
          <w:rFonts w:ascii="Arial" w:hAnsi="Arial" w:cs="Arial"/>
          <w:sz w:val="28"/>
          <w:szCs w:val="28"/>
        </w:rPr>
      </w:pPr>
    </w:p>
    <w:p w14:paraId="3A8A49FE" w14:textId="77777777" w:rsidR="001B1CB0" w:rsidRDefault="001B1CB0" w:rsidP="008E7B52">
      <w:pPr>
        <w:spacing w:line="360" w:lineRule="auto"/>
        <w:rPr>
          <w:rFonts w:ascii="Arial" w:hAnsi="Arial" w:cs="Arial"/>
          <w:sz w:val="28"/>
          <w:szCs w:val="28"/>
        </w:rPr>
      </w:pPr>
    </w:p>
    <w:p w14:paraId="0E299B37" w14:textId="77777777" w:rsidR="001B1CB0" w:rsidRDefault="001B1CB0" w:rsidP="008E7B52">
      <w:pPr>
        <w:spacing w:line="360" w:lineRule="auto"/>
        <w:rPr>
          <w:rFonts w:ascii="Arial" w:hAnsi="Arial" w:cs="Arial"/>
          <w:sz w:val="28"/>
          <w:szCs w:val="28"/>
        </w:rPr>
      </w:pPr>
    </w:p>
    <w:p w14:paraId="08156021" w14:textId="77777777" w:rsidR="001B1CB0" w:rsidRDefault="001B1CB0" w:rsidP="008E7B52">
      <w:pPr>
        <w:spacing w:line="360" w:lineRule="auto"/>
        <w:rPr>
          <w:rFonts w:ascii="Arial" w:hAnsi="Arial" w:cs="Arial"/>
          <w:sz w:val="28"/>
          <w:szCs w:val="28"/>
        </w:rPr>
      </w:pPr>
    </w:p>
    <w:p w14:paraId="4B41D92C" w14:textId="77777777" w:rsidR="001B1CB0" w:rsidRDefault="001B1CB0" w:rsidP="008E7B52">
      <w:pPr>
        <w:spacing w:line="360" w:lineRule="auto"/>
        <w:rPr>
          <w:rFonts w:ascii="Arial" w:hAnsi="Arial" w:cs="Arial"/>
          <w:sz w:val="28"/>
          <w:szCs w:val="28"/>
        </w:rPr>
        <w:sectPr w:rsidR="001B1CB0" w:rsidSect="00683D88">
          <w:pgSz w:w="16838" w:h="11906" w:orient="landscape"/>
          <w:pgMar w:top="1701" w:right="1417" w:bottom="1701" w:left="1417" w:header="708" w:footer="708" w:gutter="0"/>
          <w:cols w:space="708"/>
          <w:docGrid w:linePitch="360"/>
        </w:sectPr>
      </w:pPr>
    </w:p>
    <w:p w14:paraId="583787A0" w14:textId="2ECB7775" w:rsidR="001B1CB0" w:rsidRDefault="007C2BCF" w:rsidP="008E7B52">
      <w:pPr>
        <w:spacing w:line="360" w:lineRule="auto"/>
        <w:rPr>
          <w:rFonts w:ascii="Arial" w:hAnsi="Arial" w:cs="Arial"/>
          <w:sz w:val="28"/>
          <w:szCs w:val="28"/>
        </w:rPr>
      </w:pPr>
      <w:r w:rsidRPr="00EB5C0A">
        <w:rPr>
          <w:rFonts w:ascii="Arial" w:hAnsi="Arial" w:cs="Arial"/>
          <w:noProof/>
          <w:sz w:val="28"/>
          <w:szCs w:val="28"/>
        </w:rPr>
        <w:lastRenderedPageBreak/>
        <w:drawing>
          <wp:anchor distT="0" distB="0" distL="114300" distR="114300" simplePos="0" relativeHeight="252083200" behindDoc="0" locked="0" layoutInCell="1" allowOverlap="1" wp14:anchorId="2E833FC0" wp14:editId="034064EA">
            <wp:simplePos x="0" y="0"/>
            <wp:positionH relativeFrom="page">
              <wp:posOffset>7247981</wp:posOffset>
            </wp:positionH>
            <wp:positionV relativeFrom="paragraph">
              <wp:posOffset>-899160</wp:posOffset>
            </wp:positionV>
            <wp:extent cx="297180" cy="11056620"/>
            <wp:effectExtent l="0" t="0" r="7620" b="0"/>
            <wp:wrapNone/>
            <wp:docPr id="370" name="Imagen 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n 370">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297180" cy="11056620"/>
                    </a:xfrm>
                    <a:prstGeom prst="rect">
                      <a:avLst/>
                    </a:prstGeom>
                  </pic:spPr>
                </pic:pic>
              </a:graphicData>
            </a:graphic>
            <wp14:sizeRelH relativeFrom="margin">
              <wp14:pctWidth>0</wp14:pctWidth>
            </wp14:sizeRelH>
            <wp14:sizeRelV relativeFrom="margin">
              <wp14:pctHeight>0</wp14:pctHeight>
            </wp14:sizeRelV>
          </wp:anchor>
        </w:drawing>
      </w:r>
      <w:r w:rsidR="001D10FE" w:rsidRPr="001D10FE">
        <w:rPr>
          <w:rFonts w:ascii="Arial" w:hAnsi="Arial" w:cs="Arial"/>
          <w:noProof/>
          <w:sz w:val="28"/>
          <w:szCs w:val="28"/>
        </w:rPr>
        <w:drawing>
          <wp:anchor distT="0" distB="0" distL="114300" distR="114300" simplePos="0" relativeHeight="251726848" behindDoc="0" locked="0" layoutInCell="1" allowOverlap="1" wp14:anchorId="58C6650D" wp14:editId="1807A0E7">
            <wp:simplePos x="0" y="0"/>
            <wp:positionH relativeFrom="margin">
              <wp:posOffset>-1908810</wp:posOffset>
            </wp:positionH>
            <wp:positionV relativeFrom="page">
              <wp:posOffset>1438275</wp:posOffset>
            </wp:positionV>
            <wp:extent cx="9128022" cy="5133975"/>
            <wp:effectExtent l="0" t="0" r="0" b="0"/>
            <wp:wrapNone/>
            <wp:docPr id="202" name="Imagen 202" descr="Diagrama compuesto por tres círculos y dos símbolos. A la izquierda, hay dos círculos:&#10;&#10;El superior es azul claro y contiene el texto &quot;PROCESO DE EVALUACIÓN&quot;.&#10;&#10;El inferior es gris claro y dice &quot;PLAN ESTRATÉGICO&quot;.&#10;Entre ambos, hay un signo de suma en color azul oscuro.&#10;A la derecha, una flecha anaranjada apunta hacia un tercer círculo, de color beige claro, con el texto &quot;PROPUESTA EDUCATIVA&quot;. El gráfico indica que la propuesta educativa resulta de la combinación entre el proceso de evaluación y el plan estraté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n 202" descr="Diagrama compuesto por tres círculos y dos símbolos. A la izquierda, hay dos círculos:&#10;&#10;El superior es azul claro y contiene el texto &quot;PROCESO DE EVALUACIÓN&quot;.&#10;&#10;El inferior es gris claro y dice &quot;PLAN ESTRATÉGICO&quot;.&#10;Entre ambos, hay un signo de suma en color azul oscuro.&#10;A la derecha, una flecha anaranjada apunta hacia un tercer círculo, de color beige claro, con el texto &quot;PROPUESTA EDUCATIVA&quot;. El gráfico indica que la propuesta educativa resulta de la combinación entre el proceso de evaluación y el plan estratégic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43679" cy="5142781"/>
                    </a:xfrm>
                    <a:prstGeom prst="rect">
                      <a:avLst/>
                    </a:prstGeom>
                  </pic:spPr>
                </pic:pic>
              </a:graphicData>
            </a:graphic>
            <wp14:sizeRelH relativeFrom="margin">
              <wp14:pctWidth>0</wp14:pctWidth>
            </wp14:sizeRelH>
            <wp14:sizeRelV relativeFrom="margin">
              <wp14:pctHeight>0</wp14:pctHeight>
            </wp14:sizeRelV>
          </wp:anchor>
        </w:drawing>
      </w:r>
      <w:r w:rsidR="00DD1FD2" w:rsidRPr="00DD1FD2">
        <w:rPr>
          <w:rFonts w:ascii="Arial" w:hAnsi="Arial" w:cs="Arial"/>
          <w:sz w:val="28"/>
          <w:szCs w:val="28"/>
        </w:rPr>
        <w:t>Gráfico 03. Componentes de la propuesta educativa.</w:t>
      </w:r>
    </w:p>
    <w:p w14:paraId="7908DE0B" w14:textId="7EC0D27A" w:rsidR="001D10FE" w:rsidRDefault="001D10FE" w:rsidP="001B1CB0">
      <w:pPr>
        <w:spacing w:line="360" w:lineRule="auto"/>
        <w:rPr>
          <w:rFonts w:ascii="Arial" w:hAnsi="Arial" w:cs="Arial"/>
          <w:sz w:val="28"/>
          <w:szCs w:val="28"/>
        </w:rPr>
      </w:pPr>
    </w:p>
    <w:p w14:paraId="71322EDC" w14:textId="6E1F3814" w:rsidR="001D10FE" w:rsidRDefault="004E6BBF" w:rsidP="001B1CB0">
      <w:pPr>
        <w:spacing w:line="360" w:lineRule="auto"/>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28896" behindDoc="0" locked="0" layoutInCell="1" allowOverlap="1" wp14:anchorId="6BCBF51B" wp14:editId="10191E3C">
                <wp:simplePos x="0" y="0"/>
                <wp:positionH relativeFrom="column">
                  <wp:posOffset>-299085</wp:posOffset>
                </wp:positionH>
                <wp:positionV relativeFrom="paragraph">
                  <wp:posOffset>436245</wp:posOffset>
                </wp:positionV>
                <wp:extent cx="2390775" cy="781050"/>
                <wp:effectExtent l="0" t="0" r="0" b="0"/>
                <wp:wrapNone/>
                <wp:docPr id="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03CCE7" w14:textId="0DBFE3E8" w:rsidR="00653379" w:rsidRPr="00BE26EB" w:rsidRDefault="004E6BBF">
                            <w:pPr>
                              <w:rPr>
                                <w:rFonts w:ascii="Arial" w:hAnsi="Arial" w:cs="Arial"/>
                                <w:sz w:val="40"/>
                                <w:szCs w:val="40"/>
                              </w:rPr>
                            </w:pPr>
                            <w:r w:rsidRPr="00BE26EB">
                              <w:rPr>
                                <w:rFonts w:ascii="Arial" w:hAnsi="Arial" w:cs="Arial"/>
                                <w:sz w:val="40"/>
                                <w:szCs w:val="40"/>
                              </w:rPr>
                              <w:t>PROCESO DE   EVALUACIÓN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BF51B" id="_x0000_s1032" type="#_x0000_t202" style="position:absolute;margin-left:-23.55pt;margin-top:34.35pt;width:188.25pt;height:61.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" filled="f" stroked="f">
                <v:textbox>
                  <w:txbxContent>
                    <w:p w14:paraId="5903CCE7" w14:textId="0DBFE3E8" w:rsidR="00653379" w:rsidRPr="00BE26EB" w:rsidRDefault="004E6BBF">
                      <w:pPr>
                        <w:rPr>
                          <w:rFonts w:ascii="Arial" w:hAnsi="Arial" w:cs="Arial"/>
                          <w:sz w:val="40"/>
                          <w:szCs w:val="40"/>
                        </w:rPr>
                      </w:pPr>
                      <w:r w:rsidRPr="00BE26EB">
                        <w:rPr>
                          <w:rFonts w:ascii="Arial" w:hAnsi="Arial" w:cs="Arial"/>
                          <w:sz w:val="40"/>
                          <w:szCs w:val="40"/>
                        </w:rPr>
                        <w:t>PROCESO DE   EVALUACIÓN</w:t>
                      </w:r>
                    </w:p>
                  </w:txbxContent>
                </v:textbox>
              </v:shape>
            </w:pict>
          </mc:Fallback>
        </mc:AlternateContent>
      </w:r>
    </w:p>
    <w:p w14:paraId="08DD36D0" w14:textId="07700F3F" w:rsidR="001D10FE" w:rsidRDefault="001D10FE" w:rsidP="001B1CB0">
      <w:pPr>
        <w:spacing w:line="360" w:lineRule="auto"/>
        <w:rPr>
          <w:rFonts w:ascii="Arial" w:hAnsi="Arial" w:cs="Arial"/>
          <w:sz w:val="28"/>
          <w:szCs w:val="28"/>
        </w:rPr>
      </w:pPr>
    </w:p>
    <w:p w14:paraId="0B5E3490" w14:textId="52B51FA2" w:rsidR="001D10FE" w:rsidRDefault="001D10FE" w:rsidP="001B1CB0">
      <w:pPr>
        <w:spacing w:line="360" w:lineRule="auto"/>
        <w:rPr>
          <w:rFonts w:ascii="Arial" w:hAnsi="Arial" w:cs="Arial"/>
          <w:sz w:val="28"/>
          <w:szCs w:val="28"/>
        </w:rPr>
      </w:pPr>
    </w:p>
    <w:p w14:paraId="5155E3A2" w14:textId="42991DE0" w:rsidR="001D10FE" w:rsidRDefault="001D10FE" w:rsidP="001B1CB0">
      <w:pPr>
        <w:spacing w:line="360" w:lineRule="auto"/>
        <w:rPr>
          <w:rFonts w:ascii="Arial" w:hAnsi="Arial" w:cs="Arial"/>
          <w:sz w:val="28"/>
          <w:szCs w:val="28"/>
        </w:rPr>
      </w:pPr>
    </w:p>
    <w:p w14:paraId="1DF40142" w14:textId="31EB8616" w:rsidR="001D10FE" w:rsidRDefault="00C14F1D" w:rsidP="001B1CB0">
      <w:pPr>
        <w:spacing w:line="360" w:lineRule="auto"/>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32992" behindDoc="0" locked="0" layoutInCell="1" allowOverlap="1" wp14:anchorId="140E7C36" wp14:editId="1F8935CD">
                <wp:simplePos x="0" y="0"/>
                <wp:positionH relativeFrom="column">
                  <wp:posOffset>3463290</wp:posOffset>
                </wp:positionH>
                <wp:positionV relativeFrom="paragraph">
                  <wp:posOffset>222250</wp:posOffset>
                </wp:positionV>
                <wp:extent cx="2390775" cy="7810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C27961" w14:textId="1973C731" w:rsidR="00C14F1D" w:rsidRPr="00BE26EB" w:rsidRDefault="00C14F1D" w:rsidP="00C14F1D">
                            <w:pPr>
                              <w:rPr>
                                <w:rFonts w:ascii="Arial" w:hAnsi="Arial" w:cs="Arial"/>
                                <w:sz w:val="48"/>
                                <w:szCs w:val="48"/>
                              </w:rPr>
                            </w:pPr>
                            <w:r w:rsidRPr="00BE26EB">
                              <w:rPr>
                                <w:rFonts w:ascii="Arial" w:hAnsi="Arial" w:cs="Arial"/>
                                <w:sz w:val="48"/>
                                <w:szCs w:val="48"/>
                              </w:rPr>
                              <w:t>PROPUESTA EDUCATIVA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E7C36" id="_x0000_s1033" type="#_x0000_t202" style="position:absolute;margin-left:272.7pt;margin-top:17.5pt;width:188.25pt;height:61.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" filled="f" stroked="f">
                <v:textbox>
                  <w:txbxContent>
                    <w:p w14:paraId="2EC27961" w14:textId="1973C731" w:rsidR="00C14F1D" w:rsidRPr="00BE26EB" w:rsidRDefault="00C14F1D" w:rsidP="00C14F1D">
                      <w:pPr>
                        <w:rPr>
                          <w:rFonts w:ascii="Arial" w:hAnsi="Arial" w:cs="Arial"/>
                          <w:sz w:val="48"/>
                          <w:szCs w:val="48"/>
                        </w:rPr>
                      </w:pPr>
                      <w:r w:rsidRPr="00BE26EB">
                        <w:rPr>
                          <w:rFonts w:ascii="Arial" w:hAnsi="Arial" w:cs="Arial"/>
                          <w:sz w:val="48"/>
                          <w:szCs w:val="48"/>
                        </w:rPr>
                        <w:t>PROPUESTA EDUCATIVA</w:t>
                      </w:r>
                    </w:p>
                  </w:txbxContent>
                </v:textbox>
              </v:shape>
            </w:pict>
          </mc:Fallback>
        </mc:AlternateContent>
      </w:r>
    </w:p>
    <w:p w14:paraId="369E65D6" w14:textId="2A63C84B" w:rsidR="001D10FE" w:rsidRDefault="001D10FE" w:rsidP="001B1CB0">
      <w:pPr>
        <w:spacing w:line="360" w:lineRule="auto"/>
        <w:rPr>
          <w:rFonts w:ascii="Arial" w:hAnsi="Arial" w:cs="Arial"/>
          <w:sz w:val="28"/>
          <w:szCs w:val="28"/>
        </w:rPr>
      </w:pPr>
    </w:p>
    <w:p w14:paraId="53982E0D" w14:textId="6DF959EE" w:rsidR="001D10FE" w:rsidRDefault="001D10FE" w:rsidP="001B1CB0">
      <w:pPr>
        <w:spacing w:line="360" w:lineRule="auto"/>
        <w:rPr>
          <w:rFonts w:ascii="Arial" w:hAnsi="Arial" w:cs="Arial"/>
          <w:sz w:val="28"/>
          <w:szCs w:val="28"/>
        </w:rPr>
      </w:pPr>
    </w:p>
    <w:p w14:paraId="6F84A842" w14:textId="442D4A8D" w:rsidR="001D10FE" w:rsidRDefault="001D10FE" w:rsidP="001B1CB0">
      <w:pPr>
        <w:spacing w:line="360" w:lineRule="auto"/>
        <w:rPr>
          <w:rFonts w:ascii="Arial" w:hAnsi="Arial" w:cs="Arial"/>
          <w:sz w:val="28"/>
          <w:szCs w:val="28"/>
        </w:rPr>
      </w:pPr>
    </w:p>
    <w:p w14:paraId="2EA33B83" w14:textId="0E4DD1A3" w:rsidR="001D10FE" w:rsidRDefault="00BE26EB" w:rsidP="001B1CB0">
      <w:pPr>
        <w:spacing w:line="360" w:lineRule="auto"/>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30944" behindDoc="0" locked="0" layoutInCell="1" allowOverlap="1" wp14:anchorId="5F871DF6" wp14:editId="4044655A">
                <wp:simplePos x="0" y="0"/>
                <wp:positionH relativeFrom="column">
                  <wp:posOffset>-260985</wp:posOffset>
                </wp:positionH>
                <wp:positionV relativeFrom="paragraph">
                  <wp:posOffset>151130</wp:posOffset>
                </wp:positionV>
                <wp:extent cx="2390775" cy="781050"/>
                <wp:effectExtent l="0" t="0" r="0" b="0"/>
                <wp:wrapNone/>
                <wp:docPr id="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297B25" w14:textId="0725F2D9" w:rsidR="004E6BBF" w:rsidRPr="00BE26EB" w:rsidRDefault="00C14F1D" w:rsidP="004E6BBF">
                            <w:pPr>
                              <w:rPr>
                                <w:rFonts w:ascii="Arial" w:hAnsi="Arial" w:cs="Arial"/>
                                <w:sz w:val="40"/>
                                <w:szCs w:val="40"/>
                              </w:rPr>
                            </w:pPr>
                            <w:r w:rsidRPr="00BE26EB">
                              <w:rPr>
                                <w:rFonts w:ascii="Arial" w:hAnsi="Arial" w:cs="Arial"/>
                                <w:sz w:val="40"/>
                                <w:szCs w:val="40"/>
                              </w:rPr>
                              <w:t>PLAN ESTRATÉGICO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1DF6" id="_x0000_s1034" type="#_x0000_t202" style="position:absolute;margin-left:-20.55pt;margin-top:11.9pt;width:188.25pt;height:61.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" filled="f" stroked="f">
                <v:textbox>
                  <w:txbxContent>
                    <w:p w14:paraId="29297B25" w14:textId="0725F2D9" w:rsidR="004E6BBF" w:rsidRPr="00BE26EB" w:rsidRDefault="00C14F1D" w:rsidP="004E6BBF">
                      <w:pPr>
                        <w:rPr>
                          <w:rFonts w:ascii="Arial" w:hAnsi="Arial" w:cs="Arial"/>
                          <w:sz w:val="40"/>
                          <w:szCs w:val="40"/>
                        </w:rPr>
                      </w:pPr>
                      <w:r w:rsidRPr="00BE26EB">
                        <w:rPr>
                          <w:rFonts w:ascii="Arial" w:hAnsi="Arial" w:cs="Arial"/>
                          <w:sz w:val="40"/>
                          <w:szCs w:val="40"/>
                        </w:rPr>
                        <w:t>PLAN ESTRATÉGICO</w:t>
                      </w:r>
                    </w:p>
                  </w:txbxContent>
                </v:textbox>
              </v:shape>
            </w:pict>
          </mc:Fallback>
        </mc:AlternateContent>
      </w:r>
    </w:p>
    <w:p w14:paraId="0C3FF11D" w14:textId="08C936DD" w:rsidR="00E861A4" w:rsidRDefault="00E861A4" w:rsidP="001B1CB0">
      <w:pPr>
        <w:spacing w:line="360" w:lineRule="auto"/>
        <w:rPr>
          <w:rFonts w:ascii="Arial" w:hAnsi="Arial" w:cs="Arial"/>
          <w:sz w:val="28"/>
          <w:szCs w:val="28"/>
        </w:rPr>
      </w:pPr>
    </w:p>
    <w:p w14:paraId="77D5A202" w14:textId="77777777" w:rsidR="001D10FE" w:rsidRDefault="001D10FE" w:rsidP="001B1CB0">
      <w:pPr>
        <w:spacing w:line="360" w:lineRule="auto"/>
        <w:rPr>
          <w:rFonts w:ascii="Arial" w:hAnsi="Arial" w:cs="Arial"/>
          <w:sz w:val="28"/>
          <w:szCs w:val="28"/>
        </w:rPr>
      </w:pPr>
    </w:p>
    <w:p w14:paraId="7D70E7E5" w14:textId="11260C7B" w:rsidR="001D10FE" w:rsidRDefault="001D10FE" w:rsidP="001B1CB0">
      <w:pPr>
        <w:spacing w:line="360" w:lineRule="auto"/>
        <w:rPr>
          <w:rFonts w:ascii="Arial" w:hAnsi="Arial" w:cs="Arial"/>
          <w:sz w:val="28"/>
          <w:szCs w:val="28"/>
        </w:rPr>
      </w:pPr>
    </w:p>
    <w:p w14:paraId="3431ED0A" w14:textId="752B299D" w:rsidR="001D10FE" w:rsidRDefault="001D10FE" w:rsidP="001B1CB0">
      <w:pPr>
        <w:spacing w:line="360" w:lineRule="auto"/>
        <w:rPr>
          <w:rFonts w:ascii="Arial" w:hAnsi="Arial" w:cs="Arial"/>
          <w:sz w:val="28"/>
          <w:szCs w:val="28"/>
        </w:rPr>
      </w:pPr>
    </w:p>
    <w:p w14:paraId="3B0D99C0" w14:textId="7195FC80" w:rsidR="001D10FE" w:rsidRDefault="00CF1BE2" w:rsidP="001B1CB0">
      <w:pPr>
        <w:spacing w:line="360" w:lineRule="auto"/>
        <w:rPr>
          <w:rFonts w:ascii="Arial" w:hAnsi="Arial" w:cs="Arial"/>
          <w:sz w:val="28"/>
          <w:szCs w:val="28"/>
        </w:rPr>
      </w:pPr>
      <w:r w:rsidRPr="00CF1BE2">
        <w:rPr>
          <w:rFonts w:ascii="Arial" w:hAnsi="Arial" w:cs="Arial"/>
          <w:sz w:val="28"/>
          <w:szCs w:val="28"/>
        </w:rPr>
        <w:t>En el plan estratégico, se establecen las actividades, los aprendizajes, los ejes y áreas, los objetivos, las estrategias metodológicas y recursos materiales y humanos que implementar.</w:t>
      </w:r>
    </w:p>
    <w:p w14:paraId="07D915F4" w14:textId="51A082FA" w:rsidR="00CF1BE2" w:rsidRDefault="00CF1BE2" w:rsidP="001B1CB0">
      <w:pPr>
        <w:spacing w:line="360" w:lineRule="auto"/>
        <w:rPr>
          <w:rFonts w:ascii="Arial" w:hAnsi="Arial" w:cs="Arial"/>
          <w:sz w:val="28"/>
          <w:szCs w:val="28"/>
        </w:rPr>
      </w:pPr>
    </w:p>
    <w:p w14:paraId="67FE1F2B" w14:textId="1CA029AF" w:rsidR="00CF1BE2" w:rsidRDefault="00CF1BE2" w:rsidP="001B1CB0">
      <w:pPr>
        <w:spacing w:line="360" w:lineRule="auto"/>
        <w:rPr>
          <w:rFonts w:ascii="Arial" w:hAnsi="Arial" w:cs="Arial"/>
          <w:sz w:val="28"/>
          <w:szCs w:val="28"/>
        </w:rPr>
      </w:pPr>
    </w:p>
    <w:p w14:paraId="350D7B1F" w14:textId="77777777" w:rsidR="00CF1BE2" w:rsidRDefault="00CF1BE2" w:rsidP="001B1CB0">
      <w:pPr>
        <w:spacing w:line="360" w:lineRule="auto"/>
        <w:rPr>
          <w:rFonts w:ascii="Arial" w:hAnsi="Arial" w:cs="Arial"/>
          <w:sz w:val="28"/>
          <w:szCs w:val="28"/>
        </w:rPr>
      </w:pPr>
    </w:p>
    <w:p w14:paraId="3425660C" w14:textId="6415D33A" w:rsidR="001D10FE" w:rsidRDefault="001D10FE" w:rsidP="001B1CB0">
      <w:pPr>
        <w:spacing w:line="360" w:lineRule="auto"/>
        <w:rPr>
          <w:rFonts w:ascii="Arial" w:hAnsi="Arial" w:cs="Arial"/>
          <w:sz w:val="28"/>
          <w:szCs w:val="28"/>
        </w:rPr>
      </w:pPr>
    </w:p>
    <w:p w14:paraId="4303A238" w14:textId="455AC40C" w:rsidR="001D10FE" w:rsidRDefault="00B16E43" w:rsidP="001B1CB0">
      <w:pPr>
        <w:spacing w:line="360" w:lineRule="auto"/>
        <w:rPr>
          <w:rFonts w:ascii="Arial" w:hAnsi="Arial" w:cs="Arial"/>
          <w:sz w:val="28"/>
          <w:szCs w:val="28"/>
        </w:rPr>
      </w:pPr>
      <w:r w:rsidRPr="00B16E43">
        <w:rPr>
          <w:rFonts w:ascii="Arial" w:hAnsi="Arial" w:cs="Arial"/>
          <w:sz w:val="28"/>
          <w:szCs w:val="28"/>
        </w:rPr>
        <w:lastRenderedPageBreak/>
        <w:t>Gráfico 04. Componentes del Plan Estratégico</w:t>
      </w:r>
    </w:p>
    <w:p w14:paraId="3108A0A0" w14:textId="610282E3" w:rsidR="00B16E43" w:rsidRDefault="00A27E8E" w:rsidP="001B1CB0">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734016" behindDoc="0" locked="0" layoutInCell="1" allowOverlap="1" wp14:anchorId="17AAF829" wp14:editId="4F2730D7">
            <wp:simplePos x="0" y="0"/>
            <wp:positionH relativeFrom="margin">
              <wp:posOffset>-1108710</wp:posOffset>
            </wp:positionH>
            <wp:positionV relativeFrom="page">
              <wp:posOffset>1524000</wp:posOffset>
            </wp:positionV>
            <wp:extent cx="7685644" cy="5305425"/>
            <wp:effectExtent l="0" t="0" r="0" b="0"/>
            <wp:wrapNone/>
            <wp:docPr id="206" name="Imagen 206" descr="Diagrama circular de color naranja con flechas que indican un flujo continuo. En el centro del círculo hay un óvalo azul con el texto “PLAN ESTRATÉGICO”. Alrededor del círculo se distribuyen seis cuadros grises que representan los componentes del plan:&#10;&#10;Actividades&#10;&#10;Aprendizajes&#10;&#10;Ejes y áreas&#10;&#10;Objetivos&#10;&#10;Estrategias metodológicas&#10;&#10;Recursos materiales y humanos&#10;&#10;El orden sugiere que todos estos elementos se retroalimentan en un proceso cíclico alrededor del plan estraté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n 206" descr="Diagrama circular de color naranja con flechas que indican un flujo continuo. En el centro del círculo hay un óvalo azul con el texto “PLAN ESTRATÉGICO”. Alrededor del círculo se distribuyen seis cuadros grises que representan los componentes del plan:&#10;&#10;Actividades&#10;&#10;Aprendizajes&#10;&#10;Ejes y áreas&#10;&#10;Objetivos&#10;&#10;Estrategias metodológicas&#10;&#10;Recursos materiales y humanos&#10;&#10;El orden sugiere que todos estos elementos se retroalimentan en un proceso cíclico alrededor del plan estratégico."/>
                    <pic:cNvPicPr/>
                  </pic:nvPicPr>
                  <pic:blipFill rotWithShape="1">
                    <a:blip r:embed="rId23">
                      <a:extLst>
                        <a:ext uri="{28A0092B-C50C-407E-A947-70E740481C1C}">
                          <a14:useLocalDpi xmlns:a14="http://schemas.microsoft.com/office/drawing/2010/main" val="0"/>
                        </a:ext>
                      </a:extLst>
                    </a:blip>
                    <a:srcRect l="7570" r="10953"/>
                    <a:stretch/>
                  </pic:blipFill>
                  <pic:spPr bwMode="auto">
                    <a:xfrm>
                      <a:off x="0" y="0"/>
                      <a:ext cx="7685644" cy="5305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94F3B1" w14:textId="310B6713" w:rsidR="00B16E43" w:rsidRDefault="006C5091" w:rsidP="001B1CB0">
      <w:pPr>
        <w:spacing w:line="360" w:lineRule="auto"/>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38112" behindDoc="0" locked="0" layoutInCell="1" allowOverlap="1" wp14:anchorId="14AE3158" wp14:editId="36A113B2">
                <wp:simplePos x="0" y="0"/>
                <wp:positionH relativeFrom="margin">
                  <wp:posOffset>1771015</wp:posOffset>
                </wp:positionH>
                <wp:positionV relativeFrom="paragraph">
                  <wp:posOffset>64770</wp:posOffset>
                </wp:positionV>
                <wp:extent cx="2390775" cy="781050"/>
                <wp:effectExtent l="0" t="0" r="0" b="0"/>
                <wp:wrapNone/>
                <wp:docPr id="2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933AE9" w14:textId="599225D9" w:rsidR="006C5091" w:rsidRPr="004E16C0" w:rsidRDefault="004E16C0" w:rsidP="006C5091">
                            <w:pPr>
                              <w:rPr>
                                <w:rFonts w:ascii="Arial" w:hAnsi="Arial" w:cs="Arial"/>
                                <w:sz w:val="48"/>
                                <w:szCs w:val="48"/>
                              </w:rPr>
                            </w:pPr>
                            <w:r w:rsidRPr="004E16C0">
                              <w:rPr>
                                <w:rFonts w:ascii="Arial" w:hAnsi="Arial" w:cs="Arial"/>
                                <w:sz w:val="48"/>
                                <w:szCs w:val="48"/>
                              </w:rPr>
                              <w:t>Actividades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E3158" id="_x0000_s1035" type="#_x0000_t202" style="position:absolute;margin-left:139.45pt;margin-top:5.1pt;width:188.25pt;height:61.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" filled="f" stroked="f">
                <v:textbox>
                  <w:txbxContent>
                    <w:p w14:paraId="6D933AE9" w14:textId="599225D9" w:rsidR="006C5091" w:rsidRPr="004E16C0" w:rsidRDefault="004E16C0" w:rsidP="006C5091">
                      <w:pPr>
                        <w:rPr>
                          <w:rFonts w:ascii="Arial" w:hAnsi="Arial" w:cs="Arial"/>
                          <w:sz w:val="48"/>
                          <w:szCs w:val="48"/>
                        </w:rPr>
                      </w:pPr>
                      <w:r w:rsidRPr="004E16C0">
                        <w:rPr>
                          <w:rFonts w:ascii="Arial" w:hAnsi="Arial" w:cs="Arial"/>
                          <w:sz w:val="48"/>
                          <w:szCs w:val="48"/>
                        </w:rPr>
                        <w:t>Actividades</w:t>
                      </w:r>
                    </w:p>
                  </w:txbxContent>
                </v:textbox>
                <w10:wrap anchorx="margin"/>
              </v:shape>
            </w:pict>
          </mc:Fallback>
        </mc:AlternateContent>
      </w:r>
    </w:p>
    <w:p w14:paraId="1346ECD5" w14:textId="72B15639" w:rsidR="00E81AB1" w:rsidRPr="00E81AB1" w:rsidRDefault="00E81AB1" w:rsidP="00E81AB1">
      <w:pPr>
        <w:rPr>
          <w:rFonts w:ascii="Arial" w:hAnsi="Arial" w:cs="Arial"/>
          <w:sz w:val="28"/>
          <w:szCs w:val="28"/>
        </w:rPr>
      </w:pPr>
    </w:p>
    <w:p w14:paraId="1C0D205E" w14:textId="654CF7AA" w:rsidR="00E81AB1" w:rsidRPr="00E81AB1" w:rsidRDefault="00A27E8E" w:rsidP="00E81AB1">
      <w:pPr>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48352" behindDoc="0" locked="0" layoutInCell="1" allowOverlap="1" wp14:anchorId="50FBD938" wp14:editId="2AF7DEBD">
                <wp:simplePos x="0" y="0"/>
                <wp:positionH relativeFrom="margin">
                  <wp:posOffset>-737235</wp:posOffset>
                </wp:positionH>
                <wp:positionV relativeFrom="paragraph">
                  <wp:posOffset>220345</wp:posOffset>
                </wp:positionV>
                <wp:extent cx="2390775" cy="1152525"/>
                <wp:effectExtent l="0" t="0" r="0" b="9525"/>
                <wp:wrapNone/>
                <wp:docPr id="2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1525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7182C6" w14:textId="5A646347" w:rsidR="00A27E8E" w:rsidRPr="00A27E8E" w:rsidRDefault="00A27E8E" w:rsidP="00A27E8E">
                            <w:pPr>
                              <w:rPr>
                                <w:rFonts w:ascii="Arial" w:hAnsi="Arial" w:cs="Arial"/>
                                <w:sz w:val="44"/>
                                <w:szCs w:val="44"/>
                              </w:rPr>
                            </w:pPr>
                            <w:r w:rsidRPr="00A27E8E">
                              <w:rPr>
                                <w:rFonts w:ascii="Arial" w:hAnsi="Arial" w:cs="Arial"/>
                                <w:sz w:val="44"/>
                                <w:szCs w:val="44"/>
                              </w:rPr>
                              <w:t>Recursos materiales y humanos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BD938" id="_x0000_s1036" type="#_x0000_t202" style="position:absolute;margin-left:-58.05pt;margin-top:17.35pt;width:188.25pt;height:90.7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" filled="f" stroked="f">
                <v:textbox>
                  <w:txbxContent>
                    <w:p w14:paraId="217182C6" w14:textId="5A646347" w:rsidR="00A27E8E" w:rsidRPr="00A27E8E" w:rsidRDefault="00A27E8E" w:rsidP="00A27E8E">
                      <w:pPr>
                        <w:rPr>
                          <w:rFonts w:ascii="Arial" w:hAnsi="Arial" w:cs="Arial"/>
                          <w:sz w:val="44"/>
                          <w:szCs w:val="44"/>
                        </w:rPr>
                      </w:pPr>
                      <w:r w:rsidRPr="00A27E8E">
                        <w:rPr>
                          <w:rFonts w:ascii="Arial" w:hAnsi="Arial" w:cs="Arial"/>
                          <w:sz w:val="44"/>
                          <w:szCs w:val="44"/>
                        </w:rPr>
                        <w:t>Recursos materiales y humanos</w:t>
                      </w:r>
                    </w:p>
                  </w:txbxContent>
                </v:textbox>
                <w10:wrap anchorx="margin"/>
              </v:shape>
            </w:pict>
          </mc:Fallback>
        </mc:AlternateContent>
      </w:r>
    </w:p>
    <w:p w14:paraId="08A342C3" w14:textId="62832A31" w:rsidR="00E81AB1" w:rsidRPr="00E81AB1" w:rsidRDefault="004E16C0" w:rsidP="00E81AB1">
      <w:pPr>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40160" behindDoc="0" locked="0" layoutInCell="1" allowOverlap="1" wp14:anchorId="35B64CC7" wp14:editId="2BBBBB77">
                <wp:simplePos x="0" y="0"/>
                <wp:positionH relativeFrom="margin">
                  <wp:posOffset>4349115</wp:posOffset>
                </wp:positionH>
                <wp:positionV relativeFrom="paragraph">
                  <wp:posOffset>183515</wp:posOffset>
                </wp:positionV>
                <wp:extent cx="2390775" cy="781050"/>
                <wp:effectExtent l="0" t="0" r="0" b="0"/>
                <wp:wrapNone/>
                <wp:docPr id="2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1211A1" w14:textId="67682E7A" w:rsidR="004E16C0" w:rsidRPr="004E16C0" w:rsidRDefault="00490F35" w:rsidP="004E16C0">
                            <w:pPr>
                              <w:rPr>
                                <w:rFonts w:ascii="Arial" w:hAnsi="Arial" w:cs="Arial"/>
                                <w:sz w:val="48"/>
                                <w:szCs w:val="48"/>
                              </w:rPr>
                            </w:pPr>
                            <w:r w:rsidRPr="00490F35">
                              <w:rPr>
                                <w:rFonts w:ascii="Arial" w:hAnsi="Arial" w:cs="Arial"/>
                                <w:sz w:val="48"/>
                                <w:szCs w:val="48"/>
                              </w:rPr>
                              <w:t>Aprendizajes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64CC7" id="_x0000_s1037" type="#_x0000_t202" style="position:absolute;margin-left:342.45pt;margin-top:14.45pt;width:188.25pt;height:61.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" filled="f" stroked="f">
                <v:textbox>
                  <w:txbxContent>
                    <w:p w14:paraId="5A1211A1" w14:textId="67682E7A" w:rsidR="004E16C0" w:rsidRPr="004E16C0" w:rsidRDefault="00490F35" w:rsidP="004E16C0">
                      <w:pPr>
                        <w:rPr>
                          <w:rFonts w:ascii="Arial" w:hAnsi="Arial" w:cs="Arial"/>
                          <w:sz w:val="48"/>
                          <w:szCs w:val="48"/>
                        </w:rPr>
                      </w:pPr>
                      <w:r w:rsidRPr="00490F35">
                        <w:rPr>
                          <w:rFonts w:ascii="Arial" w:hAnsi="Arial" w:cs="Arial"/>
                          <w:sz w:val="48"/>
                          <w:szCs w:val="48"/>
                        </w:rPr>
                        <w:t>Aprendizajes</w:t>
                      </w:r>
                    </w:p>
                  </w:txbxContent>
                </v:textbox>
                <w10:wrap anchorx="margin"/>
              </v:shape>
            </w:pict>
          </mc:Fallback>
        </mc:AlternateContent>
      </w:r>
    </w:p>
    <w:p w14:paraId="3ECED3E9" w14:textId="5082D16A" w:rsidR="00E81AB1" w:rsidRPr="00E81AB1" w:rsidRDefault="00E81AB1" w:rsidP="00E81AB1">
      <w:pPr>
        <w:rPr>
          <w:rFonts w:ascii="Arial" w:hAnsi="Arial" w:cs="Arial"/>
          <w:sz w:val="28"/>
          <w:szCs w:val="28"/>
        </w:rPr>
      </w:pPr>
    </w:p>
    <w:p w14:paraId="017748D4" w14:textId="09AFD922" w:rsidR="00E81AB1" w:rsidRPr="00E81AB1" w:rsidRDefault="00E81AB1" w:rsidP="00E81AB1">
      <w:pPr>
        <w:rPr>
          <w:rFonts w:ascii="Arial" w:hAnsi="Arial" w:cs="Arial"/>
          <w:sz w:val="28"/>
          <w:szCs w:val="28"/>
        </w:rPr>
      </w:pPr>
    </w:p>
    <w:p w14:paraId="0068B029" w14:textId="6953C133" w:rsidR="00E81AB1" w:rsidRPr="00E81AB1" w:rsidRDefault="00B1699D" w:rsidP="00E81AB1">
      <w:pPr>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36064" behindDoc="0" locked="0" layoutInCell="1" allowOverlap="1" wp14:anchorId="12CDAC47" wp14:editId="7EC9CC11">
                <wp:simplePos x="0" y="0"/>
                <wp:positionH relativeFrom="column">
                  <wp:posOffset>1853565</wp:posOffset>
                </wp:positionH>
                <wp:positionV relativeFrom="paragraph">
                  <wp:posOffset>7620</wp:posOffset>
                </wp:positionV>
                <wp:extent cx="2390775" cy="78105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a:effectLst/>
                      </wps:spPr>
                      <wps:txbx>
                        <w:txbxContent>
                          <w:p w14:paraId="6BF2C70B" w14:textId="77777777" w:rsidR="00B1699D" w:rsidRPr="00BE26EB" w:rsidRDefault="00B1699D" w:rsidP="00B1699D">
                            <w:pPr>
                              <w:rPr>
                                <w:rFonts w:ascii="Arial" w:hAnsi="Arial" w:cs="Arial"/>
                                <w:sz w:val="40"/>
                                <w:szCs w:val="40"/>
                              </w:rPr>
                            </w:pPr>
                            <w:r w:rsidRPr="00BE26EB">
                              <w:rPr>
                                <w:rFonts w:ascii="Arial" w:hAnsi="Arial" w:cs="Arial"/>
                                <w:sz w:val="40"/>
                                <w:szCs w:val="40"/>
                              </w:rPr>
                              <w:t>PLAN ESTRATÉGICO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DAC47" id="_x0000_s1038" type="#_x0000_t202" style="position:absolute;margin-left:145.95pt;margin-top:.6pt;width:188.25pt;height:61.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" filled="f" stroked="f">
                <v:textbox>
                  <w:txbxContent>
                    <w:p w14:paraId="6BF2C70B" w14:textId="77777777" w:rsidR="00B1699D" w:rsidRPr="00BE26EB" w:rsidRDefault="00B1699D" w:rsidP="00B1699D">
                      <w:pPr>
                        <w:rPr>
                          <w:rFonts w:ascii="Arial" w:hAnsi="Arial" w:cs="Arial"/>
                          <w:sz w:val="40"/>
                          <w:szCs w:val="40"/>
                        </w:rPr>
                      </w:pPr>
                      <w:r w:rsidRPr="00BE26EB">
                        <w:rPr>
                          <w:rFonts w:ascii="Arial" w:hAnsi="Arial" w:cs="Arial"/>
                          <w:sz w:val="40"/>
                          <w:szCs w:val="40"/>
                        </w:rPr>
                        <w:t>PLAN ESTRATÉGICO</w:t>
                      </w:r>
                    </w:p>
                  </w:txbxContent>
                </v:textbox>
              </v:shape>
            </w:pict>
          </mc:Fallback>
        </mc:AlternateContent>
      </w:r>
    </w:p>
    <w:p w14:paraId="29EC0D43" w14:textId="4EC581E4" w:rsidR="00E81AB1" w:rsidRPr="00E81AB1" w:rsidRDefault="00E81AB1" w:rsidP="00E81AB1">
      <w:pPr>
        <w:rPr>
          <w:rFonts w:ascii="Arial" w:hAnsi="Arial" w:cs="Arial"/>
          <w:sz w:val="28"/>
          <w:szCs w:val="28"/>
        </w:rPr>
      </w:pPr>
    </w:p>
    <w:p w14:paraId="3AE3E29E" w14:textId="09D2567F" w:rsidR="00E81AB1" w:rsidRPr="00E81AB1" w:rsidRDefault="00F7054B" w:rsidP="00E81AB1">
      <w:pPr>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46304" behindDoc="0" locked="0" layoutInCell="1" allowOverlap="1" wp14:anchorId="0BF63CC9" wp14:editId="776F4F6C">
                <wp:simplePos x="0" y="0"/>
                <wp:positionH relativeFrom="margin">
                  <wp:posOffset>-927735</wp:posOffset>
                </wp:positionH>
                <wp:positionV relativeFrom="paragraph">
                  <wp:posOffset>372110</wp:posOffset>
                </wp:positionV>
                <wp:extent cx="2390775" cy="809625"/>
                <wp:effectExtent l="0" t="0" r="0" b="9525"/>
                <wp:wrapNone/>
                <wp:docPr id="2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809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B4D7E7" w14:textId="4B3C58FD" w:rsidR="00F7054B" w:rsidRPr="004E16C0" w:rsidRDefault="00A27E8E" w:rsidP="00F7054B">
                            <w:pPr>
                              <w:rPr>
                                <w:rFonts w:ascii="Arial" w:hAnsi="Arial" w:cs="Arial"/>
                                <w:sz w:val="48"/>
                                <w:szCs w:val="48"/>
                              </w:rPr>
                            </w:pPr>
                            <w:r w:rsidRPr="00A27E8E">
                              <w:rPr>
                                <w:rFonts w:ascii="Arial" w:hAnsi="Arial" w:cs="Arial"/>
                                <w:sz w:val="48"/>
                                <w:szCs w:val="48"/>
                              </w:rPr>
                              <w:t>Estrategias metodológicas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63CC9" id="_x0000_s1039" type="#_x0000_t202" style="position:absolute;margin-left:-73.05pt;margin-top:29.3pt;width:188.25pt;height:63.7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" filled="f" stroked="f">
                <v:textbox>
                  <w:txbxContent>
                    <w:p w14:paraId="02B4D7E7" w14:textId="4B3C58FD" w:rsidR="00F7054B" w:rsidRPr="004E16C0" w:rsidRDefault="00A27E8E" w:rsidP="00F7054B">
                      <w:pPr>
                        <w:rPr>
                          <w:rFonts w:ascii="Arial" w:hAnsi="Arial" w:cs="Arial"/>
                          <w:sz w:val="48"/>
                          <w:szCs w:val="48"/>
                        </w:rPr>
                      </w:pPr>
                      <w:r w:rsidRPr="00A27E8E">
                        <w:rPr>
                          <w:rFonts w:ascii="Arial" w:hAnsi="Arial" w:cs="Arial"/>
                          <w:sz w:val="48"/>
                          <w:szCs w:val="48"/>
                        </w:rPr>
                        <w:t>Estrategias metodológicas</w:t>
                      </w:r>
                    </w:p>
                  </w:txbxContent>
                </v:textbox>
                <w10:wrap anchorx="margin"/>
              </v:shape>
            </w:pict>
          </mc:Fallback>
        </mc:AlternateContent>
      </w:r>
    </w:p>
    <w:p w14:paraId="7A4B686D" w14:textId="517BDCC9" w:rsidR="00E81AB1" w:rsidRPr="00E81AB1" w:rsidRDefault="00490F35" w:rsidP="00E81AB1">
      <w:pPr>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42208" behindDoc="0" locked="0" layoutInCell="1" allowOverlap="1" wp14:anchorId="5D578B9A" wp14:editId="2B680B9B">
                <wp:simplePos x="0" y="0"/>
                <wp:positionH relativeFrom="margin">
                  <wp:posOffset>4377690</wp:posOffset>
                </wp:positionH>
                <wp:positionV relativeFrom="paragraph">
                  <wp:posOffset>173990</wp:posOffset>
                </wp:positionV>
                <wp:extent cx="2390775" cy="781050"/>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CB2274" w14:textId="45425517" w:rsidR="00490F35" w:rsidRPr="004E16C0" w:rsidRDefault="00490F35" w:rsidP="00490F35">
                            <w:pPr>
                              <w:rPr>
                                <w:rFonts w:ascii="Arial" w:hAnsi="Arial" w:cs="Arial"/>
                                <w:sz w:val="48"/>
                                <w:szCs w:val="48"/>
                              </w:rPr>
                            </w:pPr>
                            <w:r w:rsidRPr="00490F35">
                              <w:rPr>
                                <w:rFonts w:ascii="Arial" w:hAnsi="Arial" w:cs="Arial"/>
                                <w:sz w:val="48"/>
                                <w:szCs w:val="48"/>
                              </w:rPr>
                              <w:t>Ejes y áreas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78B9A" id="_x0000_s1040" type="#_x0000_t202" style="position:absolute;margin-left:344.7pt;margin-top:13.7pt;width:188.25pt;height:61.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" filled="f" stroked="f">
                <v:textbox>
                  <w:txbxContent>
                    <w:p w14:paraId="23CB2274" w14:textId="45425517" w:rsidR="00490F35" w:rsidRPr="004E16C0" w:rsidRDefault="00490F35" w:rsidP="00490F35">
                      <w:pPr>
                        <w:rPr>
                          <w:rFonts w:ascii="Arial" w:hAnsi="Arial" w:cs="Arial"/>
                          <w:sz w:val="48"/>
                          <w:szCs w:val="48"/>
                        </w:rPr>
                      </w:pPr>
                      <w:r w:rsidRPr="00490F35">
                        <w:rPr>
                          <w:rFonts w:ascii="Arial" w:hAnsi="Arial" w:cs="Arial"/>
                          <w:sz w:val="48"/>
                          <w:szCs w:val="48"/>
                        </w:rPr>
                        <w:t>Ejes y áreas</w:t>
                      </w:r>
                    </w:p>
                  </w:txbxContent>
                </v:textbox>
                <w10:wrap anchorx="margin"/>
              </v:shape>
            </w:pict>
          </mc:Fallback>
        </mc:AlternateContent>
      </w:r>
    </w:p>
    <w:p w14:paraId="1803B815" w14:textId="51D0EC65" w:rsidR="00E81AB1" w:rsidRPr="00E81AB1" w:rsidRDefault="00E81AB1" w:rsidP="00E81AB1">
      <w:pPr>
        <w:rPr>
          <w:rFonts w:ascii="Arial" w:hAnsi="Arial" w:cs="Arial"/>
          <w:sz w:val="28"/>
          <w:szCs w:val="28"/>
        </w:rPr>
      </w:pPr>
    </w:p>
    <w:p w14:paraId="2DAC34E2" w14:textId="6771C607" w:rsidR="00E81AB1" w:rsidRPr="00E81AB1" w:rsidRDefault="00E81AB1" w:rsidP="00E81AB1">
      <w:pPr>
        <w:rPr>
          <w:rFonts w:ascii="Arial" w:hAnsi="Arial" w:cs="Arial"/>
          <w:sz w:val="28"/>
          <w:szCs w:val="28"/>
        </w:rPr>
      </w:pPr>
    </w:p>
    <w:p w14:paraId="35341AFE" w14:textId="43508110" w:rsidR="00E81AB1" w:rsidRPr="00E81AB1" w:rsidRDefault="00E81AB1" w:rsidP="00E81AB1">
      <w:pPr>
        <w:rPr>
          <w:rFonts w:ascii="Arial" w:hAnsi="Arial" w:cs="Arial"/>
          <w:sz w:val="28"/>
          <w:szCs w:val="28"/>
        </w:rPr>
      </w:pPr>
    </w:p>
    <w:p w14:paraId="2A646461" w14:textId="5F2717FC" w:rsidR="00E81AB1" w:rsidRPr="00E81AB1" w:rsidRDefault="00490F35" w:rsidP="00E81AB1">
      <w:pPr>
        <w:rPr>
          <w:rFonts w:ascii="Arial" w:hAnsi="Arial" w:cs="Arial"/>
          <w:sz w:val="28"/>
          <w:szCs w:val="28"/>
        </w:rPr>
      </w:pPr>
      <w:r w:rsidRPr="00653379">
        <w:rPr>
          <w:rFonts w:ascii="Arial" w:hAnsi="Arial" w:cs="Arial"/>
          <w:noProof/>
          <w:sz w:val="28"/>
          <w:szCs w:val="28"/>
        </w:rPr>
        <mc:AlternateContent>
          <mc:Choice Requires="wps">
            <w:drawing>
              <wp:anchor distT="45720" distB="45720" distL="114300" distR="114300" simplePos="0" relativeHeight="251744256" behindDoc="0" locked="0" layoutInCell="1" allowOverlap="1" wp14:anchorId="526F60E0" wp14:editId="008E6EEF">
                <wp:simplePos x="0" y="0"/>
                <wp:positionH relativeFrom="margin">
                  <wp:posOffset>1739265</wp:posOffset>
                </wp:positionH>
                <wp:positionV relativeFrom="paragraph">
                  <wp:posOffset>57150</wp:posOffset>
                </wp:positionV>
                <wp:extent cx="2390775" cy="781050"/>
                <wp:effectExtent l="0" t="0" r="0" b="0"/>
                <wp:wrapNone/>
                <wp:docPr id="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81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81ACEE" w14:textId="34FFF518" w:rsidR="00490F35" w:rsidRPr="004E16C0" w:rsidRDefault="00F7054B" w:rsidP="00490F35">
                            <w:pPr>
                              <w:rPr>
                                <w:rFonts w:ascii="Arial" w:hAnsi="Arial" w:cs="Arial"/>
                                <w:sz w:val="48"/>
                                <w:szCs w:val="48"/>
                              </w:rPr>
                            </w:pPr>
                            <w:r w:rsidRPr="00F7054B">
                              <w:rPr>
                                <w:rFonts w:ascii="Arial" w:hAnsi="Arial" w:cs="Arial"/>
                                <w:sz w:val="48"/>
                                <w:szCs w:val="48"/>
                              </w:rPr>
                              <w:t>Objetivos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F60E0" id="_x0000_s1041" type="#_x0000_t202" style="position:absolute;margin-left:136.95pt;margin-top:4.5pt;width:188.25pt;height:61.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" filled="f" stroked="f">
                <v:textbox>
                  <w:txbxContent>
                    <w:p w14:paraId="5381ACEE" w14:textId="34FFF518" w:rsidR="00490F35" w:rsidRPr="004E16C0" w:rsidRDefault="00F7054B" w:rsidP="00490F35">
                      <w:pPr>
                        <w:rPr>
                          <w:rFonts w:ascii="Arial" w:hAnsi="Arial" w:cs="Arial"/>
                          <w:sz w:val="48"/>
                          <w:szCs w:val="48"/>
                        </w:rPr>
                      </w:pPr>
                      <w:r w:rsidRPr="00F7054B">
                        <w:rPr>
                          <w:rFonts w:ascii="Arial" w:hAnsi="Arial" w:cs="Arial"/>
                          <w:sz w:val="48"/>
                          <w:szCs w:val="48"/>
                        </w:rPr>
                        <w:t>Objetivos</w:t>
                      </w:r>
                    </w:p>
                  </w:txbxContent>
                </v:textbox>
                <w10:wrap anchorx="margin"/>
              </v:shape>
            </w:pict>
          </mc:Fallback>
        </mc:AlternateContent>
      </w:r>
    </w:p>
    <w:p w14:paraId="038CD7C8" w14:textId="77777777" w:rsidR="00E81AB1" w:rsidRPr="00E81AB1" w:rsidRDefault="00E81AB1" w:rsidP="00E81AB1">
      <w:pPr>
        <w:rPr>
          <w:rFonts w:ascii="Arial" w:hAnsi="Arial" w:cs="Arial"/>
          <w:sz w:val="28"/>
          <w:szCs w:val="28"/>
        </w:rPr>
      </w:pPr>
    </w:p>
    <w:p w14:paraId="7EBD3A40" w14:textId="77777777" w:rsidR="00E81AB1" w:rsidRDefault="00E81AB1" w:rsidP="00E81AB1">
      <w:pPr>
        <w:rPr>
          <w:rFonts w:ascii="Arial" w:hAnsi="Arial" w:cs="Arial"/>
          <w:sz w:val="28"/>
          <w:szCs w:val="28"/>
        </w:rPr>
      </w:pPr>
    </w:p>
    <w:p w14:paraId="47B4893D" w14:textId="77777777" w:rsidR="00E81AB1" w:rsidRDefault="00E81AB1" w:rsidP="00E81AB1">
      <w:pPr>
        <w:rPr>
          <w:rFonts w:ascii="Arial" w:hAnsi="Arial" w:cs="Arial"/>
          <w:sz w:val="28"/>
          <w:szCs w:val="28"/>
        </w:rPr>
      </w:pPr>
    </w:p>
    <w:p w14:paraId="0083611E" w14:textId="4B317A9D" w:rsidR="00E81AB1" w:rsidRDefault="00E81AB1" w:rsidP="00E81AB1">
      <w:pPr>
        <w:tabs>
          <w:tab w:val="left" w:pos="1350"/>
        </w:tabs>
        <w:rPr>
          <w:rFonts w:ascii="Arial" w:hAnsi="Arial" w:cs="Arial"/>
          <w:sz w:val="28"/>
          <w:szCs w:val="28"/>
        </w:rPr>
      </w:pPr>
      <w:r>
        <w:rPr>
          <w:rFonts w:ascii="Arial" w:hAnsi="Arial" w:cs="Arial"/>
          <w:sz w:val="28"/>
          <w:szCs w:val="28"/>
        </w:rPr>
        <w:tab/>
      </w:r>
    </w:p>
    <w:p w14:paraId="6EE1BB0E" w14:textId="77777777" w:rsidR="00A27E8E" w:rsidRDefault="00A27E8E" w:rsidP="00E81AB1">
      <w:pPr>
        <w:tabs>
          <w:tab w:val="left" w:pos="1350"/>
        </w:tabs>
        <w:rPr>
          <w:rFonts w:ascii="Arial" w:hAnsi="Arial" w:cs="Arial"/>
          <w:sz w:val="28"/>
          <w:szCs w:val="28"/>
        </w:rPr>
      </w:pPr>
    </w:p>
    <w:p w14:paraId="663F0275" w14:textId="77777777" w:rsidR="00A27E8E" w:rsidRDefault="00A27E8E" w:rsidP="00E81AB1">
      <w:pPr>
        <w:tabs>
          <w:tab w:val="left" w:pos="1350"/>
        </w:tabs>
        <w:rPr>
          <w:rFonts w:ascii="Arial" w:hAnsi="Arial" w:cs="Arial"/>
          <w:sz w:val="28"/>
          <w:szCs w:val="28"/>
        </w:rPr>
      </w:pPr>
    </w:p>
    <w:p w14:paraId="422F074E" w14:textId="77777777" w:rsidR="00A27E8E" w:rsidRDefault="00A27E8E" w:rsidP="00E81AB1">
      <w:pPr>
        <w:tabs>
          <w:tab w:val="left" w:pos="1350"/>
        </w:tabs>
        <w:rPr>
          <w:rFonts w:ascii="Arial" w:hAnsi="Arial" w:cs="Arial"/>
          <w:sz w:val="28"/>
          <w:szCs w:val="28"/>
        </w:rPr>
      </w:pPr>
    </w:p>
    <w:p w14:paraId="7DFBE340" w14:textId="77777777" w:rsidR="00A27E8E" w:rsidRDefault="00A27E8E" w:rsidP="00E81AB1">
      <w:pPr>
        <w:tabs>
          <w:tab w:val="left" w:pos="1350"/>
        </w:tabs>
        <w:rPr>
          <w:rFonts w:ascii="Arial" w:hAnsi="Arial" w:cs="Arial"/>
          <w:sz w:val="28"/>
          <w:szCs w:val="28"/>
        </w:rPr>
      </w:pPr>
    </w:p>
    <w:p w14:paraId="0BDFA0E4" w14:textId="77777777" w:rsidR="00A27E8E" w:rsidRDefault="00A27E8E" w:rsidP="00E81AB1">
      <w:pPr>
        <w:tabs>
          <w:tab w:val="left" w:pos="1350"/>
        </w:tabs>
        <w:rPr>
          <w:rFonts w:ascii="Arial" w:hAnsi="Arial" w:cs="Arial"/>
          <w:sz w:val="28"/>
          <w:szCs w:val="28"/>
        </w:rPr>
      </w:pPr>
    </w:p>
    <w:p w14:paraId="3F17C1DB" w14:textId="77777777" w:rsidR="00A27E8E" w:rsidRDefault="00A27E8E" w:rsidP="00E81AB1">
      <w:pPr>
        <w:tabs>
          <w:tab w:val="left" w:pos="1350"/>
        </w:tabs>
        <w:rPr>
          <w:rFonts w:ascii="Arial" w:hAnsi="Arial" w:cs="Arial"/>
          <w:sz w:val="28"/>
          <w:szCs w:val="28"/>
        </w:rPr>
      </w:pPr>
    </w:p>
    <w:p w14:paraId="55F08EF0" w14:textId="77777777" w:rsidR="00A27E8E" w:rsidRDefault="00A27E8E" w:rsidP="00E81AB1">
      <w:pPr>
        <w:tabs>
          <w:tab w:val="left" w:pos="1350"/>
        </w:tabs>
        <w:rPr>
          <w:rFonts w:ascii="Arial" w:hAnsi="Arial" w:cs="Arial"/>
          <w:sz w:val="28"/>
          <w:szCs w:val="28"/>
        </w:rPr>
      </w:pPr>
    </w:p>
    <w:p w14:paraId="42B2C49E" w14:textId="2E141EF7" w:rsidR="00A27E8E" w:rsidRDefault="007C2BCF" w:rsidP="000A5178">
      <w:pPr>
        <w:tabs>
          <w:tab w:val="left" w:pos="1350"/>
        </w:tabs>
        <w:spacing w:line="360" w:lineRule="auto"/>
        <w:rPr>
          <w:rFonts w:ascii="Arial" w:hAnsi="Arial" w:cs="Arial"/>
          <w:sz w:val="28"/>
          <w:szCs w:val="28"/>
        </w:rPr>
      </w:pPr>
      <w:r w:rsidRPr="00EB5C0A">
        <w:rPr>
          <w:rFonts w:ascii="Arial" w:hAnsi="Arial" w:cs="Arial"/>
          <w:noProof/>
          <w:sz w:val="28"/>
          <w:szCs w:val="28"/>
        </w:rPr>
        <w:lastRenderedPageBreak/>
        <w:drawing>
          <wp:anchor distT="0" distB="0" distL="114300" distR="114300" simplePos="0" relativeHeight="252085248" behindDoc="0" locked="0" layoutInCell="1" allowOverlap="1" wp14:anchorId="4E1CB28B" wp14:editId="2D898A0A">
            <wp:simplePos x="0" y="0"/>
            <wp:positionH relativeFrom="page">
              <wp:posOffset>7184571</wp:posOffset>
            </wp:positionH>
            <wp:positionV relativeFrom="paragraph">
              <wp:posOffset>-899795</wp:posOffset>
            </wp:positionV>
            <wp:extent cx="362495" cy="11056620"/>
            <wp:effectExtent l="0" t="0" r="0" b="0"/>
            <wp:wrapNone/>
            <wp:docPr id="372" name="Imagen 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n 372">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63718" cy="11093918"/>
                    </a:xfrm>
                    <a:prstGeom prst="rect">
                      <a:avLst/>
                    </a:prstGeom>
                  </pic:spPr>
                </pic:pic>
              </a:graphicData>
            </a:graphic>
            <wp14:sizeRelH relativeFrom="margin">
              <wp14:pctWidth>0</wp14:pctWidth>
            </wp14:sizeRelH>
            <wp14:sizeRelV relativeFrom="margin">
              <wp14:pctHeight>0</wp14:pctHeight>
            </wp14:sizeRelV>
          </wp:anchor>
        </w:drawing>
      </w:r>
      <w:r w:rsidR="000A5178" w:rsidRPr="000A5178">
        <w:rPr>
          <w:rFonts w:ascii="Arial" w:hAnsi="Arial" w:cs="Arial"/>
          <w:sz w:val="28"/>
          <w:szCs w:val="28"/>
        </w:rPr>
        <w:t>A su vez en cada uno de los componentes del plan estratégico, se reitera la misma secuencia y cada ítem se identifica con un ícono particular (1):</w:t>
      </w:r>
    </w:p>
    <w:p w14:paraId="74C0F64F" w14:textId="1ECDF558" w:rsidR="00E81AB1" w:rsidRDefault="00805C37" w:rsidP="00E81AB1">
      <w:pPr>
        <w:tabs>
          <w:tab w:val="left" w:pos="1350"/>
        </w:tabs>
        <w:rPr>
          <w:rFonts w:ascii="Arial" w:hAnsi="Arial" w:cs="Arial"/>
          <w:sz w:val="28"/>
          <w:szCs w:val="28"/>
        </w:rPr>
      </w:pPr>
      <w:r>
        <w:rPr>
          <w:rFonts w:ascii="Arial" w:hAnsi="Arial" w:cs="Arial"/>
          <w:noProof/>
          <w:sz w:val="28"/>
          <w:szCs w:val="28"/>
        </w:rPr>
        <w:drawing>
          <wp:anchor distT="0" distB="0" distL="114300" distR="114300" simplePos="0" relativeHeight="251749376" behindDoc="0" locked="0" layoutInCell="1" allowOverlap="1" wp14:anchorId="6E82C3FA" wp14:editId="5A880CE8">
            <wp:simplePos x="0" y="0"/>
            <wp:positionH relativeFrom="leftMargin">
              <wp:posOffset>355763</wp:posOffset>
            </wp:positionH>
            <wp:positionV relativeFrom="paragraph">
              <wp:posOffset>266700</wp:posOffset>
            </wp:positionV>
            <wp:extent cx="662329" cy="744220"/>
            <wp:effectExtent l="0" t="0" r="4445" b="0"/>
            <wp:wrapNone/>
            <wp:docPr id="218" name="Imagen 218" descr="Ícono de información: círculo azul con una letra minúscula “i” blanca en el centro. Generalmente se utiliz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n 218" descr="Ícono de información: círculo azul con una letra minúscula “i” blanca en el centro. Generalmente se utiliza para indicar que hay información adicional disponible."/>
                    <pic:cNvPicPr/>
                  </pic:nvPicPr>
                  <pic:blipFill rotWithShape="1">
                    <a:blip r:embed="rId24" cstate="print">
                      <a:extLst>
                        <a:ext uri="{28A0092B-C50C-407E-A947-70E740481C1C}">
                          <a14:useLocalDpi xmlns:a14="http://schemas.microsoft.com/office/drawing/2010/main" val="0"/>
                        </a:ext>
                      </a:extLst>
                    </a:blip>
                    <a:srcRect l="23991" t="45560" r="63736" b="29913"/>
                    <a:stretch/>
                  </pic:blipFill>
                  <pic:spPr bwMode="auto">
                    <a:xfrm>
                      <a:off x="0" y="0"/>
                      <a:ext cx="662329" cy="74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304ED2" w14:textId="77382A47" w:rsidR="00F659BE" w:rsidRDefault="00D836F3" w:rsidP="004A6BC2">
      <w:pPr>
        <w:tabs>
          <w:tab w:val="left" w:pos="1350"/>
        </w:tabs>
        <w:spacing w:line="360" w:lineRule="auto"/>
        <w:rPr>
          <w:rFonts w:ascii="Arial" w:hAnsi="Arial" w:cs="Arial"/>
          <w:sz w:val="28"/>
          <w:szCs w:val="28"/>
        </w:rPr>
      </w:pPr>
      <w:r w:rsidRPr="00D836F3">
        <w:rPr>
          <w:rFonts w:ascii="Arial" w:hAnsi="Arial" w:cs="Arial"/>
          <w:sz w:val="28"/>
          <w:szCs w:val="28"/>
        </w:rPr>
        <w:t>Información importante: el usuario aquí encuentra aquellos conceptos necesarios para</w:t>
      </w:r>
      <w:r>
        <w:rPr>
          <w:rFonts w:ascii="Arial" w:hAnsi="Arial" w:cs="Arial"/>
          <w:sz w:val="28"/>
          <w:szCs w:val="28"/>
        </w:rPr>
        <w:t xml:space="preserve"> </w:t>
      </w:r>
      <w:r w:rsidRPr="00D836F3">
        <w:rPr>
          <w:rFonts w:ascii="Arial" w:hAnsi="Arial" w:cs="Arial"/>
          <w:sz w:val="28"/>
          <w:szCs w:val="28"/>
        </w:rPr>
        <w:t>comprender ese componente particular de la propuesta educativa.</w:t>
      </w:r>
    </w:p>
    <w:p w14:paraId="0220F8CC" w14:textId="77777777" w:rsidR="00805C37" w:rsidRDefault="00805C37" w:rsidP="004A6BC2">
      <w:pPr>
        <w:tabs>
          <w:tab w:val="left" w:pos="1350"/>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50400" behindDoc="0" locked="0" layoutInCell="1" allowOverlap="1" wp14:anchorId="77F7DFCA" wp14:editId="43631FC4">
            <wp:simplePos x="0" y="0"/>
            <wp:positionH relativeFrom="leftMargin">
              <wp:align>right</wp:align>
            </wp:positionH>
            <wp:positionV relativeFrom="paragraph">
              <wp:posOffset>303058</wp:posOffset>
            </wp:positionV>
            <wp:extent cx="818289" cy="906308"/>
            <wp:effectExtent l="0" t="0" r="0" b="0"/>
            <wp:wrapNone/>
            <wp:docPr id="219" name="Imagen 219" descr="Ícono de estilo esquemático con un borde azul cuadrado. Al centro, una figura humana en forma de muñeco de palo azul con cinco burbujas a su alrededor. Cada burbuja contiene un símbolo diferente en color naranja, representando posibles áreas o funciones: salud, comunicación, movilidad, etc. El diseño sugiere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n 219" descr="Ícono de estilo esquemático con un borde azul cuadrado. Al centro, una figura humana en forma de muñeco de palo azul con cinco burbujas a su alrededor. Cada burbuja contiene un símbolo diferente en color naranja, representando posibles áreas o funciones: salud, comunicación, movilidad, etc. El diseño sugiere un enfoque integral de apoyo a la persona."/>
                    <pic:cNvPicPr/>
                  </pic:nvPicPr>
                  <pic:blipFill rotWithShape="1">
                    <a:blip r:embed="rId25" cstate="print">
                      <a:extLst>
                        <a:ext uri="{28A0092B-C50C-407E-A947-70E740481C1C}">
                          <a14:useLocalDpi xmlns:a14="http://schemas.microsoft.com/office/drawing/2010/main" val="0"/>
                        </a:ext>
                      </a:extLst>
                    </a:blip>
                    <a:srcRect l="39451" t="39432" r="49454" b="38713"/>
                    <a:stretch/>
                  </pic:blipFill>
                  <pic:spPr bwMode="auto">
                    <a:xfrm>
                      <a:off x="0" y="0"/>
                      <a:ext cx="818289" cy="9063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1B042" w14:textId="5062461D" w:rsidR="00805C37" w:rsidRDefault="004A6BC2" w:rsidP="00A03CDA">
      <w:pPr>
        <w:tabs>
          <w:tab w:val="left" w:pos="1350"/>
        </w:tabs>
        <w:spacing w:line="360" w:lineRule="auto"/>
        <w:rPr>
          <w:rFonts w:ascii="Arial" w:hAnsi="Arial" w:cs="Arial"/>
          <w:sz w:val="28"/>
          <w:szCs w:val="28"/>
        </w:rPr>
      </w:pPr>
      <w:r w:rsidRPr="004A6BC2">
        <w:rPr>
          <w:rFonts w:ascii="Arial" w:hAnsi="Arial" w:cs="Arial"/>
          <w:sz w:val="28"/>
          <w:szCs w:val="28"/>
        </w:rPr>
        <w:t>Actividades de comprensión: son aquellas que validan la internalización conceptual</w:t>
      </w:r>
      <w:r>
        <w:rPr>
          <w:rFonts w:ascii="Arial" w:hAnsi="Arial" w:cs="Arial"/>
          <w:sz w:val="28"/>
          <w:szCs w:val="28"/>
        </w:rPr>
        <w:t xml:space="preserve"> </w:t>
      </w:r>
      <w:r w:rsidRPr="004A6BC2">
        <w:rPr>
          <w:rFonts w:ascii="Arial" w:hAnsi="Arial" w:cs="Arial"/>
          <w:sz w:val="28"/>
          <w:szCs w:val="28"/>
        </w:rPr>
        <w:t>de las distintas temáticas desarrolladas en cada sección. Se presenta una variedad de</w:t>
      </w:r>
      <w:r>
        <w:rPr>
          <w:rFonts w:ascii="Arial" w:hAnsi="Arial" w:cs="Arial"/>
          <w:sz w:val="28"/>
          <w:szCs w:val="28"/>
        </w:rPr>
        <w:t xml:space="preserve"> </w:t>
      </w:r>
      <w:r w:rsidRPr="004A6BC2">
        <w:rPr>
          <w:rFonts w:ascii="Arial" w:hAnsi="Arial" w:cs="Arial"/>
          <w:sz w:val="28"/>
          <w:szCs w:val="28"/>
        </w:rPr>
        <w:t>opciones de resolución para que el usuario elija la modalidad que le resulte más</w:t>
      </w:r>
      <w:r>
        <w:rPr>
          <w:rFonts w:ascii="Arial" w:hAnsi="Arial" w:cs="Arial"/>
          <w:sz w:val="28"/>
          <w:szCs w:val="28"/>
        </w:rPr>
        <w:t xml:space="preserve"> </w:t>
      </w:r>
      <w:r w:rsidRPr="004A6BC2">
        <w:rPr>
          <w:rFonts w:ascii="Arial" w:hAnsi="Arial" w:cs="Arial"/>
          <w:sz w:val="28"/>
          <w:szCs w:val="28"/>
        </w:rPr>
        <w:t>operativa (por ejemplo, realizar un escrito, una grabación de voz, un video, dibujos o</w:t>
      </w:r>
      <w:r>
        <w:rPr>
          <w:rFonts w:ascii="Arial" w:hAnsi="Arial" w:cs="Arial"/>
          <w:sz w:val="28"/>
          <w:szCs w:val="28"/>
        </w:rPr>
        <w:t xml:space="preserve"> </w:t>
      </w:r>
      <w:r w:rsidRPr="004A6BC2">
        <w:rPr>
          <w:rFonts w:ascii="Arial" w:hAnsi="Arial" w:cs="Arial"/>
          <w:sz w:val="28"/>
          <w:szCs w:val="28"/>
        </w:rPr>
        <w:t>collage, etc.).</w:t>
      </w:r>
    </w:p>
    <w:p w14:paraId="60D728FB" w14:textId="7C955778" w:rsidR="00805C37" w:rsidRDefault="00897235" w:rsidP="00A03CDA">
      <w:pPr>
        <w:tabs>
          <w:tab w:val="left" w:pos="1350"/>
        </w:tabs>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751424" behindDoc="0" locked="0" layoutInCell="1" allowOverlap="1" wp14:anchorId="7B976D92" wp14:editId="5956304E">
            <wp:simplePos x="0" y="0"/>
            <wp:positionH relativeFrom="leftMargin">
              <wp:posOffset>302260</wp:posOffset>
            </wp:positionH>
            <wp:positionV relativeFrom="paragraph">
              <wp:posOffset>334808</wp:posOffset>
            </wp:positionV>
            <wp:extent cx="745052" cy="873719"/>
            <wp:effectExtent l="0" t="0" r="0" b="0"/>
            <wp:wrapNone/>
            <wp:docPr id="220" name="Imagen 220" descr="Ícono cuadrado con borde verde que contiene una brújula azul. Dentro del círculo de la brújula se indican los puntos cardinales: Norte (N), Sur (S), Este (E) y Oeste (O). La aguja apunta en diagonal, del noreste al suroeste. Representa orientación o dir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n 220" descr="Ícono cuadrado con borde verde que contiene una brújula azul. Dentro del círculo de la brújula se indican los puntos cardinales: Norte (N), Sur (S), Este (E) y Oeste (O). La aguja apunta en diagonal, del noreste al suroeste. Representa orientación o dirección."/>
                    <pic:cNvPicPr/>
                  </pic:nvPicPr>
                  <pic:blipFill rotWithShape="1">
                    <a:blip r:embed="rId26" cstate="print">
                      <a:extLst>
                        <a:ext uri="{28A0092B-C50C-407E-A947-70E740481C1C}">
                          <a14:useLocalDpi xmlns:a14="http://schemas.microsoft.com/office/drawing/2010/main" val="0"/>
                        </a:ext>
                      </a:extLst>
                    </a:blip>
                    <a:srcRect l="44373" t="27976" r="44382" b="48572"/>
                    <a:stretch/>
                  </pic:blipFill>
                  <pic:spPr bwMode="auto">
                    <a:xfrm>
                      <a:off x="0" y="0"/>
                      <a:ext cx="745052" cy="8737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8EF30" w14:textId="2BBFEA89" w:rsidR="00A03CDA" w:rsidRDefault="00A03CDA" w:rsidP="00A03CDA">
      <w:pPr>
        <w:pBdr>
          <w:bottom w:val="single" w:sz="12" w:space="1" w:color="auto"/>
        </w:pBdr>
        <w:tabs>
          <w:tab w:val="left" w:pos="1350"/>
        </w:tabs>
        <w:spacing w:line="360" w:lineRule="auto"/>
        <w:rPr>
          <w:rFonts w:ascii="Arial" w:hAnsi="Arial" w:cs="Arial"/>
          <w:sz w:val="28"/>
          <w:szCs w:val="28"/>
        </w:rPr>
      </w:pPr>
      <w:r w:rsidRPr="00A03CDA">
        <w:rPr>
          <w:rFonts w:ascii="Arial" w:hAnsi="Arial" w:cs="Arial"/>
          <w:sz w:val="28"/>
          <w:szCs w:val="28"/>
        </w:rPr>
        <w:t>Orientaciones y ejemplos que inspiran: con el objetivo de guiar a los usuarios se</w:t>
      </w:r>
      <w:r>
        <w:rPr>
          <w:rFonts w:ascii="Arial" w:hAnsi="Arial" w:cs="Arial"/>
          <w:sz w:val="28"/>
          <w:szCs w:val="28"/>
        </w:rPr>
        <w:t xml:space="preserve"> </w:t>
      </w:r>
      <w:r w:rsidRPr="00A03CDA">
        <w:rPr>
          <w:rFonts w:ascii="Arial" w:hAnsi="Arial" w:cs="Arial"/>
          <w:sz w:val="28"/>
          <w:szCs w:val="28"/>
        </w:rPr>
        <w:t>presentan algunos casos reales inspirados en propuestas educativas creadas e implementadas</w:t>
      </w:r>
      <w:r>
        <w:rPr>
          <w:rFonts w:ascii="Arial" w:hAnsi="Arial" w:cs="Arial"/>
          <w:sz w:val="28"/>
          <w:szCs w:val="28"/>
        </w:rPr>
        <w:t xml:space="preserve"> </w:t>
      </w:r>
      <w:r w:rsidRPr="00A03CDA">
        <w:rPr>
          <w:rFonts w:ascii="Arial" w:hAnsi="Arial" w:cs="Arial"/>
          <w:sz w:val="28"/>
          <w:szCs w:val="28"/>
        </w:rPr>
        <w:t>por distintas organizaciones.</w:t>
      </w:r>
    </w:p>
    <w:p w14:paraId="0762E993" w14:textId="73AC7386" w:rsidR="00897235" w:rsidRDefault="002303C9" w:rsidP="00A03CDA">
      <w:pPr>
        <w:tabs>
          <w:tab w:val="left" w:pos="1350"/>
        </w:tabs>
        <w:spacing w:line="360" w:lineRule="auto"/>
        <w:rPr>
          <w:rFonts w:ascii="Arial" w:hAnsi="Arial" w:cs="Arial"/>
          <w:sz w:val="28"/>
          <w:szCs w:val="28"/>
        </w:rPr>
      </w:pPr>
      <w:r w:rsidRPr="002303C9">
        <w:rPr>
          <w:rFonts w:ascii="Arial" w:hAnsi="Arial" w:cs="Arial"/>
          <w:sz w:val="28"/>
          <w:szCs w:val="28"/>
        </w:rPr>
        <w:t>1: Autor pictogramas: Sergio Palao. Origen: ARASAAC (http://www.arasaac.org). Licencia: CC (BY-NC-SA). Propiedad: Gobierno de Aragón (España).</w:t>
      </w:r>
    </w:p>
    <w:p w14:paraId="4ED74617" w14:textId="77777777" w:rsidR="002303C9" w:rsidRDefault="002303C9" w:rsidP="00A03CDA">
      <w:pPr>
        <w:tabs>
          <w:tab w:val="left" w:pos="1350"/>
        </w:tabs>
        <w:spacing w:line="360" w:lineRule="auto"/>
        <w:rPr>
          <w:rFonts w:ascii="Arial" w:hAnsi="Arial" w:cs="Arial"/>
          <w:sz w:val="28"/>
          <w:szCs w:val="28"/>
        </w:rPr>
      </w:pPr>
    </w:p>
    <w:p w14:paraId="6C0CF58C" w14:textId="77777777" w:rsidR="002303C9" w:rsidRDefault="002303C9" w:rsidP="00A03CDA">
      <w:pPr>
        <w:tabs>
          <w:tab w:val="left" w:pos="1350"/>
        </w:tabs>
        <w:spacing w:line="360" w:lineRule="auto"/>
        <w:rPr>
          <w:rFonts w:ascii="Arial" w:hAnsi="Arial" w:cs="Arial"/>
          <w:sz w:val="28"/>
          <w:szCs w:val="28"/>
        </w:rPr>
      </w:pPr>
    </w:p>
    <w:p w14:paraId="3277B1D7" w14:textId="77777777" w:rsidR="002303C9" w:rsidRDefault="002303C9" w:rsidP="00A03CDA">
      <w:pPr>
        <w:tabs>
          <w:tab w:val="left" w:pos="1350"/>
        </w:tabs>
        <w:spacing w:line="360" w:lineRule="auto"/>
        <w:rPr>
          <w:rFonts w:ascii="Arial" w:hAnsi="Arial" w:cs="Arial"/>
          <w:sz w:val="28"/>
          <w:szCs w:val="28"/>
        </w:rPr>
      </w:pPr>
    </w:p>
    <w:p w14:paraId="3D73CAC6" w14:textId="34DE713C" w:rsidR="00BD272C" w:rsidRDefault="00974289" w:rsidP="00BD272C">
      <w:pPr>
        <w:tabs>
          <w:tab w:val="left" w:pos="1350"/>
        </w:tabs>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752448" behindDoc="0" locked="0" layoutInCell="1" allowOverlap="1" wp14:anchorId="5DB876E2" wp14:editId="3994287E">
            <wp:simplePos x="0" y="0"/>
            <wp:positionH relativeFrom="column">
              <wp:posOffset>-863789</wp:posOffset>
            </wp:positionH>
            <wp:positionV relativeFrom="paragraph">
              <wp:posOffset>6513</wp:posOffset>
            </wp:positionV>
            <wp:extent cx="751940" cy="655455"/>
            <wp:effectExtent l="0" t="0" r="0" b="0"/>
            <wp:wrapNone/>
            <wp:docPr id="221" name="Imagen 221" descr="Ícono con borde azul que muestra una mano dibujada en negro escribiendo con un lápiz o lapicero sobre una superficie. Representa la acción de escribir o registrar informació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n 221" descr="Ícono con borde azul que muestra una mano dibujada en negro escribiendo con un lápiz o lapicero sobre una superficie. Representa la acción de escribir o registrar información.&#10;&#10;"/>
                    <pic:cNvPicPr/>
                  </pic:nvPicPr>
                  <pic:blipFill rotWithShape="1">
                    <a:blip r:embed="rId27">
                      <a:extLst>
                        <a:ext uri="{28A0092B-C50C-407E-A947-70E740481C1C}">
                          <a14:useLocalDpi xmlns:a14="http://schemas.microsoft.com/office/drawing/2010/main" val="0"/>
                        </a:ext>
                      </a:extLst>
                    </a:blip>
                    <a:srcRect l="39163" t="29574" r="51726" b="56304"/>
                    <a:stretch/>
                  </pic:blipFill>
                  <pic:spPr bwMode="auto">
                    <a:xfrm>
                      <a:off x="0" y="0"/>
                      <a:ext cx="755316" cy="6583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272C" w:rsidRPr="00BD272C">
        <w:rPr>
          <w:rFonts w:ascii="Arial" w:hAnsi="Arial" w:cs="Arial"/>
          <w:sz w:val="28"/>
          <w:szCs w:val="28"/>
        </w:rPr>
        <w:t>Actividades de aplicación: ofrecen a educadores comunitarios, profesionales de la</w:t>
      </w:r>
      <w:r w:rsidR="00BD272C">
        <w:rPr>
          <w:rFonts w:ascii="Arial" w:hAnsi="Arial" w:cs="Arial"/>
          <w:sz w:val="28"/>
          <w:szCs w:val="28"/>
        </w:rPr>
        <w:t xml:space="preserve"> </w:t>
      </w:r>
      <w:r w:rsidR="00BD272C" w:rsidRPr="00BD272C">
        <w:rPr>
          <w:rFonts w:ascii="Arial" w:hAnsi="Arial" w:cs="Arial"/>
          <w:sz w:val="28"/>
          <w:szCs w:val="28"/>
        </w:rPr>
        <w:t>educación y la salud, la oportunidad de elaborar una propuesta educativa centrada en</w:t>
      </w:r>
      <w:r w:rsidR="00BD272C">
        <w:rPr>
          <w:rFonts w:ascii="Arial" w:hAnsi="Arial" w:cs="Arial"/>
          <w:sz w:val="28"/>
          <w:szCs w:val="28"/>
        </w:rPr>
        <w:t xml:space="preserve"> </w:t>
      </w:r>
      <w:r w:rsidR="00BD272C" w:rsidRPr="00BD272C">
        <w:rPr>
          <w:rFonts w:ascii="Arial" w:hAnsi="Arial" w:cs="Arial"/>
          <w:sz w:val="28"/>
          <w:szCs w:val="28"/>
        </w:rPr>
        <w:t>las personas jóvenes, adultas y adultas mayores. Estas actividades se presentan en</w:t>
      </w:r>
      <w:r w:rsidR="00BD272C">
        <w:rPr>
          <w:rFonts w:ascii="Arial" w:hAnsi="Arial" w:cs="Arial"/>
          <w:sz w:val="28"/>
          <w:szCs w:val="28"/>
        </w:rPr>
        <w:t xml:space="preserve"> </w:t>
      </w:r>
      <w:r w:rsidR="00BD272C" w:rsidRPr="00BD272C">
        <w:rPr>
          <w:rFonts w:ascii="Arial" w:hAnsi="Arial" w:cs="Arial"/>
          <w:sz w:val="28"/>
          <w:szCs w:val="28"/>
        </w:rPr>
        <w:t>diferentes formatos: escritura manuscrita, escritura digital, grabaciones de voz, entre</w:t>
      </w:r>
      <w:r w:rsidR="00BD272C">
        <w:rPr>
          <w:rFonts w:ascii="Arial" w:hAnsi="Arial" w:cs="Arial"/>
          <w:sz w:val="28"/>
          <w:szCs w:val="28"/>
        </w:rPr>
        <w:t xml:space="preserve"> </w:t>
      </w:r>
      <w:r w:rsidR="00BD272C" w:rsidRPr="00BD272C">
        <w:rPr>
          <w:rFonts w:ascii="Arial" w:hAnsi="Arial" w:cs="Arial"/>
          <w:sz w:val="28"/>
          <w:szCs w:val="28"/>
        </w:rPr>
        <w:t>otros.</w:t>
      </w:r>
    </w:p>
    <w:p w14:paraId="30372A7C" w14:textId="77777777" w:rsidR="005C1136" w:rsidRPr="00BD272C" w:rsidRDefault="005C1136" w:rsidP="00BD272C">
      <w:pPr>
        <w:tabs>
          <w:tab w:val="left" w:pos="1350"/>
        </w:tabs>
        <w:spacing w:line="360" w:lineRule="auto"/>
        <w:rPr>
          <w:rFonts w:ascii="Arial" w:hAnsi="Arial" w:cs="Arial"/>
          <w:sz w:val="28"/>
          <w:szCs w:val="28"/>
        </w:rPr>
      </w:pPr>
    </w:p>
    <w:p w14:paraId="38DF7F56" w14:textId="008C1576" w:rsidR="00BD272C" w:rsidRDefault="005C1136" w:rsidP="00BD272C">
      <w:pPr>
        <w:tabs>
          <w:tab w:val="left" w:pos="1350"/>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53472" behindDoc="0" locked="0" layoutInCell="1" allowOverlap="1" wp14:anchorId="40D46CCE" wp14:editId="10C1310E">
            <wp:simplePos x="0" y="0"/>
            <wp:positionH relativeFrom="column">
              <wp:posOffset>-732279</wp:posOffset>
            </wp:positionH>
            <wp:positionV relativeFrom="paragraph">
              <wp:posOffset>3175</wp:posOffset>
            </wp:positionV>
            <wp:extent cx="558351" cy="549872"/>
            <wp:effectExtent l="0" t="0" r="0" b="3175"/>
            <wp:wrapNone/>
            <wp:docPr id="222" name="Imagen 222"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n 222" descr="Ícono con borde cuadrado naranja que contiene una lupa azul, orientada hacia arriba a la derecha. Representa búsqueda, análisis o exploración de información."/>
                    <pic:cNvPicPr/>
                  </pic:nvPicPr>
                  <pic:blipFill rotWithShape="1">
                    <a:blip r:embed="rId28" cstate="print">
                      <a:extLst>
                        <a:ext uri="{28A0092B-C50C-407E-A947-70E740481C1C}">
                          <a14:useLocalDpi xmlns:a14="http://schemas.microsoft.com/office/drawing/2010/main" val="0"/>
                        </a:ext>
                      </a:extLst>
                    </a:blip>
                    <a:srcRect l="44234" t="38366" r="45419" b="43511"/>
                    <a:stretch/>
                  </pic:blipFill>
                  <pic:spPr bwMode="auto">
                    <a:xfrm>
                      <a:off x="0" y="0"/>
                      <a:ext cx="558351" cy="5498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272C" w:rsidRPr="00BD272C">
        <w:rPr>
          <w:rFonts w:ascii="Arial" w:hAnsi="Arial" w:cs="Arial"/>
          <w:sz w:val="28"/>
          <w:szCs w:val="28"/>
        </w:rPr>
        <w:t>Bibliografía complementaria: material de estudio para profundizar lo abordado.</w:t>
      </w:r>
    </w:p>
    <w:p w14:paraId="33781088" w14:textId="2D3119AE" w:rsidR="00BD272C" w:rsidRDefault="004A51D9" w:rsidP="00BD272C">
      <w:pPr>
        <w:tabs>
          <w:tab w:val="left" w:pos="1350"/>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54496" behindDoc="0" locked="0" layoutInCell="1" allowOverlap="1" wp14:anchorId="54A57F75" wp14:editId="4F3C5A04">
            <wp:simplePos x="0" y="0"/>
            <wp:positionH relativeFrom="column">
              <wp:posOffset>-712502</wp:posOffset>
            </wp:positionH>
            <wp:positionV relativeFrom="paragraph">
              <wp:posOffset>412818</wp:posOffset>
            </wp:positionV>
            <wp:extent cx="603442" cy="613052"/>
            <wp:effectExtent l="0" t="0" r="6350" b="0"/>
            <wp:wrapNone/>
            <wp:docPr id="223" name="Imagen 223" descr="Ícono con borde cuadrado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n 223" descr="Ícono con borde cuadrado verde que contiene un libro azul cerrado, visto en perspectiva diagonal. Representa contenido educativo, lectura o recurso bibliográfico."/>
                    <pic:cNvPicPr/>
                  </pic:nvPicPr>
                  <pic:blipFill rotWithShape="1">
                    <a:blip r:embed="rId29" cstate="print">
                      <a:extLst>
                        <a:ext uri="{28A0092B-C50C-407E-A947-70E740481C1C}">
                          <a14:useLocalDpi xmlns:a14="http://schemas.microsoft.com/office/drawing/2010/main" val="0"/>
                        </a:ext>
                      </a:extLst>
                    </a:blip>
                    <a:srcRect l="32973" t="24470" r="25042" b="32869"/>
                    <a:stretch/>
                  </pic:blipFill>
                  <pic:spPr bwMode="auto">
                    <a:xfrm>
                      <a:off x="0" y="0"/>
                      <a:ext cx="603442" cy="6130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3BE168" w14:textId="77810F33" w:rsidR="002303C9" w:rsidRDefault="00BD272C" w:rsidP="00BD272C">
      <w:pPr>
        <w:tabs>
          <w:tab w:val="left" w:pos="1350"/>
        </w:tabs>
        <w:spacing w:line="360" w:lineRule="auto"/>
        <w:rPr>
          <w:rFonts w:ascii="Arial" w:hAnsi="Arial" w:cs="Arial"/>
          <w:sz w:val="28"/>
          <w:szCs w:val="28"/>
        </w:rPr>
      </w:pPr>
      <w:r w:rsidRPr="00BD272C">
        <w:rPr>
          <w:rFonts w:ascii="Arial" w:hAnsi="Arial" w:cs="Arial"/>
          <w:sz w:val="28"/>
          <w:szCs w:val="28"/>
        </w:rPr>
        <w:t>Diario de viaje: en este segmento se reflexiona sobre el propio aprendizaje y se</w:t>
      </w:r>
      <w:r>
        <w:rPr>
          <w:rFonts w:ascii="Arial" w:hAnsi="Arial" w:cs="Arial"/>
          <w:sz w:val="28"/>
          <w:szCs w:val="28"/>
        </w:rPr>
        <w:t xml:space="preserve"> </w:t>
      </w:r>
      <w:r w:rsidRPr="00BD272C">
        <w:rPr>
          <w:rFonts w:ascii="Arial" w:hAnsi="Arial" w:cs="Arial"/>
          <w:sz w:val="28"/>
          <w:szCs w:val="28"/>
        </w:rPr>
        <w:t>proponen actividades de autoevaluación.</w:t>
      </w:r>
    </w:p>
    <w:p w14:paraId="1E93DEBA" w14:textId="77777777" w:rsidR="004A51D9" w:rsidRDefault="004A51D9" w:rsidP="00BD272C">
      <w:pPr>
        <w:tabs>
          <w:tab w:val="left" w:pos="1350"/>
        </w:tabs>
        <w:spacing w:line="360" w:lineRule="auto"/>
        <w:rPr>
          <w:rFonts w:ascii="Arial" w:hAnsi="Arial" w:cs="Arial"/>
          <w:sz w:val="28"/>
          <w:szCs w:val="28"/>
        </w:rPr>
      </w:pPr>
    </w:p>
    <w:p w14:paraId="207624E7" w14:textId="77777777" w:rsidR="004A51D9" w:rsidRDefault="004A51D9" w:rsidP="00BD272C">
      <w:pPr>
        <w:tabs>
          <w:tab w:val="left" w:pos="1350"/>
        </w:tabs>
        <w:spacing w:line="360" w:lineRule="auto"/>
        <w:rPr>
          <w:rFonts w:ascii="Arial" w:hAnsi="Arial" w:cs="Arial"/>
          <w:sz w:val="28"/>
          <w:szCs w:val="28"/>
        </w:rPr>
      </w:pPr>
    </w:p>
    <w:p w14:paraId="16269D25" w14:textId="77777777" w:rsidR="004A51D9" w:rsidRDefault="004A51D9" w:rsidP="00BD272C">
      <w:pPr>
        <w:tabs>
          <w:tab w:val="left" w:pos="1350"/>
        </w:tabs>
        <w:spacing w:line="360" w:lineRule="auto"/>
        <w:rPr>
          <w:rFonts w:ascii="Arial" w:hAnsi="Arial" w:cs="Arial"/>
          <w:sz w:val="28"/>
          <w:szCs w:val="28"/>
        </w:rPr>
      </w:pPr>
    </w:p>
    <w:p w14:paraId="32976D81" w14:textId="77777777" w:rsidR="004A51D9" w:rsidRDefault="004A51D9" w:rsidP="00BD272C">
      <w:pPr>
        <w:tabs>
          <w:tab w:val="left" w:pos="1350"/>
        </w:tabs>
        <w:spacing w:line="360" w:lineRule="auto"/>
        <w:rPr>
          <w:rFonts w:ascii="Arial" w:hAnsi="Arial" w:cs="Arial"/>
          <w:sz w:val="28"/>
          <w:szCs w:val="28"/>
        </w:rPr>
      </w:pPr>
    </w:p>
    <w:p w14:paraId="13E7979E" w14:textId="77777777" w:rsidR="004A51D9" w:rsidRDefault="004A51D9" w:rsidP="00BD272C">
      <w:pPr>
        <w:tabs>
          <w:tab w:val="left" w:pos="1350"/>
        </w:tabs>
        <w:spacing w:line="360" w:lineRule="auto"/>
        <w:rPr>
          <w:rFonts w:ascii="Arial" w:hAnsi="Arial" w:cs="Arial"/>
          <w:sz w:val="28"/>
          <w:szCs w:val="28"/>
        </w:rPr>
      </w:pPr>
    </w:p>
    <w:p w14:paraId="2393BF6D" w14:textId="77777777" w:rsidR="004A51D9" w:rsidRDefault="004A51D9" w:rsidP="00BD272C">
      <w:pPr>
        <w:tabs>
          <w:tab w:val="left" w:pos="1350"/>
        </w:tabs>
        <w:spacing w:line="360" w:lineRule="auto"/>
        <w:rPr>
          <w:rFonts w:ascii="Arial" w:hAnsi="Arial" w:cs="Arial"/>
          <w:sz w:val="28"/>
          <w:szCs w:val="28"/>
        </w:rPr>
      </w:pPr>
    </w:p>
    <w:p w14:paraId="4AF2842C" w14:textId="77777777" w:rsidR="004A51D9" w:rsidRDefault="004A51D9" w:rsidP="00BD272C">
      <w:pPr>
        <w:tabs>
          <w:tab w:val="left" w:pos="1350"/>
        </w:tabs>
        <w:spacing w:line="360" w:lineRule="auto"/>
        <w:rPr>
          <w:rFonts w:ascii="Arial" w:hAnsi="Arial" w:cs="Arial"/>
          <w:sz w:val="28"/>
          <w:szCs w:val="28"/>
        </w:rPr>
      </w:pPr>
    </w:p>
    <w:p w14:paraId="364185E8" w14:textId="77777777" w:rsidR="004A51D9" w:rsidRDefault="004A51D9" w:rsidP="00BD272C">
      <w:pPr>
        <w:tabs>
          <w:tab w:val="left" w:pos="1350"/>
        </w:tabs>
        <w:spacing w:line="360" w:lineRule="auto"/>
        <w:rPr>
          <w:rFonts w:ascii="Arial" w:hAnsi="Arial" w:cs="Arial"/>
          <w:sz w:val="28"/>
          <w:szCs w:val="28"/>
        </w:rPr>
      </w:pPr>
    </w:p>
    <w:p w14:paraId="41B07BB5" w14:textId="77777777" w:rsidR="004A51D9" w:rsidRDefault="004A51D9" w:rsidP="00BD272C">
      <w:pPr>
        <w:tabs>
          <w:tab w:val="left" w:pos="1350"/>
        </w:tabs>
        <w:spacing w:line="360" w:lineRule="auto"/>
        <w:rPr>
          <w:rFonts w:ascii="Arial" w:hAnsi="Arial" w:cs="Arial"/>
          <w:sz w:val="28"/>
          <w:szCs w:val="28"/>
        </w:rPr>
      </w:pPr>
    </w:p>
    <w:p w14:paraId="0BFB9583" w14:textId="77777777" w:rsidR="004A51D9" w:rsidRDefault="004A51D9" w:rsidP="00BD272C">
      <w:pPr>
        <w:tabs>
          <w:tab w:val="left" w:pos="1350"/>
        </w:tabs>
        <w:spacing w:line="360" w:lineRule="auto"/>
        <w:rPr>
          <w:rFonts w:ascii="Arial" w:hAnsi="Arial" w:cs="Arial"/>
          <w:sz w:val="28"/>
          <w:szCs w:val="28"/>
        </w:rPr>
      </w:pPr>
    </w:p>
    <w:p w14:paraId="1608D86A" w14:textId="77777777" w:rsidR="004A51D9" w:rsidRDefault="004A51D9" w:rsidP="00BD272C">
      <w:pPr>
        <w:tabs>
          <w:tab w:val="left" w:pos="1350"/>
        </w:tabs>
        <w:spacing w:line="360" w:lineRule="auto"/>
        <w:rPr>
          <w:rFonts w:ascii="Arial" w:hAnsi="Arial" w:cs="Arial"/>
          <w:sz w:val="28"/>
          <w:szCs w:val="28"/>
        </w:rPr>
      </w:pPr>
    </w:p>
    <w:p w14:paraId="324CA97E" w14:textId="77777777" w:rsidR="004A51D9" w:rsidRDefault="004A51D9" w:rsidP="00BD272C">
      <w:pPr>
        <w:tabs>
          <w:tab w:val="left" w:pos="1350"/>
        </w:tabs>
        <w:spacing w:line="360" w:lineRule="auto"/>
        <w:rPr>
          <w:rFonts w:ascii="Arial" w:hAnsi="Arial" w:cs="Arial"/>
          <w:sz w:val="28"/>
          <w:szCs w:val="28"/>
        </w:rPr>
      </w:pPr>
    </w:p>
    <w:bookmarkStart w:id="4" w:name="_Toc200469556"/>
    <w:p w14:paraId="3DE53FE4" w14:textId="232E3512" w:rsidR="00FD1680" w:rsidRDefault="005F3CFB" w:rsidP="005F3CFB">
      <w:pPr>
        <w:pStyle w:val="Heading1"/>
      </w:pPr>
      <w:r>
        <w:rPr>
          <w:noProof/>
        </w:rPr>
        <w:lastRenderedPageBreak/>
        <mc:AlternateContent>
          <mc:Choice Requires="wps">
            <w:drawing>
              <wp:anchor distT="0" distB="0" distL="114300" distR="114300" simplePos="0" relativeHeight="252200960" behindDoc="0" locked="0" layoutInCell="1" allowOverlap="1" wp14:anchorId="2751860B" wp14:editId="2644058B">
                <wp:simplePos x="0" y="0"/>
                <wp:positionH relativeFrom="column">
                  <wp:posOffset>-13335</wp:posOffset>
                </wp:positionH>
                <wp:positionV relativeFrom="paragraph">
                  <wp:posOffset>-137795</wp:posOffset>
                </wp:positionV>
                <wp:extent cx="3550920" cy="388620"/>
                <wp:effectExtent l="0" t="0" r="11430" b="11430"/>
                <wp:wrapNone/>
                <wp:docPr id="431" name="Rectángulo 4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50920" cy="3886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447D0" id="Rectángulo 431" o:spid="_x0000_s1026" alt="&quot;&quot;" style="position:absolute;margin-left:-1.05pt;margin-top:-10.85pt;width:279.6pt;height:30.6pt;z-index:25220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" fillcolor="white [3212]" strokecolor="white [3212]" strokeweight="1pt"/>
            </w:pict>
          </mc:Fallback>
        </mc:AlternateContent>
      </w:r>
      <w:r w:rsidR="0027087C">
        <w:t>MÓDULO 1</w:t>
      </w:r>
      <w:r>
        <w:t>: VIAJANDO A DESTINO</w:t>
      </w:r>
      <w:bookmarkEnd w:id="4"/>
    </w:p>
    <w:p w14:paraId="1CA7AFA6" w14:textId="08597165" w:rsidR="008B19B2" w:rsidRDefault="005F3CFB" w:rsidP="00BD272C">
      <w:pPr>
        <w:tabs>
          <w:tab w:val="left" w:pos="1350"/>
        </w:tabs>
        <w:spacing w:line="360" w:lineRule="auto"/>
        <w:rPr>
          <w:rFonts w:ascii="Arial" w:hAnsi="Arial" w:cs="Arial"/>
          <w:noProof/>
          <w:sz w:val="144"/>
          <w:szCs w:val="144"/>
        </w:rPr>
      </w:pPr>
      <w:r>
        <w:rPr>
          <w:noProof/>
        </w:rPr>
        <w:drawing>
          <wp:anchor distT="0" distB="0" distL="114300" distR="114300" simplePos="0" relativeHeight="251755520" behindDoc="0" locked="0" layoutInCell="1" allowOverlap="1" wp14:anchorId="5A43C9FC" wp14:editId="1A957DD7">
            <wp:simplePos x="0" y="0"/>
            <wp:positionH relativeFrom="margin">
              <wp:posOffset>106680</wp:posOffset>
            </wp:positionH>
            <wp:positionV relativeFrom="paragraph">
              <wp:posOffset>10832</wp:posOffset>
            </wp:positionV>
            <wp:extent cx="1675051" cy="1358679"/>
            <wp:effectExtent l="0" t="0" r="1905" b="0"/>
            <wp:wrapNone/>
            <wp:docPr id="224" name="Imagen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n 224">
                      <a:extLst>
                        <a:ext uri="{C183D7F6-B498-43B3-948B-1728B52AA6E4}">
                          <adec:decorative xmlns:adec="http://schemas.microsoft.com/office/drawing/2017/decorative" val="1"/>
                        </a:ext>
                      </a:extLst>
                    </pic:cNvPr>
                    <pic:cNvPicPr/>
                  </pic:nvPicPr>
                  <pic:blipFill rotWithShape="1">
                    <a:blip r:embed="rId30" cstate="print">
                      <a:extLst>
                        <a:ext uri="{28A0092B-C50C-407E-A947-70E740481C1C}">
                          <a14:useLocalDpi xmlns:a14="http://schemas.microsoft.com/office/drawing/2010/main" val="0"/>
                        </a:ext>
                      </a:extLst>
                    </a:blip>
                    <a:srcRect l="33438" t="28775" r="35518" b="26456"/>
                    <a:stretch/>
                  </pic:blipFill>
                  <pic:spPr bwMode="auto">
                    <a:xfrm>
                      <a:off x="0" y="0"/>
                      <a:ext cx="1675051" cy="13586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19B2">
        <w:rPr>
          <w:rFonts w:ascii="Arial" w:hAnsi="Arial" w:cs="Arial"/>
          <w:noProof/>
          <w:sz w:val="144"/>
          <w:szCs w:val="144"/>
        </w:rPr>
        <w:drawing>
          <wp:anchor distT="0" distB="0" distL="114300" distR="114300" simplePos="0" relativeHeight="251757568" behindDoc="0" locked="0" layoutInCell="1" allowOverlap="1" wp14:anchorId="01CC8829" wp14:editId="74095A7F">
            <wp:simplePos x="0" y="0"/>
            <wp:positionH relativeFrom="column">
              <wp:posOffset>1718034</wp:posOffset>
            </wp:positionH>
            <wp:positionV relativeFrom="paragraph">
              <wp:posOffset>13026</wp:posOffset>
            </wp:positionV>
            <wp:extent cx="1675051" cy="1358679"/>
            <wp:effectExtent l="0" t="0" r="1905" b="0"/>
            <wp:wrapNone/>
            <wp:docPr id="225" name="Imagen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n 225">
                      <a:extLst>
                        <a:ext uri="{C183D7F6-B498-43B3-948B-1728B52AA6E4}">
                          <adec:decorative xmlns:adec="http://schemas.microsoft.com/office/drawing/2017/decorative" val="1"/>
                        </a:ext>
                      </a:extLst>
                    </pic:cNvPr>
                    <pic:cNvPicPr/>
                  </pic:nvPicPr>
                  <pic:blipFill rotWithShape="1">
                    <a:blip r:embed="rId30" cstate="print">
                      <a:extLst>
                        <a:ext uri="{28A0092B-C50C-407E-A947-70E740481C1C}">
                          <a14:useLocalDpi xmlns:a14="http://schemas.microsoft.com/office/drawing/2010/main" val="0"/>
                        </a:ext>
                      </a:extLst>
                    </a:blip>
                    <a:srcRect l="33438" t="28775" r="35518" b="26456"/>
                    <a:stretch/>
                  </pic:blipFill>
                  <pic:spPr bwMode="auto">
                    <a:xfrm>
                      <a:off x="0" y="0"/>
                      <a:ext cx="1675051" cy="13586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19B2">
        <w:rPr>
          <w:rFonts w:ascii="Arial" w:hAnsi="Arial" w:cs="Arial"/>
          <w:noProof/>
          <w:sz w:val="144"/>
          <w:szCs w:val="144"/>
        </w:rPr>
        <w:drawing>
          <wp:anchor distT="0" distB="0" distL="114300" distR="114300" simplePos="0" relativeHeight="251759616" behindDoc="0" locked="0" layoutInCell="1" allowOverlap="1" wp14:anchorId="189361CB" wp14:editId="13C82657">
            <wp:simplePos x="0" y="0"/>
            <wp:positionH relativeFrom="column">
              <wp:posOffset>3417283</wp:posOffset>
            </wp:positionH>
            <wp:positionV relativeFrom="paragraph">
              <wp:posOffset>45315</wp:posOffset>
            </wp:positionV>
            <wp:extent cx="1675051" cy="1358679"/>
            <wp:effectExtent l="0" t="0" r="1905" b="0"/>
            <wp:wrapNone/>
            <wp:docPr id="226" name="Imagen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n 226">
                      <a:extLst>
                        <a:ext uri="{C183D7F6-B498-43B3-948B-1728B52AA6E4}">
                          <adec:decorative xmlns:adec="http://schemas.microsoft.com/office/drawing/2017/decorative" val="1"/>
                        </a:ext>
                      </a:extLst>
                    </pic:cNvPr>
                    <pic:cNvPicPr/>
                  </pic:nvPicPr>
                  <pic:blipFill rotWithShape="1">
                    <a:blip r:embed="rId30" cstate="print">
                      <a:extLst>
                        <a:ext uri="{28A0092B-C50C-407E-A947-70E740481C1C}">
                          <a14:useLocalDpi xmlns:a14="http://schemas.microsoft.com/office/drawing/2010/main" val="0"/>
                        </a:ext>
                      </a:extLst>
                    </a:blip>
                    <a:srcRect l="33438" t="28775" r="35518" b="26456"/>
                    <a:stretch/>
                  </pic:blipFill>
                  <pic:spPr bwMode="auto">
                    <a:xfrm>
                      <a:off x="0" y="0"/>
                      <a:ext cx="1675051" cy="13586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C1AD9" w14:textId="4597DD11" w:rsidR="004A51D9" w:rsidRPr="00FD1680" w:rsidRDefault="00392DAE" w:rsidP="00BD272C">
      <w:pPr>
        <w:tabs>
          <w:tab w:val="left" w:pos="1350"/>
        </w:tabs>
        <w:spacing w:line="360" w:lineRule="auto"/>
        <w:rPr>
          <w:rFonts w:ascii="Arial" w:hAnsi="Arial" w:cs="Arial"/>
          <w:sz w:val="144"/>
          <w:szCs w:val="144"/>
        </w:rPr>
      </w:pPr>
      <w:r w:rsidRPr="00FD1680">
        <w:rPr>
          <w:rFonts w:ascii="Arial" w:hAnsi="Arial" w:cs="Arial"/>
          <w:sz w:val="144"/>
          <w:szCs w:val="144"/>
        </w:rPr>
        <w:t>MÓDULO 1</w:t>
      </w:r>
    </w:p>
    <w:p w14:paraId="51D574D6" w14:textId="51AB7720" w:rsidR="00392DAE" w:rsidRPr="00FD1680" w:rsidRDefault="0010565B" w:rsidP="00BD272C">
      <w:pPr>
        <w:tabs>
          <w:tab w:val="left" w:pos="1350"/>
        </w:tabs>
        <w:spacing w:line="360" w:lineRule="auto"/>
        <w:rPr>
          <w:rFonts w:ascii="Arial" w:hAnsi="Arial" w:cs="Arial"/>
          <w:sz w:val="96"/>
          <w:szCs w:val="96"/>
        </w:rPr>
      </w:pPr>
      <w:r>
        <w:rPr>
          <w:rFonts w:ascii="Arial" w:hAnsi="Arial" w:cs="Arial"/>
          <w:noProof/>
          <w:sz w:val="144"/>
          <w:szCs w:val="144"/>
        </w:rPr>
        <w:drawing>
          <wp:anchor distT="0" distB="0" distL="114300" distR="114300" simplePos="0" relativeHeight="251764736" behindDoc="0" locked="0" layoutInCell="1" allowOverlap="1" wp14:anchorId="1CC20476" wp14:editId="68076E3F">
            <wp:simplePos x="0" y="0"/>
            <wp:positionH relativeFrom="column">
              <wp:posOffset>5062338</wp:posOffset>
            </wp:positionH>
            <wp:positionV relativeFrom="paragraph">
              <wp:posOffset>909320</wp:posOffset>
            </wp:positionV>
            <wp:extent cx="998557" cy="825388"/>
            <wp:effectExtent l="0" t="0" r="0" b="0"/>
            <wp:wrapNone/>
            <wp:docPr id="229" name="Imagen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n 229">
                      <a:extLst>
                        <a:ext uri="{C183D7F6-B498-43B3-948B-1728B52AA6E4}">
                          <adec:decorative xmlns:adec="http://schemas.microsoft.com/office/drawing/2017/decorative" val="1"/>
                        </a:ext>
                      </a:extLst>
                    </pic:cNvPr>
                    <pic:cNvPicPr/>
                  </pic:nvPicPr>
                  <pic:blipFill rotWithShape="1">
                    <a:blip r:embed="rId31" cstate="print">
                      <a:extLst>
                        <a:ext uri="{28A0092B-C50C-407E-A947-70E740481C1C}">
                          <a14:useLocalDpi xmlns:a14="http://schemas.microsoft.com/office/drawing/2010/main" val="0"/>
                        </a:ext>
                      </a:extLst>
                    </a:blip>
                    <a:srcRect l="35529" t="26110" r="33287" b="28062"/>
                    <a:stretch/>
                  </pic:blipFill>
                  <pic:spPr bwMode="auto">
                    <a:xfrm>
                      <a:off x="0" y="0"/>
                      <a:ext cx="998557" cy="825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44"/>
          <w:szCs w:val="144"/>
        </w:rPr>
        <w:drawing>
          <wp:anchor distT="0" distB="0" distL="114300" distR="114300" simplePos="0" relativeHeight="251762688" behindDoc="0" locked="0" layoutInCell="1" allowOverlap="1" wp14:anchorId="16B5CB38" wp14:editId="001D508A">
            <wp:simplePos x="0" y="0"/>
            <wp:positionH relativeFrom="column">
              <wp:posOffset>4062505</wp:posOffset>
            </wp:positionH>
            <wp:positionV relativeFrom="paragraph">
              <wp:posOffset>893445</wp:posOffset>
            </wp:positionV>
            <wp:extent cx="978719" cy="808990"/>
            <wp:effectExtent l="0" t="0" r="0" b="0"/>
            <wp:wrapNone/>
            <wp:docPr id="228" name="Imagen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n 228">
                      <a:extLst>
                        <a:ext uri="{C183D7F6-B498-43B3-948B-1728B52AA6E4}">
                          <adec:decorative xmlns:adec="http://schemas.microsoft.com/office/drawing/2017/decorative" val="1"/>
                        </a:ext>
                      </a:extLst>
                    </pic:cNvPr>
                    <pic:cNvPicPr/>
                  </pic:nvPicPr>
                  <pic:blipFill rotWithShape="1">
                    <a:blip r:embed="rId32" cstate="print">
                      <a:extLst>
                        <a:ext uri="{28A0092B-C50C-407E-A947-70E740481C1C}">
                          <a14:useLocalDpi xmlns:a14="http://schemas.microsoft.com/office/drawing/2010/main" val="0"/>
                        </a:ext>
                      </a:extLst>
                    </a:blip>
                    <a:srcRect l="35529" t="26110" r="33287" b="28062"/>
                    <a:stretch/>
                  </pic:blipFill>
                  <pic:spPr bwMode="auto">
                    <a:xfrm>
                      <a:off x="0" y="0"/>
                      <a:ext cx="978719" cy="808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44"/>
          <w:szCs w:val="144"/>
        </w:rPr>
        <w:drawing>
          <wp:anchor distT="0" distB="0" distL="114300" distR="114300" simplePos="0" relativeHeight="251760640" behindDoc="0" locked="0" layoutInCell="1" allowOverlap="1" wp14:anchorId="4999ED79" wp14:editId="5B9A730B">
            <wp:simplePos x="0" y="0"/>
            <wp:positionH relativeFrom="column">
              <wp:posOffset>3051234</wp:posOffset>
            </wp:positionH>
            <wp:positionV relativeFrom="paragraph">
              <wp:posOffset>893698</wp:posOffset>
            </wp:positionV>
            <wp:extent cx="978976" cy="809203"/>
            <wp:effectExtent l="0" t="0" r="0" b="0"/>
            <wp:wrapNone/>
            <wp:docPr id="227" name="Imagen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n 227">
                      <a:extLst>
                        <a:ext uri="{C183D7F6-B498-43B3-948B-1728B52AA6E4}">
                          <adec:decorative xmlns:adec="http://schemas.microsoft.com/office/drawing/2017/decorative" val="1"/>
                        </a:ext>
                      </a:extLst>
                    </pic:cNvPr>
                    <pic:cNvPicPr/>
                  </pic:nvPicPr>
                  <pic:blipFill rotWithShape="1">
                    <a:blip r:embed="rId33" cstate="print">
                      <a:extLst>
                        <a:ext uri="{28A0092B-C50C-407E-A947-70E740481C1C}">
                          <a14:useLocalDpi xmlns:a14="http://schemas.microsoft.com/office/drawing/2010/main" val="0"/>
                        </a:ext>
                      </a:extLst>
                    </a:blip>
                    <a:srcRect l="35529" t="26110" r="33287" b="28062"/>
                    <a:stretch/>
                  </pic:blipFill>
                  <pic:spPr bwMode="auto">
                    <a:xfrm>
                      <a:off x="0" y="0"/>
                      <a:ext cx="982343" cy="8119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2DAE" w:rsidRPr="00FD1680">
        <w:rPr>
          <w:rFonts w:ascii="Arial" w:hAnsi="Arial" w:cs="Arial"/>
          <w:sz w:val="96"/>
          <w:szCs w:val="96"/>
        </w:rPr>
        <w:t>VIAJANDO A</w:t>
      </w:r>
      <w:r w:rsidR="00FD1680">
        <w:rPr>
          <w:rFonts w:ascii="Arial" w:hAnsi="Arial" w:cs="Arial"/>
          <w:sz w:val="96"/>
          <w:szCs w:val="96"/>
        </w:rPr>
        <w:t xml:space="preserve"> D</w:t>
      </w:r>
      <w:r w:rsidR="00392DAE" w:rsidRPr="00FD1680">
        <w:rPr>
          <w:rFonts w:ascii="Arial" w:hAnsi="Arial" w:cs="Arial"/>
          <w:sz w:val="96"/>
          <w:szCs w:val="96"/>
        </w:rPr>
        <w:t xml:space="preserve">ESTINO </w:t>
      </w:r>
    </w:p>
    <w:p w14:paraId="48A7D123" w14:textId="77777777" w:rsidR="004A51D9" w:rsidRDefault="004A51D9" w:rsidP="00BD272C">
      <w:pPr>
        <w:tabs>
          <w:tab w:val="left" w:pos="1350"/>
        </w:tabs>
        <w:spacing w:line="360" w:lineRule="auto"/>
        <w:rPr>
          <w:rFonts w:ascii="Arial" w:hAnsi="Arial" w:cs="Arial"/>
          <w:sz w:val="28"/>
          <w:szCs w:val="28"/>
        </w:rPr>
      </w:pPr>
    </w:p>
    <w:p w14:paraId="288DB3AA" w14:textId="77777777" w:rsidR="0010565B" w:rsidRDefault="0010565B" w:rsidP="00BD272C">
      <w:pPr>
        <w:tabs>
          <w:tab w:val="left" w:pos="1350"/>
        </w:tabs>
        <w:spacing w:line="360" w:lineRule="auto"/>
        <w:rPr>
          <w:rFonts w:ascii="Arial" w:hAnsi="Arial" w:cs="Arial"/>
          <w:sz w:val="28"/>
          <w:szCs w:val="28"/>
        </w:rPr>
      </w:pPr>
    </w:p>
    <w:p w14:paraId="2C9666AF" w14:textId="77777777" w:rsidR="0010565B" w:rsidRDefault="0010565B" w:rsidP="00BD272C">
      <w:pPr>
        <w:tabs>
          <w:tab w:val="left" w:pos="1350"/>
        </w:tabs>
        <w:spacing w:line="360" w:lineRule="auto"/>
        <w:rPr>
          <w:rFonts w:ascii="Arial" w:hAnsi="Arial" w:cs="Arial"/>
          <w:sz w:val="28"/>
          <w:szCs w:val="28"/>
        </w:rPr>
      </w:pPr>
    </w:p>
    <w:p w14:paraId="7C80AFF2" w14:textId="77777777" w:rsidR="005F3CFB" w:rsidRDefault="005F3CFB" w:rsidP="00BD272C">
      <w:pPr>
        <w:tabs>
          <w:tab w:val="left" w:pos="1350"/>
        </w:tabs>
        <w:spacing w:line="360" w:lineRule="auto"/>
        <w:rPr>
          <w:rFonts w:ascii="Arial" w:hAnsi="Arial" w:cs="Arial"/>
          <w:sz w:val="28"/>
          <w:szCs w:val="28"/>
        </w:rPr>
      </w:pPr>
    </w:p>
    <w:p w14:paraId="1BD053BD" w14:textId="77777777" w:rsidR="005F3CFB" w:rsidRDefault="005F3CFB" w:rsidP="00BD272C">
      <w:pPr>
        <w:tabs>
          <w:tab w:val="left" w:pos="1350"/>
        </w:tabs>
        <w:spacing w:line="360" w:lineRule="auto"/>
        <w:rPr>
          <w:rFonts w:ascii="Arial" w:hAnsi="Arial" w:cs="Arial"/>
          <w:sz w:val="28"/>
          <w:szCs w:val="28"/>
        </w:rPr>
      </w:pPr>
    </w:p>
    <w:p w14:paraId="236D0A18" w14:textId="77777777" w:rsidR="005F3CFB" w:rsidRDefault="005F3CFB" w:rsidP="00BD272C">
      <w:pPr>
        <w:tabs>
          <w:tab w:val="left" w:pos="1350"/>
        </w:tabs>
        <w:spacing w:line="360" w:lineRule="auto"/>
        <w:rPr>
          <w:rFonts w:ascii="Arial" w:hAnsi="Arial" w:cs="Arial"/>
          <w:sz w:val="28"/>
          <w:szCs w:val="28"/>
        </w:rPr>
      </w:pPr>
    </w:p>
    <w:p w14:paraId="223B465B" w14:textId="77777777" w:rsidR="005F3CFB" w:rsidRDefault="005F3CFB" w:rsidP="00BD272C">
      <w:pPr>
        <w:tabs>
          <w:tab w:val="left" w:pos="1350"/>
        </w:tabs>
        <w:spacing w:line="360" w:lineRule="auto"/>
        <w:rPr>
          <w:rFonts w:ascii="Arial" w:hAnsi="Arial" w:cs="Arial"/>
          <w:sz w:val="28"/>
          <w:szCs w:val="28"/>
        </w:rPr>
      </w:pPr>
    </w:p>
    <w:p w14:paraId="6876A8D8" w14:textId="77777777" w:rsidR="0010565B" w:rsidRDefault="0010565B" w:rsidP="00BD272C">
      <w:pPr>
        <w:tabs>
          <w:tab w:val="left" w:pos="1350"/>
        </w:tabs>
        <w:spacing w:line="360" w:lineRule="auto"/>
        <w:rPr>
          <w:rFonts w:ascii="Arial" w:hAnsi="Arial" w:cs="Arial"/>
          <w:sz w:val="28"/>
          <w:szCs w:val="28"/>
        </w:rPr>
      </w:pPr>
    </w:p>
    <w:p w14:paraId="52CC0F1A" w14:textId="0D7551CE" w:rsidR="008A4C71" w:rsidRPr="008A4C71" w:rsidRDefault="00B14787" w:rsidP="00E50AF5">
      <w:pPr>
        <w:pStyle w:val="Heading2"/>
      </w:pPr>
      <w:bookmarkStart w:id="5" w:name="_Toc200469557"/>
      <w:r w:rsidRPr="00B14787">
        <w:rPr>
          <w:noProof/>
        </w:rPr>
        <w:lastRenderedPageBreak/>
        <w:drawing>
          <wp:anchor distT="0" distB="0" distL="114300" distR="114300" simplePos="0" relativeHeight="251766784" behindDoc="0" locked="0" layoutInCell="1" allowOverlap="1" wp14:anchorId="63D2160D" wp14:editId="5664F7D8">
            <wp:simplePos x="0" y="0"/>
            <wp:positionH relativeFrom="page">
              <wp:align>left</wp:align>
            </wp:positionH>
            <wp:positionV relativeFrom="paragraph">
              <wp:posOffset>-900222</wp:posOffset>
            </wp:positionV>
            <wp:extent cx="342900" cy="10673395"/>
            <wp:effectExtent l="0" t="0" r="0" b="0"/>
            <wp:wrapNone/>
            <wp:docPr id="231" name="Imagen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n 231">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3128" cy="10680479"/>
                    </a:xfrm>
                    <a:prstGeom prst="rect">
                      <a:avLst/>
                    </a:prstGeom>
                  </pic:spPr>
                </pic:pic>
              </a:graphicData>
            </a:graphic>
            <wp14:sizeRelV relativeFrom="margin">
              <wp14:pctHeight>0</wp14:pctHeight>
            </wp14:sizeRelV>
          </wp:anchor>
        </w:drawing>
      </w:r>
      <w:r w:rsidR="008A4C71" w:rsidRPr="008A4C71">
        <w:t>1.1. SECCIÓN 1: “EMPRENDIENDO EL VIAJE”</w:t>
      </w:r>
      <w:bookmarkEnd w:id="5"/>
    </w:p>
    <w:p w14:paraId="557A4953" w14:textId="77777777" w:rsidR="00E50AF5" w:rsidRDefault="00E50AF5" w:rsidP="008A4C71">
      <w:pPr>
        <w:tabs>
          <w:tab w:val="left" w:pos="1350"/>
        </w:tabs>
        <w:spacing w:line="360" w:lineRule="auto"/>
        <w:rPr>
          <w:rFonts w:ascii="Arial" w:hAnsi="Arial" w:cs="Arial"/>
          <w:sz w:val="28"/>
          <w:szCs w:val="28"/>
        </w:rPr>
      </w:pPr>
    </w:p>
    <w:p w14:paraId="45E916AB" w14:textId="016D3441"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“Emprendiendo el viaje” es la sección que permitirá poner en marcha la propuesta educativa</w:t>
      </w:r>
      <w:r w:rsidR="002717C2">
        <w:rPr>
          <w:rFonts w:ascii="Arial" w:hAnsi="Arial" w:cs="Arial"/>
          <w:sz w:val="28"/>
          <w:szCs w:val="28"/>
        </w:rPr>
        <w:t xml:space="preserve"> </w:t>
      </w:r>
      <w:r w:rsidRPr="008A4C71">
        <w:rPr>
          <w:rFonts w:ascii="Arial" w:hAnsi="Arial" w:cs="Arial"/>
          <w:sz w:val="28"/>
          <w:szCs w:val="28"/>
        </w:rPr>
        <w:t>destinada a las personas jóvenes, adultos y adultos mayores con discapacidad.</w:t>
      </w:r>
    </w:p>
    <w:p w14:paraId="1A176C20" w14:textId="77777777"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La construcción de la propuesta educativa se inicia con la evaluación, lo que permitirá:</w:t>
      </w:r>
    </w:p>
    <w:p w14:paraId="64E7004C" w14:textId="45643B6B"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 Conocer los aprendizajes, saberes, potencialidades, necesidades, fortalezas, intereses,</w:t>
      </w:r>
      <w:r w:rsidR="002717C2">
        <w:rPr>
          <w:rFonts w:ascii="Arial" w:hAnsi="Arial" w:cs="Arial"/>
          <w:sz w:val="28"/>
          <w:szCs w:val="28"/>
        </w:rPr>
        <w:t xml:space="preserve"> </w:t>
      </w:r>
      <w:r w:rsidRPr="008A4C71">
        <w:rPr>
          <w:rFonts w:ascii="Arial" w:hAnsi="Arial" w:cs="Arial"/>
          <w:sz w:val="28"/>
          <w:szCs w:val="28"/>
        </w:rPr>
        <w:t>motivaciones y contexto sociocultural de la población beneficiaria.</w:t>
      </w:r>
    </w:p>
    <w:p w14:paraId="0D03435F" w14:textId="77777777" w:rsidR="008A4C71" w:rsidRPr="008A4C71" w:rsidRDefault="008A4C71" w:rsidP="008A4C71">
      <w:pPr>
        <w:tabs>
          <w:tab w:val="left" w:pos="1350"/>
        </w:tabs>
        <w:spacing w:line="360" w:lineRule="auto"/>
        <w:rPr>
          <w:rFonts w:ascii="Arial" w:hAnsi="Arial" w:cs="Arial"/>
          <w:sz w:val="28"/>
          <w:szCs w:val="28"/>
        </w:rPr>
      </w:pPr>
    </w:p>
    <w:p w14:paraId="513C4C3B" w14:textId="3010DF76" w:rsidR="008A4C71" w:rsidRPr="008A4C71" w:rsidRDefault="008A4C71" w:rsidP="00CD0B41">
      <w:pPr>
        <w:pStyle w:val="Heading2"/>
      </w:pPr>
      <w:bookmarkStart w:id="6" w:name="_Toc200469558"/>
      <w:r w:rsidRPr="008A4C71">
        <w:t>1.1.1. Proceso de Evaluación</w:t>
      </w:r>
      <w:bookmarkEnd w:id="6"/>
    </w:p>
    <w:p w14:paraId="11456088" w14:textId="16EE7A9D" w:rsidR="008A4C71" w:rsidRPr="008A4C71" w:rsidRDefault="006E5C33" w:rsidP="008A4C71">
      <w:pPr>
        <w:tabs>
          <w:tab w:val="left" w:pos="1350"/>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65760" behindDoc="0" locked="0" layoutInCell="1" allowOverlap="1" wp14:anchorId="1E024FDB" wp14:editId="1D5813EE">
            <wp:simplePos x="0" y="0"/>
            <wp:positionH relativeFrom="column">
              <wp:posOffset>-69097</wp:posOffset>
            </wp:positionH>
            <wp:positionV relativeFrom="paragraph">
              <wp:posOffset>217805</wp:posOffset>
            </wp:positionV>
            <wp:extent cx="677868" cy="671195"/>
            <wp:effectExtent l="0" t="0" r="0" b="0"/>
            <wp:wrapNone/>
            <wp:docPr id="230" name="Imagen 230" descr="Ícono de información: círculo azul con una letra minúscula 'i' blanca en el centro. Se us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n 230" descr="Ícono de información: círculo azul con una letra minúscula 'i' blanca en el centro. Se usa para indicar que hay información adicional disponible."/>
                    <pic:cNvPicPr/>
                  </pic:nvPicPr>
                  <pic:blipFill rotWithShape="1">
                    <a:blip r:embed="rId35" cstate="print">
                      <a:extLst>
                        <a:ext uri="{28A0092B-C50C-407E-A947-70E740481C1C}">
                          <a14:useLocalDpi xmlns:a14="http://schemas.microsoft.com/office/drawing/2010/main" val="0"/>
                        </a:ext>
                      </a:extLst>
                    </a:blip>
                    <a:srcRect l="23699" t="46625" r="63736" b="31247"/>
                    <a:stretch/>
                  </pic:blipFill>
                  <pic:spPr bwMode="auto">
                    <a:xfrm>
                      <a:off x="0" y="0"/>
                      <a:ext cx="677868" cy="67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9506DE" w14:textId="7F74772E" w:rsidR="008A4C71" w:rsidRDefault="006E5C33" w:rsidP="008A4C71">
      <w:pPr>
        <w:tabs>
          <w:tab w:val="left" w:pos="1350"/>
        </w:tabs>
        <w:spacing w:line="360" w:lineRule="auto"/>
        <w:rPr>
          <w:rFonts w:ascii="Arial" w:hAnsi="Arial" w:cs="Arial"/>
          <w:sz w:val="28"/>
          <w:szCs w:val="28"/>
        </w:rPr>
      </w:pPr>
      <w:r>
        <w:rPr>
          <w:rFonts w:ascii="Arial" w:hAnsi="Arial" w:cs="Arial"/>
          <w:sz w:val="28"/>
          <w:szCs w:val="28"/>
        </w:rPr>
        <w:t xml:space="preserve">             </w:t>
      </w:r>
      <w:r w:rsidR="008A4C71" w:rsidRPr="008A4C71">
        <w:rPr>
          <w:rFonts w:ascii="Arial" w:hAnsi="Arial" w:cs="Arial"/>
          <w:sz w:val="28"/>
          <w:szCs w:val="28"/>
        </w:rPr>
        <w:t>Información Importante</w:t>
      </w:r>
    </w:p>
    <w:p w14:paraId="70B64A9A" w14:textId="698B626B" w:rsidR="002717C2" w:rsidRPr="008A4C71" w:rsidRDefault="002717C2" w:rsidP="008A4C71">
      <w:pPr>
        <w:tabs>
          <w:tab w:val="left" w:pos="1350"/>
        </w:tabs>
        <w:spacing w:line="360" w:lineRule="auto"/>
        <w:rPr>
          <w:rFonts w:ascii="Arial" w:hAnsi="Arial" w:cs="Arial"/>
          <w:sz w:val="28"/>
          <w:szCs w:val="28"/>
        </w:rPr>
      </w:pPr>
    </w:p>
    <w:p w14:paraId="1F37C4AE" w14:textId="66639F98"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En esta sección se abordan los pasos para la implementación de una evaluación basada en los</w:t>
      </w:r>
      <w:r w:rsidR="002717C2">
        <w:rPr>
          <w:rFonts w:ascii="Arial" w:hAnsi="Arial" w:cs="Arial"/>
          <w:sz w:val="28"/>
          <w:szCs w:val="28"/>
        </w:rPr>
        <w:t xml:space="preserve"> </w:t>
      </w:r>
      <w:r w:rsidRPr="008A4C71">
        <w:rPr>
          <w:rFonts w:ascii="Arial" w:hAnsi="Arial" w:cs="Arial"/>
          <w:sz w:val="28"/>
          <w:szCs w:val="28"/>
        </w:rPr>
        <w:t>principios del DUA. La evaluación es un proceso permanente de revisión de los logros y</w:t>
      </w:r>
      <w:r w:rsidR="002717C2">
        <w:rPr>
          <w:rFonts w:ascii="Arial" w:hAnsi="Arial" w:cs="Arial"/>
          <w:sz w:val="28"/>
          <w:szCs w:val="28"/>
        </w:rPr>
        <w:t xml:space="preserve"> </w:t>
      </w:r>
      <w:r w:rsidRPr="008A4C71">
        <w:rPr>
          <w:rFonts w:ascii="Arial" w:hAnsi="Arial" w:cs="Arial"/>
          <w:sz w:val="28"/>
          <w:szCs w:val="28"/>
        </w:rPr>
        <w:t>aprendizajes obtenidos por el joven, adulto o adulto mayor que se encuentre en el rol de estudiante.</w:t>
      </w:r>
    </w:p>
    <w:p w14:paraId="27935BC7" w14:textId="0C9E2F48"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Es personalizada ya que coloca en el centro a la persona y sus prioridades para obtener</w:t>
      </w:r>
      <w:r w:rsidR="00223768">
        <w:rPr>
          <w:rFonts w:ascii="Arial" w:hAnsi="Arial" w:cs="Arial"/>
          <w:sz w:val="28"/>
          <w:szCs w:val="28"/>
        </w:rPr>
        <w:t xml:space="preserve"> </w:t>
      </w:r>
      <w:r w:rsidRPr="008A4C71">
        <w:rPr>
          <w:rFonts w:ascii="Arial" w:hAnsi="Arial" w:cs="Arial"/>
          <w:sz w:val="28"/>
          <w:szCs w:val="28"/>
        </w:rPr>
        <w:t>información relevante que permita elaborar un plan estratégico que respete la singularidad de la población beneficiaria.</w:t>
      </w:r>
    </w:p>
    <w:p w14:paraId="5B34B762" w14:textId="7D645E09"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 xml:space="preserve">Es participativa ya que se trata de un intercambio de información entre la población beneficiaria y las personas de su entorno familiar, </w:t>
      </w:r>
      <w:r w:rsidR="00B47A1B" w:rsidRPr="00B14787">
        <w:rPr>
          <w:rFonts w:ascii="Arial" w:hAnsi="Arial" w:cs="Arial"/>
          <w:noProof/>
          <w:sz w:val="28"/>
          <w:szCs w:val="28"/>
        </w:rPr>
        <w:lastRenderedPageBreak/>
        <w:drawing>
          <wp:anchor distT="0" distB="0" distL="114300" distR="114300" simplePos="0" relativeHeight="251810816" behindDoc="0" locked="0" layoutInCell="1" allowOverlap="1" wp14:anchorId="60D4C094" wp14:editId="1664E134">
            <wp:simplePos x="0" y="0"/>
            <wp:positionH relativeFrom="page">
              <wp:posOffset>7201912</wp:posOffset>
            </wp:positionH>
            <wp:positionV relativeFrom="paragraph">
              <wp:posOffset>-940256</wp:posOffset>
            </wp:positionV>
            <wp:extent cx="342265" cy="10778591"/>
            <wp:effectExtent l="0" t="0" r="635" b="3810"/>
            <wp:wrapNone/>
            <wp:docPr id="256" name="Imagen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n 256">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4821" cy="10859081"/>
                    </a:xfrm>
                    <a:prstGeom prst="rect">
                      <a:avLst/>
                    </a:prstGeom>
                  </pic:spPr>
                </pic:pic>
              </a:graphicData>
            </a:graphic>
            <wp14:sizeRelV relativeFrom="margin">
              <wp14:pctHeight>0</wp14:pctHeight>
            </wp14:sizeRelV>
          </wp:anchor>
        </w:drawing>
      </w:r>
      <w:r w:rsidRPr="008A4C71">
        <w:rPr>
          <w:rFonts w:ascii="Arial" w:hAnsi="Arial" w:cs="Arial"/>
          <w:sz w:val="28"/>
          <w:szCs w:val="28"/>
        </w:rPr>
        <w:t>social, educativo, laboral, recreativo, entre otros; para lograr óptimos resultados en este proceso se debe contar con la multiplicidad de miradas incluidas las del equipo colaborativo cooperativo.</w:t>
      </w:r>
    </w:p>
    <w:p w14:paraId="1F00E60A" w14:textId="7DD8E901"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La evaluación desde el enfoque del DUA permite la elaboración y revisión de una propuesta</w:t>
      </w:r>
      <w:r w:rsidR="00223768">
        <w:rPr>
          <w:rFonts w:ascii="Arial" w:hAnsi="Arial" w:cs="Arial"/>
          <w:sz w:val="28"/>
          <w:szCs w:val="28"/>
        </w:rPr>
        <w:t xml:space="preserve"> </w:t>
      </w:r>
      <w:r w:rsidRPr="008A4C71">
        <w:rPr>
          <w:rFonts w:ascii="Arial" w:hAnsi="Arial" w:cs="Arial"/>
          <w:sz w:val="28"/>
          <w:szCs w:val="28"/>
        </w:rPr>
        <w:t>que elimine las barreras creando contextos accesibles que promuevan oportunidades para que</w:t>
      </w:r>
    </w:p>
    <w:p w14:paraId="0085C921" w14:textId="4DC5A694"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todos los beneficiarios puedan estar, participar y aprender.</w:t>
      </w:r>
    </w:p>
    <w:p w14:paraId="2781B302" w14:textId="6CB51431"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¿Cómo implementar el proceso de evaluación?</w:t>
      </w:r>
    </w:p>
    <w:p w14:paraId="76AC7B39" w14:textId="3F2861D3" w:rsidR="008A4C71" w:rsidRPr="008A4C71" w:rsidRDefault="008A4C71" w:rsidP="008A4C71">
      <w:pPr>
        <w:tabs>
          <w:tab w:val="left" w:pos="1350"/>
        </w:tabs>
        <w:spacing w:line="360" w:lineRule="auto"/>
        <w:rPr>
          <w:rFonts w:ascii="Arial" w:hAnsi="Arial" w:cs="Arial"/>
          <w:sz w:val="28"/>
          <w:szCs w:val="28"/>
        </w:rPr>
      </w:pPr>
      <w:r w:rsidRPr="008A4C71">
        <w:rPr>
          <w:rFonts w:ascii="Arial" w:hAnsi="Arial" w:cs="Arial"/>
          <w:sz w:val="28"/>
          <w:szCs w:val="28"/>
        </w:rPr>
        <w:t>Una evaluación que responda a la educación inclusiva es “sinónimo de aprender, crecer,</w:t>
      </w:r>
      <w:r w:rsidR="00223768">
        <w:rPr>
          <w:rFonts w:ascii="Arial" w:hAnsi="Arial" w:cs="Arial"/>
          <w:sz w:val="28"/>
          <w:szCs w:val="28"/>
        </w:rPr>
        <w:t xml:space="preserve"> </w:t>
      </w:r>
      <w:r w:rsidRPr="008A4C71">
        <w:rPr>
          <w:rFonts w:ascii="Arial" w:hAnsi="Arial" w:cs="Arial"/>
          <w:sz w:val="28"/>
          <w:szCs w:val="28"/>
        </w:rPr>
        <w:t>reflexionar, autoevaluar y evaluar” (Márquez, 2021). La evaluación es una acción constante de</w:t>
      </w:r>
      <w:r w:rsidR="00223768">
        <w:rPr>
          <w:rFonts w:ascii="Arial" w:hAnsi="Arial" w:cs="Arial"/>
          <w:sz w:val="28"/>
          <w:szCs w:val="28"/>
        </w:rPr>
        <w:t xml:space="preserve"> </w:t>
      </w:r>
      <w:r w:rsidRPr="008A4C71">
        <w:rPr>
          <w:rFonts w:ascii="Arial" w:hAnsi="Arial" w:cs="Arial"/>
          <w:sz w:val="28"/>
          <w:szCs w:val="28"/>
        </w:rPr>
        <w:t>todo proceso de aprendizaje, y se puede organizar en distintos momentos:</w:t>
      </w:r>
    </w:p>
    <w:p w14:paraId="3999E710" w14:textId="3E310FAD" w:rsidR="006E5C33" w:rsidRDefault="006E5C33" w:rsidP="008A4C71">
      <w:pPr>
        <w:tabs>
          <w:tab w:val="left" w:pos="1350"/>
        </w:tabs>
        <w:spacing w:line="360" w:lineRule="auto"/>
        <w:rPr>
          <w:rFonts w:ascii="Arial" w:hAnsi="Arial" w:cs="Arial"/>
          <w:noProof/>
          <w:sz w:val="28"/>
          <w:szCs w:val="28"/>
        </w:rPr>
      </w:pPr>
    </w:p>
    <w:p w14:paraId="2BBF5D91" w14:textId="7694D73A" w:rsidR="0010565B" w:rsidRDefault="009E40DD" w:rsidP="008A4C71">
      <w:pPr>
        <w:tabs>
          <w:tab w:val="left" w:pos="1350"/>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67808" behindDoc="0" locked="0" layoutInCell="1" allowOverlap="1" wp14:anchorId="07E8344C" wp14:editId="4185E921">
            <wp:simplePos x="0" y="0"/>
            <wp:positionH relativeFrom="margin">
              <wp:posOffset>586824</wp:posOffset>
            </wp:positionH>
            <wp:positionV relativeFrom="page">
              <wp:posOffset>6166131</wp:posOffset>
            </wp:positionV>
            <wp:extent cx="4224020" cy="3967480"/>
            <wp:effectExtent l="0" t="0" r="0" b="0"/>
            <wp:wrapNone/>
            <wp:docPr id="232" name="Imagen 232" descr="Gráfico circular en color naranja que representa un ciclo continuo de evaluación permanente. En el interior del círculo se encuentran seis etapas conectadas con flechas de colores:&#10;&#10;Evaluación inicial&#10;&#10;Diseño del plan estratégico&#10;&#10;Implementación del plan&#10;&#10;Retroalimentación permanente&#10;&#10;Ajustes a la propuesta educativa&#10;&#10;Retorno a la evaluación inicial&#10;&#10;A la izquierda del círculo se encuentra el texto “EVALUACIÓN PERMANENTE”, reforzando que todo el ciclo está basado en un proceso continuo de revisión y mej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n 232" descr="Gráfico circular en color naranja que representa un ciclo continuo de evaluación permanente. En el interior del círculo se encuentran seis etapas conectadas con flechas de colores:&#10;&#10;Evaluación inicial&#10;&#10;Diseño del plan estratégico&#10;&#10;Implementación del plan&#10;&#10;Retroalimentación permanente&#10;&#10;Ajustes a la propuesta educativa&#10;&#10;Retorno a la evaluación inicial&#10;&#10;A la izquierda del círculo se encuentra el texto “EVALUACIÓN PERMANENTE”, reforzando que todo el ciclo está basado en un proceso continuo de revisión y mejora."/>
                    <pic:cNvPicPr/>
                  </pic:nvPicPr>
                  <pic:blipFill rotWithShape="1">
                    <a:blip r:embed="rId36">
                      <a:extLst>
                        <a:ext uri="{28A0092B-C50C-407E-A947-70E740481C1C}">
                          <a14:useLocalDpi xmlns:a14="http://schemas.microsoft.com/office/drawing/2010/main" val="0"/>
                        </a:ext>
                      </a:extLst>
                    </a:blip>
                    <a:srcRect l="27876" r="32717"/>
                    <a:stretch/>
                  </pic:blipFill>
                  <pic:spPr bwMode="auto">
                    <a:xfrm>
                      <a:off x="0" y="0"/>
                      <a:ext cx="4224020" cy="3967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4C71" w:rsidRPr="008A4C71">
        <w:rPr>
          <w:rFonts w:ascii="Arial" w:hAnsi="Arial" w:cs="Arial"/>
          <w:sz w:val="28"/>
          <w:szCs w:val="28"/>
        </w:rPr>
        <w:t>Gráfico 05. La evaluación en el proceso de aprendizaje</w:t>
      </w:r>
    </w:p>
    <w:p w14:paraId="05B075F2" w14:textId="1575227E" w:rsidR="009E40DD" w:rsidRDefault="009E40DD" w:rsidP="008A4C71">
      <w:pPr>
        <w:tabs>
          <w:tab w:val="left" w:pos="1350"/>
        </w:tabs>
        <w:spacing w:line="360" w:lineRule="auto"/>
        <w:rPr>
          <w:rFonts w:ascii="Arial" w:hAnsi="Arial" w:cs="Arial"/>
          <w:noProof/>
          <w:sz w:val="28"/>
          <w:szCs w:val="28"/>
        </w:rPr>
      </w:pPr>
    </w:p>
    <w:p w14:paraId="14102895" w14:textId="52CCC4DE" w:rsidR="00703B48" w:rsidRDefault="00703B48" w:rsidP="008A4C71">
      <w:pPr>
        <w:tabs>
          <w:tab w:val="left" w:pos="1350"/>
        </w:tabs>
        <w:spacing w:line="360" w:lineRule="auto"/>
        <w:rPr>
          <w:rFonts w:ascii="Arial" w:hAnsi="Arial" w:cs="Arial"/>
          <w:sz w:val="28"/>
          <w:szCs w:val="28"/>
        </w:rPr>
      </w:pPr>
      <w:r w:rsidRPr="009E40DD">
        <w:rPr>
          <w:rFonts w:ascii="Arial" w:hAnsi="Arial" w:cs="Arial"/>
          <w:noProof/>
          <w:sz w:val="28"/>
          <w:szCs w:val="28"/>
        </w:rPr>
        <mc:AlternateContent>
          <mc:Choice Requires="wps">
            <w:drawing>
              <wp:anchor distT="45720" distB="45720" distL="114300" distR="114300" simplePos="0" relativeHeight="251786240" behindDoc="0" locked="0" layoutInCell="1" allowOverlap="1" wp14:anchorId="016E9426" wp14:editId="40440645">
                <wp:simplePos x="0" y="0"/>
                <wp:positionH relativeFrom="margin">
                  <wp:posOffset>2211542</wp:posOffset>
                </wp:positionH>
                <wp:positionV relativeFrom="margin">
                  <wp:posOffset>5815330</wp:posOffset>
                </wp:positionV>
                <wp:extent cx="1083945" cy="534035"/>
                <wp:effectExtent l="0" t="0" r="0" b="0"/>
                <wp:wrapSquare wrapText="bothSides"/>
                <wp:docPr id="2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5340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110AB7" w14:textId="77777777" w:rsidR="00703B48" w:rsidRPr="005E23D1" w:rsidRDefault="00703B48" w:rsidP="00703B48">
                            <w:pPr>
                              <w:rPr>
                                <w:rFonts w:ascii="Arial" w:hAnsi="Arial" w:cs="Arial"/>
                                <w:sz w:val="28"/>
                                <w:szCs w:val="28"/>
                              </w:rPr>
                            </w:pPr>
                            <w:r w:rsidRPr="00A428BD">
                              <w:rPr>
                                <w:rFonts w:ascii="Arial" w:hAnsi="Arial" w:cs="Arial"/>
                                <w:sz w:val="28"/>
                                <w:szCs w:val="28"/>
                              </w:rPr>
                              <w:t>Evaluación Inicial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E9426" id="_x0000_s1042" type="#_x0000_t202" style="position:absolute;margin-left:174.15pt;margin-top:457.9pt;width:85.35pt;height:42.0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" filled="f" stroked="f">
                <v:textbox>
                  <w:txbxContent>
                    <w:p w14:paraId="38110AB7" w14:textId="77777777" w:rsidR="00703B48" w:rsidRPr="005E23D1" w:rsidRDefault="00703B48" w:rsidP="00703B48">
                      <w:pPr>
                        <w:rPr>
                          <w:rFonts w:ascii="Arial" w:hAnsi="Arial" w:cs="Arial"/>
                          <w:sz w:val="28"/>
                          <w:szCs w:val="28"/>
                        </w:rPr>
                      </w:pPr>
                      <w:r w:rsidRPr="00A428BD">
                        <w:rPr>
                          <w:rFonts w:ascii="Arial" w:hAnsi="Arial" w:cs="Arial"/>
                          <w:sz w:val="28"/>
                          <w:szCs w:val="28"/>
                        </w:rPr>
                        <w:t>Evaluación Inicial</w:t>
                      </w:r>
                    </w:p>
                  </w:txbxContent>
                </v:textbox>
                <w10:wrap type="square" anchorx="margin" anchory="margin"/>
              </v:shape>
            </w:pict>
          </mc:Fallback>
        </mc:AlternateContent>
      </w:r>
    </w:p>
    <w:p w14:paraId="3286234E" w14:textId="3ADC3A88" w:rsidR="00703B48" w:rsidRDefault="00703B48" w:rsidP="008A4C71">
      <w:pPr>
        <w:tabs>
          <w:tab w:val="left" w:pos="1350"/>
        </w:tabs>
        <w:spacing w:line="360" w:lineRule="auto"/>
        <w:rPr>
          <w:rFonts w:ascii="Arial" w:hAnsi="Arial" w:cs="Arial"/>
          <w:sz w:val="28"/>
          <w:szCs w:val="28"/>
        </w:rPr>
      </w:pPr>
    </w:p>
    <w:p w14:paraId="67A22D04" w14:textId="4711D244" w:rsidR="00703B48" w:rsidRDefault="00703B48" w:rsidP="008A4C71">
      <w:pPr>
        <w:tabs>
          <w:tab w:val="left" w:pos="1350"/>
        </w:tabs>
        <w:spacing w:line="360" w:lineRule="auto"/>
        <w:rPr>
          <w:rFonts w:ascii="Arial" w:hAnsi="Arial" w:cs="Arial"/>
          <w:sz w:val="28"/>
          <w:szCs w:val="28"/>
        </w:rPr>
      </w:pPr>
      <w:r w:rsidRPr="009E40DD">
        <w:rPr>
          <w:rFonts w:ascii="Arial" w:hAnsi="Arial" w:cs="Arial"/>
          <w:noProof/>
          <w:sz w:val="28"/>
          <w:szCs w:val="28"/>
        </w:rPr>
        <mc:AlternateContent>
          <mc:Choice Requires="wps">
            <w:drawing>
              <wp:anchor distT="45720" distB="45720" distL="114300" distR="114300" simplePos="0" relativeHeight="251794432" behindDoc="0" locked="0" layoutInCell="1" allowOverlap="1" wp14:anchorId="0E202C81" wp14:editId="2F1DF2F1">
                <wp:simplePos x="0" y="0"/>
                <wp:positionH relativeFrom="margin">
                  <wp:posOffset>1104630</wp:posOffset>
                </wp:positionH>
                <wp:positionV relativeFrom="page">
                  <wp:posOffset>7541496</wp:posOffset>
                </wp:positionV>
                <wp:extent cx="1520825" cy="817245"/>
                <wp:effectExtent l="0" t="0" r="0" b="1905"/>
                <wp:wrapSquare wrapText="bothSides"/>
                <wp:docPr id="2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8172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CFD48F" w14:textId="77777777" w:rsidR="00703B48" w:rsidRPr="000E03B0" w:rsidRDefault="00703B48" w:rsidP="00703B48">
                            <w:pPr>
                              <w:rPr>
                                <w:rFonts w:ascii="Arial" w:hAnsi="Arial" w:cs="Arial"/>
                                <w:sz w:val="24"/>
                                <w:szCs w:val="24"/>
                              </w:rPr>
                            </w:pPr>
                            <w:r w:rsidRPr="00CD425D">
                              <w:rPr>
                                <w:rFonts w:ascii="Arial" w:hAnsi="Arial" w:cs="Arial"/>
                                <w:sz w:val="24"/>
                                <w:szCs w:val="24"/>
                              </w:rPr>
                              <w:t>Ajustes a la Propuesta</w:t>
                            </w:r>
                            <w:r>
                              <w:rPr>
                                <w:rFonts w:ascii="Arial" w:hAnsi="Arial" w:cs="Arial"/>
                                <w:sz w:val="24"/>
                                <w:szCs w:val="24"/>
                              </w:rPr>
                              <w:t xml:space="preserve"> Educativa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02C81" id="_x0000_s1043" type="#_x0000_t202" style="position:absolute;margin-left:87pt;margin-top:593.8pt;width:119.75pt;height:64.35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" filled="f" stroked="f">
                <v:textbox>
                  <w:txbxContent>
                    <w:p w14:paraId="0FCFD48F" w14:textId="77777777" w:rsidR="00703B48" w:rsidRPr="000E03B0" w:rsidRDefault="00703B48" w:rsidP="00703B48">
                      <w:pPr>
                        <w:rPr>
                          <w:rFonts w:ascii="Arial" w:hAnsi="Arial" w:cs="Arial"/>
                          <w:sz w:val="24"/>
                          <w:szCs w:val="24"/>
                        </w:rPr>
                      </w:pPr>
                      <w:r w:rsidRPr="00CD425D">
                        <w:rPr>
                          <w:rFonts w:ascii="Arial" w:hAnsi="Arial" w:cs="Arial"/>
                          <w:sz w:val="24"/>
                          <w:szCs w:val="24"/>
                        </w:rPr>
                        <w:t>Ajustes a la Propuesta</w:t>
                      </w:r>
                      <w:r>
                        <w:rPr>
                          <w:rFonts w:ascii="Arial" w:hAnsi="Arial" w:cs="Arial"/>
                          <w:sz w:val="24"/>
                          <w:szCs w:val="24"/>
                        </w:rPr>
                        <w:t xml:space="preserve"> Educativa</w:t>
                      </w:r>
                    </w:p>
                  </w:txbxContent>
                </v:textbox>
                <w10:wrap type="square" anchorx="margin" anchory="page"/>
              </v:shape>
            </w:pict>
          </mc:Fallback>
        </mc:AlternateContent>
      </w:r>
      <w:r w:rsidRPr="009E40DD">
        <w:rPr>
          <w:rFonts w:ascii="Arial" w:hAnsi="Arial" w:cs="Arial"/>
          <w:noProof/>
          <w:sz w:val="28"/>
          <w:szCs w:val="28"/>
        </w:rPr>
        <mc:AlternateContent>
          <mc:Choice Requires="wps">
            <w:drawing>
              <wp:anchor distT="45720" distB="45720" distL="114300" distR="114300" simplePos="0" relativeHeight="251788288" behindDoc="0" locked="0" layoutInCell="1" allowOverlap="1" wp14:anchorId="37F4A367" wp14:editId="52473249">
                <wp:simplePos x="0" y="0"/>
                <wp:positionH relativeFrom="margin">
                  <wp:posOffset>3143250</wp:posOffset>
                </wp:positionH>
                <wp:positionV relativeFrom="page">
                  <wp:posOffset>7530139</wp:posOffset>
                </wp:positionV>
                <wp:extent cx="1083945" cy="817245"/>
                <wp:effectExtent l="0" t="0" r="0" b="1905"/>
                <wp:wrapSquare wrapText="bothSides"/>
                <wp:docPr id="2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8172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A50C1F" w14:textId="77777777" w:rsidR="00703B48" w:rsidRPr="005E23D1" w:rsidRDefault="00703B48" w:rsidP="00703B48">
                            <w:pPr>
                              <w:rPr>
                                <w:rFonts w:ascii="Arial" w:hAnsi="Arial" w:cs="Arial"/>
                                <w:sz w:val="28"/>
                                <w:szCs w:val="28"/>
                              </w:rPr>
                            </w:pPr>
                            <w:r w:rsidRPr="000E03B0">
                              <w:rPr>
                                <w:rFonts w:ascii="Arial" w:hAnsi="Arial" w:cs="Arial"/>
                                <w:sz w:val="28"/>
                                <w:szCs w:val="28"/>
                              </w:rPr>
                              <w:t>Diseño del Plan Estratégico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4A367" id="_x0000_s1044" type="#_x0000_t202" style="position:absolute;margin-left:247.5pt;margin-top:592.9pt;width:85.35pt;height:64.35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" filled="f" stroked="f">
                <v:textbox>
                  <w:txbxContent>
                    <w:p w14:paraId="67A50C1F" w14:textId="77777777" w:rsidR="00703B48" w:rsidRPr="005E23D1" w:rsidRDefault="00703B48" w:rsidP="00703B48">
                      <w:pPr>
                        <w:rPr>
                          <w:rFonts w:ascii="Arial" w:hAnsi="Arial" w:cs="Arial"/>
                          <w:sz w:val="28"/>
                          <w:szCs w:val="28"/>
                        </w:rPr>
                      </w:pPr>
                      <w:r w:rsidRPr="000E03B0">
                        <w:rPr>
                          <w:rFonts w:ascii="Arial" w:hAnsi="Arial" w:cs="Arial"/>
                          <w:sz w:val="28"/>
                          <w:szCs w:val="28"/>
                        </w:rPr>
                        <w:t>Diseño del Plan Estratégico</w:t>
                      </w:r>
                    </w:p>
                  </w:txbxContent>
                </v:textbox>
                <w10:wrap type="square" anchorx="margin" anchory="page"/>
              </v:shape>
            </w:pict>
          </mc:Fallback>
        </mc:AlternateContent>
      </w:r>
      <w:r w:rsidRPr="009E40DD">
        <w:rPr>
          <w:rFonts w:ascii="Arial" w:hAnsi="Arial" w:cs="Arial"/>
          <w:noProof/>
          <w:sz w:val="28"/>
          <w:szCs w:val="28"/>
        </w:rPr>
        <mc:AlternateContent>
          <mc:Choice Requires="wps">
            <w:drawing>
              <wp:anchor distT="45720" distB="45720" distL="114300" distR="114300" simplePos="0" relativeHeight="251782144" behindDoc="0" locked="0" layoutInCell="1" allowOverlap="1" wp14:anchorId="069820A6" wp14:editId="0C3520A0">
                <wp:simplePos x="0" y="0"/>
                <wp:positionH relativeFrom="column">
                  <wp:posOffset>-849663</wp:posOffset>
                </wp:positionH>
                <wp:positionV relativeFrom="page">
                  <wp:posOffset>7695723</wp:posOffset>
                </wp:positionV>
                <wp:extent cx="1480820" cy="634365"/>
                <wp:effectExtent l="0" t="0" r="0" b="0"/>
                <wp:wrapSquare wrapText="bothSides"/>
                <wp:docPr id="2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6343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47D4EC" w14:textId="77777777" w:rsidR="00703B48" w:rsidRPr="005E23D1" w:rsidRDefault="00703B48" w:rsidP="00703B48">
                            <w:pPr>
                              <w:rPr>
                                <w:rFonts w:ascii="Arial" w:hAnsi="Arial" w:cs="Arial"/>
                                <w:sz w:val="28"/>
                                <w:szCs w:val="28"/>
                              </w:rPr>
                            </w:pPr>
                            <w:r w:rsidRPr="005E23D1">
                              <w:rPr>
                                <w:rFonts w:ascii="Arial" w:hAnsi="Arial" w:cs="Arial"/>
                                <w:sz w:val="28"/>
                                <w:szCs w:val="28"/>
                              </w:rPr>
                              <w:t>EVALUACIÓN                        PERMANENTE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9820A6" id="_x0000_s1045" type="#_x0000_t202" style="position:absolute;margin-left:-66.9pt;margin-top:605.95pt;width:116.6pt;height:49.95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" filled="f" stroked="f">
                <v:textbox style="mso-fit-shape-to-text:t">
                  <w:txbxContent>
                    <w:p w14:paraId="3147D4EC" w14:textId="77777777" w:rsidR="00703B48" w:rsidRPr="005E23D1" w:rsidRDefault="00703B48" w:rsidP="00703B48">
                      <w:pPr>
                        <w:rPr>
                          <w:rFonts w:ascii="Arial" w:hAnsi="Arial" w:cs="Arial"/>
                          <w:sz w:val="28"/>
                          <w:szCs w:val="28"/>
                        </w:rPr>
                      </w:pPr>
                      <w:r w:rsidRPr="005E23D1">
                        <w:rPr>
                          <w:rFonts w:ascii="Arial" w:hAnsi="Arial" w:cs="Arial"/>
                          <w:sz w:val="28"/>
                          <w:szCs w:val="28"/>
                        </w:rPr>
                        <w:t>EVALUACIÓN                        PERMANENTE</w:t>
                      </w:r>
                    </w:p>
                  </w:txbxContent>
                </v:textbox>
                <w10:wrap type="square" anchory="page"/>
              </v:shape>
            </w:pict>
          </mc:Fallback>
        </mc:AlternateContent>
      </w:r>
    </w:p>
    <w:p w14:paraId="2049A97B" w14:textId="3CCD7DA3" w:rsidR="00703B48" w:rsidRDefault="00703B48" w:rsidP="008A4C71">
      <w:pPr>
        <w:tabs>
          <w:tab w:val="left" w:pos="1350"/>
        </w:tabs>
        <w:spacing w:line="360" w:lineRule="auto"/>
        <w:rPr>
          <w:rFonts w:ascii="Arial" w:hAnsi="Arial" w:cs="Arial"/>
          <w:sz w:val="28"/>
          <w:szCs w:val="28"/>
        </w:rPr>
      </w:pPr>
    </w:p>
    <w:p w14:paraId="6AAC57AA" w14:textId="37FD7730" w:rsidR="00703B48" w:rsidRDefault="00703B48" w:rsidP="008A4C71">
      <w:pPr>
        <w:tabs>
          <w:tab w:val="left" w:pos="1350"/>
        </w:tabs>
        <w:spacing w:line="360" w:lineRule="auto"/>
        <w:rPr>
          <w:rFonts w:ascii="Arial" w:hAnsi="Arial" w:cs="Arial"/>
          <w:sz w:val="28"/>
          <w:szCs w:val="28"/>
        </w:rPr>
      </w:pPr>
    </w:p>
    <w:p w14:paraId="0FFB691A" w14:textId="11E7D7F7" w:rsidR="00703B48" w:rsidRDefault="00703B48" w:rsidP="008A4C71">
      <w:pPr>
        <w:tabs>
          <w:tab w:val="left" w:pos="1350"/>
        </w:tabs>
        <w:spacing w:line="360" w:lineRule="auto"/>
        <w:rPr>
          <w:rFonts w:ascii="Arial" w:hAnsi="Arial" w:cs="Arial"/>
          <w:sz w:val="28"/>
          <w:szCs w:val="28"/>
        </w:rPr>
      </w:pPr>
      <w:r w:rsidRPr="009E40DD">
        <w:rPr>
          <w:rFonts w:ascii="Arial" w:hAnsi="Arial" w:cs="Arial"/>
          <w:noProof/>
          <w:sz w:val="28"/>
          <w:szCs w:val="28"/>
        </w:rPr>
        <mc:AlternateContent>
          <mc:Choice Requires="wps">
            <w:drawing>
              <wp:anchor distT="45720" distB="45720" distL="114300" distR="114300" simplePos="0" relativeHeight="251792384" behindDoc="0" locked="0" layoutInCell="1" allowOverlap="1" wp14:anchorId="00311273" wp14:editId="0AA3EDE8">
                <wp:simplePos x="0" y="0"/>
                <wp:positionH relativeFrom="margin">
                  <wp:posOffset>1288415</wp:posOffset>
                </wp:positionH>
                <wp:positionV relativeFrom="page">
                  <wp:posOffset>8757757</wp:posOffset>
                </wp:positionV>
                <wp:extent cx="1520825" cy="817245"/>
                <wp:effectExtent l="0" t="0" r="0" b="1905"/>
                <wp:wrapSquare wrapText="bothSides"/>
                <wp:docPr id="2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8172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8703EF" w14:textId="77777777" w:rsidR="00703B48" w:rsidRPr="000E03B0" w:rsidRDefault="00703B48" w:rsidP="00703B48">
                            <w:pPr>
                              <w:rPr>
                                <w:rFonts w:ascii="Arial" w:hAnsi="Arial" w:cs="Arial"/>
                                <w:sz w:val="24"/>
                                <w:szCs w:val="24"/>
                              </w:rPr>
                            </w:pPr>
                            <w:r w:rsidRPr="00CD425D">
                              <w:rPr>
                                <w:rFonts w:ascii="Arial" w:hAnsi="Arial" w:cs="Arial"/>
                                <w:sz w:val="24"/>
                                <w:szCs w:val="24"/>
                              </w:rPr>
                              <w:t>Retroalimentación permanente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11273" id="_x0000_s1046" type="#_x0000_t202" style="position:absolute;margin-left:101.45pt;margin-top:689.6pt;width:119.75pt;height:64.35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" filled="f" stroked="f">
                <v:textbox>
                  <w:txbxContent>
                    <w:p w14:paraId="4D8703EF" w14:textId="77777777" w:rsidR="00703B48" w:rsidRPr="000E03B0" w:rsidRDefault="00703B48" w:rsidP="00703B48">
                      <w:pPr>
                        <w:rPr>
                          <w:rFonts w:ascii="Arial" w:hAnsi="Arial" w:cs="Arial"/>
                          <w:sz w:val="24"/>
                          <w:szCs w:val="24"/>
                        </w:rPr>
                      </w:pPr>
                      <w:r w:rsidRPr="00CD425D">
                        <w:rPr>
                          <w:rFonts w:ascii="Arial" w:hAnsi="Arial" w:cs="Arial"/>
                          <w:sz w:val="24"/>
                          <w:szCs w:val="24"/>
                        </w:rPr>
                        <w:t>Retroalimentación permanente</w:t>
                      </w:r>
                    </w:p>
                  </w:txbxContent>
                </v:textbox>
                <w10:wrap type="square" anchorx="margin" anchory="page"/>
              </v:shape>
            </w:pict>
          </mc:Fallback>
        </mc:AlternateContent>
      </w:r>
      <w:r w:rsidRPr="009E40DD">
        <w:rPr>
          <w:rFonts w:ascii="Arial" w:hAnsi="Arial" w:cs="Arial"/>
          <w:noProof/>
          <w:sz w:val="28"/>
          <w:szCs w:val="28"/>
        </w:rPr>
        <mc:AlternateContent>
          <mc:Choice Requires="wps">
            <w:drawing>
              <wp:anchor distT="45720" distB="45720" distL="114300" distR="114300" simplePos="0" relativeHeight="251790336" behindDoc="0" locked="0" layoutInCell="1" allowOverlap="1" wp14:anchorId="4DDF8724" wp14:editId="56B83CBE">
                <wp:simplePos x="0" y="0"/>
                <wp:positionH relativeFrom="margin">
                  <wp:posOffset>2755406</wp:posOffset>
                </wp:positionH>
                <wp:positionV relativeFrom="page">
                  <wp:posOffset>8722933</wp:posOffset>
                </wp:positionV>
                <wp:extent cx="1520825" cy="817245"/>
                <wp:effectExtent l="0" t="0" r="0" b="1905"/>
                <wp:wrapSquare wrapText="bothSides"/>
                <wp:docPr id="2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8172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BF9E09" w14:textId="77777777" w:rsidR="00703B48" w:rsidRPr="000E03B0" w:rsidRDefault="00703B48" w:rsidP="00703B48">
                            <w:pPr>
                              <w:rPr>
                                <w:rFonts w:ascii="Arial" w:hAnsi="Arial" w:cs="Arial"/>
                                <w:sz w:val="24"/>
                                <w:szCs w:val="24"/>
                              </w:rPr>
                            </w:pPr>
                            <w:r w:rsidRPr="000E03B0">
                              <w:rPr>
                                <w:rFonts w:ascii="Arial" w:hAnsi="Arial" w:cs="Arial"/>
                                <w:sz w:val="24"/>
                                <w:szCs w:val="24"/>
                              </w:rPr>
                              <w:t xml:space="preserve">Implementación </w:t>
                            </w:r>
                            <w:r>
                              <w:rPr>
                                <w:rFonts w:ascii="Arial" w:hAnsi="Arial" w:cs="Arial"/>
                                <w:sz w:val="24"/>
                                <w:szCs w:val="24"/>
                              </w:rPr>
                              <w:t xml:space="preserve">  </w:t>
                            </w:r>
                            <w:r w:rsidRPr="000E03B0">
                              <w:rPr>
                                <w:rFonts w:ascii="Arial" w:hAnsi="Arial" w:cs="Arial"/>
                                <w:sz w:val="24"/>
                                <w:szCs w:val="24"/>
                              </w:rPr>
                              <w:t>del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F8724" id="_x0000_s1047" type="#_x0000_t202" style="position:absolute;margin-left:216.95pt;margin-top:686.85pt;width:119.75pt;height:64.35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" filled="f" stroked="f">
                <v:textbox>
                  <w:txbxContent>
                    <w:p w14:paraId="1FBF9E09" w14:textId="77777777" w:rsidR="00703B48" w:rsidRPr="000E03B0" w:rsidRDefault="00703B48" w:rsidP="00703B48">
                      <w:pPr>
                        <w:rPr>
                          <w:rFonts w:ascii="Arial" w:hAnsi="Arial" w:cs="Arial"/>
                          <w:sz w:val="24"/>
                          <w:szCs w:val="24"/>
                        </w:rPr>
                      </w:pPr>
                      <w:r w:rsidRPr="000E03B0">
                        <w:rPr>
                          <w:rFonts w:ascii="Arial" w:hAnsi="Arial" w:cs="Arial"/>
                          <w:sz w:val="24"/>
                          <w:szCs w:val="24"/>
                        </w:rPr>
                        <w:t xml:space="preserve">Implementación </w:t>
                      </w:r>
                      <w:r>
                        <w:rPr>
                          <w:rFonts w:ascii="Arial" w:hAnsi="Arial" w:cs="Arial"/>
                          <w:sz w:val="24"/>
                          <w:szCs w:val="24"/>
                        </w:rPr>
                        <w:t xml:space="preserve">  </w:t>
                      </w:r>
                      <w:r w:rsidRPr="000E03B0">
                        <w:rPr>
                          <w:rFonts w:ascii="Arial" w:hAnsi="Arial" w:cs="Arial"/>
                          <w:sz w:val="24"/>
                          <w:szCs w:val="24"/>
                        </w:rPr>
                        <w:t>del Plan</w:t>
                      </w:r>
                    </w:p>
                  </w:txbxContent>
                </v:textbox>
                <w10:wrap type="square" anchorx="margin" anchory="page"/>
              </v:shape>
            </w:pict>
          </mc:Fallback>
        </mc:AlternateContent>
      </w:r>
    </w:p>
    <w:p w14:paraId="6610DFA5" w14:textId="77777777" w:rsidR="00703B48" w:rsidRDefault="00703B48" w:rsidP="008A4C71">
      <w:pPr>
        <w:tabs>
          <w:tab w:val="left" w:pos="1350"/>
        </w:tabs>
        <w:spacing w:line="360" w:lineRule="auto"/>
        <w:rPr>
          <w:rFonts w:ascii="Arial" w:hAnsi="Arial" w:cs="Arial"/>
          <w:sz w:val="28"/>
          <w:szCs w:val="28"/>
        </w:rPr>
      </w:pPr>
    </w:p>
    <w:p w14:paraId="0A4AC5DC" w14:textId="39B4DE24" w:rsidR="00703B48" w:rsidRDefault="00703B48" w:rsidP="008A4C71">
      <w:pPr>
        <w:tabs>
          <w:tab w:val="left" w:pos="1350"/>
        </w:tabs>
        <w:spacing w:line="360" w:lineRule="auto"/>
        <w:rPr>
          <w:rFonts w:ascii="Arial" w:hAnsi="Arial" w:cs="Arial"/>
          <w:sz w:val="28"/>
          <w:szCs w:val="28"/>
        </w:rPr>
      </w:pPr>
    </w:p>
    <w:p w14:paraId="03ED75BB" w14:textId="7290D9AD" w:rsidR="00703B48" w:rsidRDefault="00B47A1B" w:rsidP="008A4C71">
      <w:pPr>
        <w:tabs>
          <w:tab w:val="left" w:pos="1350"/>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1812864" behindDoc="0" locked="0" layoutInCell="1" allowOverlap="1" wp14:anchorId="55F141A7" wp14:editId="494D78EB">
            <wp:simplePos x="0" y="0"/>
            <wp:positionH relativeFrom="page">
              <wp:posOffset>0</wp:posOffset>
            </wp:positionH>
            <wp:positionV relativeFrom="paragraph">
              <wp:posOffset>-972348</wp:posOffset>
            </wp:positionV>
            <wp:extent cx="342265" cy="10778490"/>
            <wp:effectExtent l="0" t="0" r="635" b="3810"/>
            <wp:wrapNone/>
            <wp:docPr id="257" name="Imagen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n 257">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265" cy="10778490"/>
                    </a:xfrm>
                    <a:prstGeom prst="rect">
                      <a:avLst/>
                    </a:prstGeom>
                  </pic:spPr>
                </pic:pic>
              </a:graphicData>
            </a:graphic>
            <wp14:sizeRelV relativeFrom="margin">
              <wp14:pctHeight>0</wp14:pctHeight>
            </wp14:sizeRelV>
          </wp:anchor>
        </w:drawing>
      </w:r>
    </w:p>
    <w:p w14:paraId="79131E00" w14:textId="40814533" w:rsidR="006000B9" w:rsidRPr="006000B9" w:rsidRDefault="006000B9" w:rsidP="006000B9">
      <w:pPr>
        <w:tabs>
          <w:tab w:val="left" w:pos="1350"/>
        </w:tabs>
        <w:spacing w:line="360" w:lineRule="auto"/>
        <w:rPr>
          <w:rFonts w:ascii="Arial" w:hAnsi="Arial" w:cs="Arial"/>
          <w:sz w:val="28"/>
          <w:szCs w:val="28"/>
        </w:rPr>
      </w:pPr>
      <w:r w:rsidRPr="006000B9">
        <w:rPr>
          <w:rFonts w:ascii="Arial" w:hAnsi="Arial" w:cs="Arial"/>
          <w:sz w:val="28"/>
          <w:szCs w:val="28"/>
        </w:rPr>
        <w:t>Los diferentes momentos se relacionan unos con otros, es una secuencia de acciones que se</w:t>
      </w:r>
    </w:p>
    <w:p w14:paraId="6D72E7A0" w14:textId="6C394AAF" w:rsidR="006000B9" w:rsidRPr="006000B9" w:rsidRDefault="006000B9" w:rsidP="006000B9">
      <w:pPr>
        <w:tabs>
          <w:tab w:val="left" w:pos="1350"/>
        </w:tabs>
        <w:spacing w:line="360" w:lineRule="auto"/>
        <w:rPr>
          <w:rFonts w:ascii="Arial" w:hAnsi="Arial" w:cs="Arial"/>
          <w:sz w:val="28"/>
          <w:szCs w:val="28"/>
        </w:rPr>
      </w:pPr>
      <w:r w:rsidRPr="006000B9">
        <w:rPr>
          <w:rFonts w:ascii="Arial" w:hAnsi="Arial" w:cs="Arial"/>
          <w:sz w:val="28"/>
          <w:szCs w:val="28"/>
        </w:rPr>
        <w:t>enriquece con la retroalimentación es decir a través de la evaluación permanente.</w:t>
      </w:r>
    </w:p>
    <w:p w14:paraId="0EC037C9" w14:textId="64E4B465" w:rsidR="006000B9" w:rsidRDefault="006000B9" w:rsidP="006917B3">
      <w:pPr>
        <w:pStyle w:val="Heading2"/>
      </w:pPr>
      <w:bookmarkStart w:id="7" w:name="_Toc200469559"/>
      <w:r w:rsidRPr="006000B9">
        <w:t>EVALUACIÓN INICIAL</w:t>
      </w:r>
      <w:bookmarkEnd w:id="7"/>
    </w:p>
    <w:p w14:paraId="01533D97" w14:textId="77777777" w:rsidR="006917B3" w:rsidRPr="006917B3" w:rsidRDefault="006917B3" w:rsidP="006917B3"/>
    <w:p w14:paraId="17FF756A" w14:textId="6F6E538D" w:rsidR="00EC7B48" w:rsidRDefault="00E943AF" w:rsidP="006000B9">
      <w:pPr>
        <w:tabs>
          <w:tab w:val="left" w:pos="1350"/>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795456" behindDoc="0" locked="0" layoutInCell="1" allowOverlap="1" wp14:anchorId="7DA1063D" wp14:editId="33713119">
            <wp:simplePos x="0" y="0"/>
            <wp:positionH relativeFrom="page">
              <wp:align>right</wp:align>
            </wp:positionH>
            <wp:positionV relativeFrom="paragraph">
              <wp:posOffset>397673</wp:posOffset>
            </wp:positionV>
            <wp:extent cx="7257454" cy="2686555"/>
            <wp:effectExtent l="0" t="0" r="0" b="0"/>
            <wp:wrapNone/>
            <wp:docPr id="248" name="Imagen 248" descr="Diagrama de flujo simple compuesto por dos rectángulos conectados con una flecha hacia la derecha.&#10;&#10;El primer recuadro, en gris claro, dice: “EVALUACIÓN INICIAL INDIVIDUAL”.&#10;&#10;La flecha apunta hacia un segundo recuadro, en beige claro, que dice: “PLAN ESTRATÉGICO GRUPAL”.&#10;El gráfico representa la transición del diagnóstico individual al diseño colectivo de un plan estraté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n 248" descr="Diagrama de flujo simple compuesto por dos rectángulos conectados con una flecha hacia la derecha.&#10;&#10;El primer recuadro, en gris claro, dice: “EVALUACIÓN INICIAL INDIVIDUAL”.&#10;&#10;La flecha apunta hacia un segundo recuadro, en beige claro, que dice: “PLAN ESTRATÉGICO GRUPAL”.&#10;El gráfico representa la transición del diagnóstico individual al diseño colectivo de un plan estratégico."/>
                    <pic:cNvPicPr/>
                  </pic:nvPicPr>
                  <pic:blipFill>
                    <a:blip r:embed="rId37">
                      <a:extLst>
                        <a:ext uri="{28A0092B-C50C-407E-A947-70E740481C1C}">
                          <a14:useLocalDpi xmlns:a14="http://schemas.microsoft.com/office/drawing/2010/main" val="0"/>
                        </a:ext>
                      </a:extLst>
                    </a:blip>
                    <a:stretch>
                      <a:fillRect/>
                    </a:stretch>
                  </pic:blipFill>
                  <pic:spPr>
                    <a:xfrm>
                      <a:off x="0" y="0"/>
                      <a:ext cx="7257454" cy="2686555"/>
                    </a:xfrm>
                    <a:prstGeom prst="rect">
                      <a:avLst/>
                    </a:prstGeom>
                  </pic:spPr>
                </pic:pic>
              </a:graphicData>
            </a:graphic>
            <wp14:sizeRelH relativeFrom="page">
              <wp14:pctWidth>0</wp14:pctWidth>
            </wp14:sizeRelH>
            <wp14:sizeRelV relativeFrom="page">
              <wp14:pctHeight>0</wp14:pctHeight>
            </wp14:sizeRelV>
          </wp:anchor>
        </w:drawing>
      </w:r>
      <w:r w:rsidR="006000B9" w:rsidRPr="006000B9">
        <w:rPr>
          <w:rFonts w:ascii="Arial" w:hAnsi="Arial" w:cs="Arial"/>
          <w:sz w:val="28"/>
          <w:szCs w:val="28"/>
        </w:rPr>
        <w:t>Gráfico 06. Modo de llevar a cabo el proceso de evaluación.</w:t>
      </w:r>
    </w:p>
    <w:p w14:paraId="41318259" w14:textId="2B672667" w:rsidR="000868F6" w:rsidRDefault="004B4380" w:rsidP="006000B9">
      <w:pPr>
        <w:tabs>
          <w:tab w:val="left" w:pos="1350"/>
        </w:tabs>
        <w:spacing w:line="360" w:lineRule="auto"/>
        <w:rPr>
          <w:rFonts w:ascii="Arial" w:hAnsi="Arial" w:cs="Arial"/>
          <w:sz w:val="28"/>
          <w:szCs w:val="28"/>
        </w:rPr>
      </w:pPr>
      <w:r w:rsidRPr="00E943AF">
        <w:rPr>
          <w:rFonts w:ascii="Arial" w:hAnsi="Arial" w:cs="Arial"/>
          <w:noProof/>
          <w:sz w:val="28"/>
          <w:szCs w:val="28"/>
        </w:rPr>
        <mc:AlternateContent>
          <mc:Choice Requires="wps">
            <w:drawing>
              <wp:anchor distT="45720" distB="45720" distL="114300" distR="114300" simplePos="0" relativeHeight="251799552" behindDoc="0" locked="0" layoutInCell="1" allowOverlap="1" wp14:anchorId="2F38FFCE" wp14:editId="11AB59E8">
                <wp:simplePos x="0" y="0"/>
                <wp:positionH relativeFrom="margin">
                  <wp:posOffset>3758728</wp:posOffset>
                </wp:positionH>
                <wp:positionV relativeFrom="paragraph">
                  <wp:posOffset>790575</wp:posOffset>
                </wp:positionV>
                <wp:extent cx="2360930" cy="1404620"/>
                <wp:effectExtent l="0" t="0" r="0" b="3810"/>
                <wp:wrapSquare wrapText="bothSides"/>
                <wp:docPr id="2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A79761" w14:textId="213E0F42" w:rsidR="004B4380" w:rsidRPr="004B4380" w:rsidRDefault="004B4380" w:rsidP="004B4380">
                            <w:pPr>
                              <w:rPr>
                                <w:rFonts w:ascii="Arial" w:hAnsi="Arial" w:cs="Arial"/>
                                <w:sz w:val="36"/>
                                <w:szCs w:val="36"/>
                              </w:rPr>
                            </w:pPr>
                            <w:r>
                              <w:rPr>
                                <w:rFonts w:ascii="Arial" w:hAnsi="Arial" w:cs="Arial"/>
                                <w:sz w:val="36"/>
                                <w:szCs w:val="36"/>
                              </w:rPr>
                              <w:t>PLAN ESTRATÉGICO GRUPAL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38FFCE" id="_x0000_s1048" type="#_x0000_t202" style="position:absolute;margin-left:295.95pt;margin-top:62.25pt;width:185.9pt;height:110.6pt;z-index:251799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" filled="f" stroked="f">
                <v:textbox style="mso-fit-shape-to-text:t">
                  <w:txbxContent>
                    <w:p w14:paraId="0FA79761" w14:textId="213E0F42" w:rsidR="004B4380" w:rsidRPr="004B4380" w:rsidRDefault="004B4380" w:rsidP="004B4380">
                      <w:pPr>
                        <w:rPr>
                          <w:rFonts w:ascii="Arial" w:hAnsi="Arial" w:cs="Arial"/>
                          <w:sz w:val="36"/>
                          <w:szCs w:val="36"/>
                        </w:rPr>
                      </w:pPr>
                      <w:r>
                        <w:rPr>
                          <w:rFonts w:ascii="Arial" w:hAnsi="Arial" w:cs="Arial"/>
                          <w:sz w:val="36"/>
                          <w:szCs w:val="36"/>
                        </w:rPr>
                        <w:t>PLAN ESTRATÉGICO GRUPAL</w:t>
                      </w:r>
                    </w:p>
                  </w:txbxContent>
                </v:textbox>
                <w10:wrap type="square" anchorx="margin"/>
              </v:shape>
            </w:pict>
          </mc:Fallback>
        </mc:AlternateContent>
      </w:r>
      <w:r w:rsidRPr="00E943AF">
        <w:rPr>
          <w:rFonts w:ascii="Arial" w:hAnsi="Arial" w:cs="Arial"/>
          <w:noProof/>
          <w:sz w:val="28"/>
          <w:szCs w:val="28"/>
        </w:rPr>
        <mc:AlternateContent>
          <mc:Choice Requires="wps">
            <w:drawing>
              <wp:anchor distT="45720" distB="45720" distL="114300" distR="114300" simplePos="0" relativeHeight="251797504" behindDoc="0" locked="0" layoutInCell="1" allowOverlap="1" wp14:anchorId="45F9016D" wp14:editId="54D46558">
                <wp:simplePos x="0" y="0"/>
                <wp:positionH relativeFrom="margin">
                  <wp:align>left</wp:align>
                </wp:positionH>
                <wp:positionV relativeFrom="paragraph">
                  <wp:posOffset>793739</wp:posOffset>
                </wp:positionV>
                <wp:extent cx="2360930" cy="1404620"/>
                <wp:effectExtent l="0" t="0" r="0" b="3810"/>
                <wp:wrapSquare wrapText="bothSides"/>
                <wp:docPr id="2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8C2912" w14:textId="10ED812C" w:rsidR="00E943AF" w:rsidRPr="004B4380" w:rsidRDefault="00E943AF">
                            <w:pPr>
                              <w:rPr>
                                <w:rFonts w:ascii="Arial" w:hAnsi="Arial" w:cs="Arial"/>
                                <w:sz w:val="36"/>
                                <w:szCs w:val="36"/>
                              </w:rPr>
                            </w:pPr>
                            <w:r w:rsidRPr="004B4380">
                              <w:rPr>
                                <w:rFonts w:ascii="Arial" w:hAnsi="Arial" w:cs="Arial"/>
                                <w:sz w:val="36"/>
                                <w:szCs w:val="36"/>
                              </w:rPr>
                              <w:t>EVALUACIÓN INICIAL INDIVIDUAL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F9016D" id="_x0000_s1049" type="#_x0000_t202" style="position:absolute;margin-left:0;margin-top:62.5pt;width:185.9pt;height:110.6pt;z-index:2517975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" filled="f" stroked="f">
                <v:textbox style="mso-fit-shape-to-text:t">
                  <w:txbxContent>
                    <w:p w14:paraId="728C2912" w14:textId="10ED812C" w:rsidR="00E943AF" w:rsidRPr="004B4380" w:rsidRDefault="00E943AF">
                      <w:pPr>
                        <w:rPr>
                          <w:rFonts w:ascii="Arial" w:hAnsi="Arial" w:cs="Arial"/>
                          <w:sz w:val="36"/>
                          <w:szCs w:val="36"/>
                        </w:rPr>
                      </w:pPr>
                      <w:r w:rsidRPr="004B4380">
                        <w:rPr>
                          <w:rFonts w:ascii="Arial" w:hAnsi="Arial" w:cs="Arial"/>
                          <w:sz w:val="36"/>
                          <w:szCs w:val="36"/>
                        </w:rPr>
                        <w:t>EVALUACIÓN INICIAL INDIVIDUAL</w:t>
                      </w:r>
                    </w:p>
                  </w:txbxContent>
                </v:textbox>
                <w10:wrap type="square" anchorx="margin"/>
              </v:shape>
            </w:pict>
          </mc:Fallback>
        </mc:AlternateContent>
      </w:r>
    </w:p>
    <w:p w14:paraId="57356221" w14:textId="77777777" w:rsidR="00FF2795" w:rsidRPr="00FF2795" w:rsidRDefault="00FF2795" w:rsidP="00FF2795">
      <w:pPr>
        <w:rPr>
          <w:rFonts w:ascii="Arial" w:hAnsi="Arial" w:cs="Arial"/>
          <w:sz w:val="28"/>
          <w:szCs w:val="28"/>
        </w:rPr>
      </w:pPr>
    </w:p>
    <w:p w14:paraId="17620CA9" w14:textId="77777777" w:rsidR="00FF2795" w:rsidRPr="00FF2795" w:rsidRDefault="00FF2795" w:rsidP="00FF2795">
      <w:pPr>
        <w:rPr>
          <w:rFonts w:ascii="Arial" w:hAnsi="Arial" w:cs="Arial"/>
          <w:sz w:val="28"/>
          <w:szCs w:val="28"/>
        </w:rPr>
      </w:pPr>
    </w:p>
    <w:p w14:paraId="52D0531E" w14:textId="77777777" w:rsidR="00FF2795" w:rsidRPr="00FF2795" w:rsidRDefault="00FF2795" w:rsidP="00FF2795">
      <w:pPr>
        <w:rPr>
          <w:rFonts w:ascii="Arial" w:hAnsi="Arial" w:cs="Arial"/>
          <w:sz w:val="28"/>
          <w:szCs w:val="28"/>
        </w:rPr>
      </w:pPr>
    </w:p>
    <w:p w14:paraId="45F089B7" w14:textId="77777777" w:rsidR="00FF2795" w:rsidRPr="00FF2795" w:rsidRDefault="00FF2795" w:rsidP="00FF2795">
      <w:pPr>
        <w:rPr>
          <w:rFonts w:ascii="Arial" w:hAnsi="Arial" w:cs="Arial"/>
          <w:sz w:val="28"/>
          <w:szCs w:val="28"/>
        </w:rPr>
      </w:pPr>
    </w:p>
    <w:p w14:paraId="2B5B20BA" w14:textId="77777777" w:rsidR="00FF2795" w:rsidRPr="00FF2795" w:rsidRDefault="00FF2795" w:rsidP="00FF2795">
      <w:pPr>
        <w:rPr>
          <w:rFonts w:ascii="Arial" w:hAnsi="Arial" w:cs="Arial"/>
          <w:sz w:val="28"/>
          <w:szCs w:val="28"/>
        </w:rPr>
      </w:pPr>
    </w:p>
    <w:p w14:paraId="334DDC8E" w14:textId="77777777" w:rsidR="00FF2795" w:rsidRPr="00FF2795" w:rsidRDefault="00FF2795" w:rsidP="00FF2795">
      <w:pPr>
        <w:rPr>
          <w:rFonts w:ascii="Arial" w:hAnsi="Arial" w:cs="Arial"/>
          <w:sz w:val="28"/>
          <w:szCs w:val="28"/>
        </w:rPr>
      </w:pPr>
    </w:p>
    <w:p w14:paraId="6B50AA4C" w14:textId="77777777" w:rsidR="00FF2795" w:rsidRPr="00FF2795" w:rsidRDefault="00FF2795" w:rsidP="00FF2795">
      <w:pPr>
        <w:rPr>
          <w:rFonts w:ascii="Arial" w:hAnsi="Arial" w:cs="Arial"/>
          <w:sz w:val="28"/>
          <w:szCs w:val="28"/>
        </w:rPr>
      </w:pPr>
    </w:p>
    <w:p w14:paraId="72EC35BF"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¿Qué es la evaluación inicial?</w:t>
      </w:r>
    </w:p>
    <w:p w14:paraId="6AD6DBDE"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La evaluación inicial es el punto de partida de este viaje: conocer dónde estamos, dónde</w:t>
      </w:r>
    </w:p>
    <w:p w14:paraId="4FBDBAAD"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queremos arribar (objetivos), para definir la mejor ruta o camino a recorrer (plan estratégico).</w:t>
      </w:r>
    </w:p>
    <w:p w14:paraId="3CAF4F65"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Con la evaluación inicial se reconoce de manera individual cuáles son las motivaciones del</w:t>
      </w:r>
    </w:p>
    <w:p w14:paraId="2C85B9A6"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beneficiario, cómo percibe y actúa sobre el mundo que lo rodea; la evaluación puede ser</w:t>
      </w:r>
    </w:p>
    <w:p w14:paraId="42FC9DE5" w14:textId="2B5E8EE6" w:rsidR="00FF2795" w:rsidRPr="00FF2795" w:rsidRDefault="00B47A1B" w:rsidP="00FF2795">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1814912" behindDoc="0" locked="0" layoutInCell="1" allowOverlap="1" wp14:anchorId="65508A9C" wp14:editId="0ECBA21E">
            <wp:simplePos x="0" y="0"/>
            <wp:positionH relativeFrom="page">
              <wp:posOffset>7217410</wp:posOffset>
            </wp:positionH>
            <wp:positionV relativeFrom="paragraph">
              <wp:posOffset>-955203</wp:posOffset>
            </wp:positionV>
            <wp:extent cx="342265" cy="10778490"/>
            <wp:effectExtent l="0" t="0" r="635" b="3810"/>
            <wp:wrapNone/>
            <wp:docPr id="258" name="Imagen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265" cy="10778490"/>
                    </a:xfrm>
                    <a:prstGeom prst="rect">
                      <a:avLst/>
                    </a:prstGeom>
                  </pic:spPr>
                </pic:pic>
              </a:graphicData>
            </a:graphic>
            <wp14:sizeRelV relativeFrom="margin">
              <wp14:pctHeight>0</wp14:pctHeight>
            </wp14:sizeRelV>
          </wp:anchor>
        </w:drawing>
      </w:r>
      <w:r w:rsidR="00FF2795" w:rsidRPr="00FF2795">
        <w:rPr>
          <w:rFonts w:ascii="Arial" w:hAnsi="Arial" w:cs="Arial"/>
          <w:sz w:val="28"/>
          <w:szCs w:val="28"/>
        </w:rPr>
        <w:t>individual. Sin embargo, el diseño y la puesta en marcha del plan estratégico se implementará de</w:t>
      </w:r>
      <w:r w:rsidR="00FF2795">
        <w:rPr>
          <w:rFonts w:ascii="Arial" w:hAnsi="Arial" w:cs="Arial"/>
          <w:sz w:val="28"/>
          <w:szCs w:val="28"/>
        </w:rPr>
        <w:t xml:space="preserve"> </w:t>
      </w:r>
      <w:r w:rsidR="00FF2795" w:rsidRPr="00FF2795">
        <w:rPr>
          <w:rFonts w:ascii="Arial" w:hAnsi="Arial" w:cs="Arial"/>
          <w:sz w:val="28"/>
          <w:szCs w:val="28"/>
        </w:rPr>
        <w:t>manera grupal.</w:t>
      </w:r>
    </w:p>
    <w:p w14:paraId="1D1EC11F" w14:textId="64886E0C" w:rsidR="00FF2795" w:rsidRDefault="00FF2795" w:rsidP="00FF2795">
      <w:pPr>
        <w:spacing w:line="360" w:lineRule="auto"/>
        <w:rPr>
          <w:rFonts w:ascii="Arial" w:hAnsi="Arial" w:cs="Arial"/>
          <w:sz w:val="28"/>
          <w:szCs w:val="28"/>
        </w:rPr>
      </w:pPr>
      <w:r w:rsidRPr="00FF2795">
        <w:rPr>
          <w:rFonts w:ascii="Arial" w:hAnsi="Arial" w:cs="Arial"/>
          <w:sz w:val="28"/>
          <w:szCs w:val="28"/>
        </w:rPr>
        <w:t>Una vez obtenida la información necesaria, es fundamental dejar un registro de los datos en el</w:t>
      </w:r>
      <w:r>
        <w:rPr>
          <w:rFonts w:ascii="Arial" w:hAnsi="Arial" w:cs="Arial"/>
          <w:sz w:val="28"/>
          <w:szCs w:val="28"/>
        </w:rPr>
        <w:t xml:space="preserve"> </w:t>
      </w:r>
      <w:r w:rsidRPr="00FF2795">
        <w:rPr>
          <w:rFonts w:ascii="Arial" w:hAnsi="Arial" w:cs="Arial"/>
          <w:sz w:val="28"/>
          <w:szCs w:val="28"/>
        </w:rPr>
        <w:t>formato que sea más accesible y comprensible para el equipo que acompaña la trayectoria</w:t>
      </w:r>
      <w:r>
        <w:rPr>
          <w:rFonts w:ascii="Arial" w:hAnsi="Arial" w:cs="Arial"/>
          <w:sz w:val="28"/>
          <w:szCs w:val="28"/>
        </w:rPr>
        <w:t xml:space="preserve"> </w:t>
      </w:r>
      <w:r w:rsidRPr="00FF2795">
        <w:rPr>
          <w:rFonts w:ascii="Arial" w:hAnsi="Arial" w:cs="Arial"/>
          <w:sz w:val="28"/>
          <w:szCs w:val="28"/>
        </w:rPr>
        <w:t>educativa de esa persona joven, adulta o adulta mayor. La toma de decisiones en la futura</w:t>
      </w:r>
      <w:r>
        <w:rPr>
          <w:rFonts w:ascii="Arial" w:hAnsi="Arial" w:cs="Arial"/>
          <w:sz w:val="28"/>
          <w:szCs w:val="28"/>
        </w:rPr>
        <w:t xml:space="preserve"> </w:t>
      </w:r>
      <w:r w:rsidRPr="00FF2795">
        <w:rPr>
          <w:rFonts w:ascii="Arial" w:hAnsi="Arial" w:cs="Arial"/>
          <w:sz w:val="28"/>
          <w:szCs w:val="28"/>
        </w:rPr>
        <w:t>propuesta educativa debe estar respaldada por dicha información.</w:t>
      </w:r>
    </w:p>
    <w:p w14:paraId="3FE38FF6" w14:textId="372D085D"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¿Para qué se evalúa?</w:t>
      </w:r>
    </w:p>
    <w:p w14:paraId="1816B812"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La evaluación inicial cuenta con múltiples propósitos:</w:t>
      </w:r>
    </w:p>
    <w:p w14:paraId="3AA04D00"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 permite conocer a profundidad a los protagonistas de la propuesta educativa;</w:t>
      </w:r>
    </w:p>
    <w:p w14:paraId="32B6D743" w14:textId="4EAD2A40" w:rsidR="00FF2795" w:rsidRDefault="00FF2795" w:rsidP="00FF2795">
      <w:pPr>
        <w:spacing w:line="360" w:lineRule="auto"/>
        <w:rPr>
          <w:rFonts w:ascii="Arial" w:hAnsi="Arial" w:cs="Arial"/>
          <w:sz w:val="28"/>
          <w:szCs w:val="28"/>
        </w:rPr>
      </w:pPr>
      <w:r w:rsidRPr="00FF2795">
        <w:rPr>
          <w:rFonts w:ascii="Arial" w:hAnsi="Arial" w:cs="Arial"/>
          <w:sz w:val="28"/>
          <w:szCs w:val="28"/>
        </w:rPr>
        <w:t>● diseñar la ruta, los objetivos y los plazos del plan estratégico en consonancia con el beneficiario.</w:t>
      </w:r>
    </w:p>
    <w:p w14:paraId="2B6CEC26" w14:textId="303DD428"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¿Qué se evalúa?</w:t>
      </w:r>
    </w:p>
    <w:p w14:paraId="4642CDC3" w14:textId="76EEE882"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La Propuesta Educativa a lo largo de la Vida contempla los siguientes EJES</w:t>
      </w:r>
      <w:r w:rsidR="005C38F3">
        <w:rPr>
          <w:rFonts w:ascii="Arial" w:hAnsi="Arial" w:cs="Arial"/>
          <w:sz w:val="28"/>
          <w:szCs w:val="28"/>
        </w:rPr>
        <w:t xml:space="preserve"> (</w:t>
      </w:r>
      <w:r w:rsidRPr="00FF2795">
        <w:rPr>
          <w:rFonts w:ascii="Arial" w:hAnsi="Arial" w:cs="Arial"/>
          <w:sz w:val="28"/>
          <w:szCs w:val="28"/>
        </w:rPr>
        <w:t>2</w:t>
      </w:r>
      <w:r w:rsidR="005C38F3">
        <w:rPr>
          <w:rFonts w:ascii="Arial" w:hAnsi="Arial" w:cs="Arial"/>
          <w:sz w:val="28"/>
          <w:szCs w:val="28"/>
        </w:rPr>
        <w:t>)</w:t>
      </w:r>
      <w:r w:rsidRPr="00FF2795">
        <w:rPr>
          <w:rFonts w:ascii="Arial" w:hAnsi="Arial" w:cs="Arial"/>
          <w:sz w:val="28"/>
          <w:szCs w:val="28"/>
        </w:rPr>
        <w:t xml:space="preserve"> de evaluación</w:t>
      </w:r>
      <w:r w:rsidR="005C38F3">
        <w:rPr>
          <w:rFonts w:ascii="Arial" w:hAnsi="Arial" w:cs="Arial"/>
          <w:sz w:val="28"/>
          <w:szCs w:val="28"/>
        </w:rPr>
        <w:t xml:space="preserve"> </w:t>
      </w:r>
      <w:r w:rsidRPr="00FF2795">
        <w:rPr>
          <w:rFonts w:ascii="Arial" w:hAnsi="Arial" w:cs="Arial"/>
          <w:sz w:val="28"/>
          <w:szCs w:val="28"/>
        </w:rPr>
        <w:t>inicial:</w:t>
      </w:r>
    </w:p>
    <w:p w14:paraId="0BDC9400"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o Hogar y familia.</w:t>
      </w:r>
    </w:p>
    <w:p w14:paraId="28267588"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o Trabajo y empleo.</w:t>
      </w:r>
    </w:p>
    <w:p w14:paraId="6677985A"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o Movilidad personal.</w:t>
      </w:r>
    </w:p>
    <w:p w14:paraId="151CAC82"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o Salud, rehabilitación y habilitación.</w:t>
      </w:r>
    </w:p>
    <w:p w14:paraId="0812BBB7" w14:textId="77777777" w:rsidR="00FF2795" w:rsidRPr="00FF2795" w:rsidRDefault="00FF2795" w:rsidP="00FF2795">
      <w:pPr>
        <w:spacing w:line="360" w:lineRule="auto"/>
        <w:rPr>
          <w:rFonts w:ascii="Arial" w:hAnsi="Arial" w:cs="Arial"/>
          <w:sz w:val="28"/>
          <w:szCs w:val="28"/>
        </w:rPr>
      </w:pPr>
      <w:r w:rsidRPr="00FF2795">
        <w:rPr>
          <w:rFonts w:ascii="Arial" w:hAnsi="Arial" w:cs="Arial"/>
          <w:sz w:val="28"/>
          <w:szCs w:val="28"/>
        </w:rPr>
        <w:t>o Vida social y política.</w:t>
      </w:r>
    </w:p>
    <w:p w14:paraId="191E7E53" w14:textId="51B80FB4" w:rsidR="00FF2795" w:rsidRDefault="00FF2795" w:rsidP="00FF2795">
      <w:pPr>
        <w:pBdr>
          <w:bottom w:val="single" w:sz="12" w:space="1" w:color="auto"/>
        </w:pBdr>
        <w:spacing w:line="360" w:lineRule="auto"/>
        <w:rPr>
          <w:rFonts w:ascii="Arial" w:hAnsi="Arial" w:cs="Arial"/>
          <w:sz w:val="28"/>
          <w:szCs w:val="28"/>
        </w:rPr>
      </w:pPr>
      <w:r w:rsidRPr="00FF2795">
        <w:rPr>
          <w:rFonts w:ascii="Arial" w:hAnsi="Arial" w:cs="Arial"/>
          <w:sz w:val="28"/>
          <w:szCs w:val="28"/>
        </w:rPr>
        <w:t>o Vida cultural, recreativa y deportiva.</w:t>
      </w:r>
    </w:p>
    <w:p w14:paraId="3D33618A" w14:textId="4F00D34E" w:rsidR="003F229F" w:rsidRPr="003F229F" w:rsidRDefault="00905D40" w:rsidP="003F229F">
      <w:pPr>
        <w:pBdr>
          <w:bottom w:val="single" w:sz="12" w:space="1" w:color="auto"/>
        </w:pBd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1816960" behindDoc="0" locked="0" layoutInCell="1" allowOverlap="1" wp14:anchorId="1311954A" wp14:editId="35171D02">
            <wp:simplePos x="0" y="0"/>
            <wp:positionH relativeFrom="page">
              <wp:align>left</wp:align>
            </wp:positionH>
            <wp:positionV relativeFrom="paragraph">
              <wp:posOffset>-1072515</wp:posOffset>
            </wp:positionV>
            <wp:extent cx="342265" cy="10851318"/>
            <wp:effectExtent l="0" t="0" r="635" b="7620"/>
            <wp:wrapNone/>
            <wp:docPr id="259" name="Imagen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265" cy="10851318"/>
                    </a:xfrm>
                    <a:prstGeom prst="rect">
                      <a:avLst/>
                    </a:prstGeom>
                  </pic:spPr>
                </pic:pic>
              </a:graphicData>
            </a:graphic>
            <wp14:sizeRelV relativeFrom="margin">
              <wp14:pctHeight>0</wp14:pctHeight>
            </wp14:sizeRelV>
          </wp:anchor>
        </w:drawing>
      </w:r>
      <w:r w:rsidR="003F229F" w:rsidRPr="003F229F">
        <w:rPr>
          <w:rFonts w:ascii="Arial" w:hAnsi="Arial" w:cs="Arial"/>
          <w:sz w:val="28"/>
          <w:szCs w:val="28"/>
        </w:rPr>
        <w:t>Estos ejes se encuentran atravesados por el enfoque inclusivo de enseñanza del DUA; de</w:t>
      </w:r>
    </w:p>
    <w:p w14:paraId="7731CC63" w14:textId="77777777" w:rsidR="003F229F" w:rsidRPr="003F229F" w:rsidRDefault="003F229F" w:rsidP="003F229F">
      <w:pPr>
        <w:pBdr>
          <w:bottom w:val="single" w:sz="12" w:space="1" w:color="auto"/>
        </w:pBdr>
        <w:spacing w:line="360" w:lineRule="auto"/>
        <w:rPr>
          <w:rFonts w:ascii="Arial" w:hAnsi="Arial" w:cs="Arial"/>
          <w:sz w:val="28"/>
          <w:szCs w:val="28"/>
        </w:rPr>
      </w:pPr>
      <w:r w:rsidRPr="003F229F">
        <w:rPr>
          <w:rFonts w:ascii="Arial" w:hAnsi="Arial" w:cs="Arial"/>
          <w:sz w:val="28"/>
          <w:szCs w:val="28"/>
        </w:rPr>
        <w:t>manera tal que en cada eje se consideren los tres principios:</w:t>
      </w:r>
    </w:p>
    <w:p w14:paraId="5A7185D8" w14:textId="4161C30C" w:rsidR="00FF20C8" w:rsidRDefault="003F229F" w:rsidP="003F229F">
      <w:pPr>
        <w:pBdr>
          <w:bottom w:val="single" w:sz="12" w:space="1" w:color="auto"/>
        </w:pBdr>
        <w:spacing w:line="360" w:lineRule="auto"/>
        <w:rPr>
          <w:rFonts w:ascii="Arial" w:hAnsi="Arial" w:cs="Arial"/>
          <w:sz w:val="28"/>
          <w:szCs w:val="28"/>
        </w:rPr>
      </w:pPr>
      <w:r w:rsidRPr="003F229F">
        <w:rPr>
          <w:rFonts w:ascii="Arial" w:hAnsi="Arial" w:cs="Arial"/>
          <w:sz w:val="28"/>
          <w:szCs w:val="28"/>
        </w:rPr>
        <w:t>● Motivación e implicación: relacionados con las redes afectivas que subyacen a las preferencias e intereses del beneficiario y son las que influyen en la motivación para participar y aprender. Por ejemplo, es importante observar las opciones para captar el interés, mantener el esfuerzo, persistencia y autorregulación. Se refiere al porqué del aprendizaje.</w:t>
      </w:r>
    </w:p>
    <w:p w14:paraId="38C18C4B" w14:textId="77777777" w:rsidR="00FF20C8" w:rsidRPr="00FF2795" w:rsidRDefault="00FF20C8" w:rsidP="00FF20C8">
      <w:pPr>
        <w:spacing w:line="360" w:lineRule="auto"/>
        <w:rPr>
          <w:rFonts w:ascii="Arial" w:hAnsi="Arial" w:cs="Arial"/>
          <w:sz w:val="28"/>
          <w:szCs w:val="28"/>
        </w:rPr>
      </w:pPr>
      <w:r w:rsidRPr="00AA6921">
        <w:rPr>
          <w:rFonts w:ascii="Arial" w:hAnsi="Arial" w:cs="Arial"/>
          <w:sz w:val="28"/>
          <w:szCs w:val="28"/>
        </w:rPr>
        <w:t>2: Ejes obtenidos de los artículos de la Convención sobre los derechos de las personas con discapacidad - CDPD (que se encuentran descritos en la Sección 2).</w:t>
      </w:r>
    </w:p>
    <w:p w14:paraId="42D7B66A" w14:textId="77777777" w:rsidR="00FF20C8" w:rsidRDefault="00FF20C8" w:rsidP="003F229F">
      <w:pPr>
        <w:pBdr>
          <w:bottom w:val="single" w:sz="12" w:space="1" w:color="auto"/>
        </w:pBdr>
        <w:spacing w:line="360" w:lineRule="auto"/>
        <w:rPr>
          <w:rFonts w:ascii="Arial" w:hAnsi="Arial" w:cs="Arial"/>
          <w:sz w:val="28"/>
          <w:szCs w:val="28"/>
        </w:rPr>
      </w:pPr>
    </w:p>
    <w:p w14:paraId="23CD8F5F" w14:textId="77777777" w:rsidR="00FF20C8" w:rsidRDefault="00FF20C8" w:rsidP="003F229F">
      <w:pPr>
        <w:pBdr>
          <w:bottom w:val="single" w:sz="12" w:space="1" w:color="auto"/>
        </w:pBdr>
        <w:spacing w:line="360" w:lineRule="auto"/>
        <w:rPr>
          <w:rFonts w:ascii="Arial" w:hAnsi="Arial" w:cs="Arial"/>
          <w:sz w:val="28"/>
          <w:szCs w:val="28"/>
        </w:rPr>
      </w:pPr>
    </w:p>
    <w:p w14:paraId="54BD2C4C" w14:textId="77777777" w:rsidR="003C37FC" w:rsidRDefault="003C37FC" w:rsidP="003F229F">
      <w:pPr>
        <w:pBdr>
          <w:bottom w:val="single" w:sz="12" w:space="1" w:color="auto"/>
        </w:pBdr>
        <w:spacing w:line="360" w:lineRule="auto"/>
        <w:rPr>
          <w:rFonts w:ascii="Arial" w:hAnsi="Arial" w:cs="Arial"/>
          <w:sz w:val="28"/>
          <w:szCs w:val="28"/>
        </w:rPr>
      </w:pPr>
    </w:p>
    <w:p w14:paraId="11B5E5AF" w14:textId="77777777" w:rsidR="003C37FC" w:rsidRDefault="003C37FC" w:rsidP="003F229F">
      <w:pPr>
        <w:pBdr>
          <w:bottom w:val="single" w:sz="12" w:space="1" w:color="auto"/>
        </w:pBdr>
        <w:spacing w:line="360" w:lineRule="auto"/>
        <w:rPr>
          <w:rFonts w:ascii="Arial" w:hAnsi="Arial" w:cs="Arial"/>
          <w:sz w:val="28"/>
          <w:szCs w:val="28"/>
        </w:rPr>
      </w:pPr>
    </w:p>
    <w:p w14:paraId="50253DA6" w14:textId="77777777" w:rsidR="003C37FC" w:rsidRDefault="003C37FC" w:rsidP="003F229F">
      <w:pPr>
        <w:pBdr>
          <w:bottom w:val="single" w:sz="12" w:space="1" w:color="auto"/>
        </w:pBdr>
        <w:spacing w:line="360" w:lineRule="auto"/>
        <w:rPr>
          <w:rFonts w:ascii="Arial" w:hAnsi="Arial" w:cs="Arial"/>
          <w:sz w:val="28"/>
          <w:szCs w:val="28"/>
        </w:rPr>
      </w:pPr>
    </w:p>
    <w:p w14:paraId="7EA06002" w14:textId="77777777" w:rsidR="003C37FC" w:rsidRDefault="003C37FC" w:rsidP="003F229F">
      <w:pPr>
        <w:pBdr>
          <w:bottom w:val="single" w:sz="12" w:space="1" w:color="auto"/>
        </w:pBdr>
        <w:spacing w:line="360" w:lineRule="auto"/>
        <w:rPr>
          <w:rFonts w:ascii="Arial" w:hAnsi="Arial" w:cs="Arial"/>
          <w:sz w:val="28"/>
          <w:szCs w:val="28"/>
        </w:rPr>
      </w:pPr>
    </w:p>
    <w:p w14:paraId="5A5AC0BE" w14:textId="77777777" w:rsidR="003C37FC" w:rsidRDefault="003C37FC" w:rsidP="003F229F">
      <w:pPr>
        <w:pBdr>
          <w:bottom w:val="single" w:sz="12" w:space="1" w:color="auto"/>
        </w:pBdr>
        <w:spacing w:line="360" w:lineRule="auto"/>
        <w:rPr>
          <w:rFonts w:ascii="Arial" w:hAnsi="Arial" w:cs="Arial"/>
          <w:sz w:val="28"/>
          <w:szCs w:val="28"/>
        </w:rPr>
      </w:pPr>
    </w:p>
    <w:p w14:paraId="4DDBC8C2" w14:textId="77777777" w:rsidR="003C37FC" w:rsidRDefault="003C37FC" w:rsidP="003F229F">
      <w:pPr>
        <w:pBdr>
          <w:bottom w:val="single" w:sz="12" w:space="1" w:color="auto"/>
        </w:pBdr>
        <w:spacing w:line="360" w:lineRule="auto"/>
        <w:rPr>
          <w:rFonts w:ascii="Arial" w:hAnsi="Arial" w:cs="Arial"/>
          <w:sz w:val="28"/>
          <w:szCs w:val="28"/>
        </w:rPr>
      </w:pPr>
    </w:p>
    <w:p w14:paraId="4CDBECE2" w14:textId="77777777" w:rsidR="003C37FC" w:rsidRDefault="003C37FC" w:rsidP="003F229F">
      <w:pPr>
        <w:pBdr>
          <w:bottom w:val="single" w:sz="12" w:space="1" w:color="auto"/>
        </w:pBdr>
        <w:spacing w:line="360" w:lineRule="auto"/>
        <w:rPr>
          <w:rFonts w:ascii="Arial" w:hAnsi="Arial" w:cs="Arial"/>
          <w:sz w:val="28"/>
          <w:szCs w:val="28"/>
        </w:rPr>
      </w:pPr>
    </w:p>
    <w:p w14:paraId="36AB7A29" w14:textId="77777777" w:rsidR="003C37FC" w:rsidRDefault="003C37FC" w:rsidP="003F229F">
      <w:pPr>
        <w:pBdr>
          <w:bottom w:val="single" w:sz="12" w:space="1" w:color="auto"/>
        </w:pBdr>
        <w:spacing w:line="360" w:lineRule="auto"/>
        <w:rPr>
          <w:rFonts w:ascii="Arial" w:hAnsi="Arial" w:cs="Arial"/>
          <w:sz w:val="28"/>
          <w:szCs w:val="28"/>
        </w:rPr>
      </w:pPr>
    </w:p>
    <w:p w14:paraId="4C9DC34F" w14:textId="77777777" w:rsidR="003C37FC" w:rsidRDefault="003C37FC" w:rsidP="003F229F">
      <w:pPr>
        <w:pBdr>
          <w:bottom w:val="single" w:sz="12" w:space="1" w:color="auto"/>
        </w:pBdr>
        <w:spacing w:line="360" w:lineRule="auto"/>
        <w:rPr>
          <w:rFonts w:ascii="Arial" w:hAnsi="Arial" w:cs="Arial"/>
          <w:sz w:val="28"/>
          <w:szCs w:val="28"/>
        </w:rPr>
      </w:pPr>
    </w:p>
    <w:p w14:paraId="602C5B77" w14:textId="465ACB99" w:rsidR="003F229F" w:rsidRPr="003F229F" w:rsidRDefault="00B47A1B" w:rsidP="003F229F">
      <w:pPr>
        <w:pBdr>
          <w:bottom w:val="single" w:sz="12" w:space="1" w:color="auto"/>
        </w:pBd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1819008" behindDoc="0" locked="0" layoutInCell="1" allowOverlap="1" wp14:anchorId="262612FF" wp14:editId="52C0B3D6">
            <wp:simplePos x="0" y="0"/>
            <wp:positionH relativeFrom="page">
              <wp:posOffset>7217410</wp:posOffset>
            </wp:positionH>
            <wp:positionV relativeFrom="paragraph">
              <wp:posOffset>-1061248</wp:posOffset>
            </wp:positionV>
            <wp:extent cx="342265" cy="10851318"/>
            <wp:effectExtent l="0" t="0" r="635" b="7620"/>
            <wp:wrapNone/>
            <wp:docPr id="260" name="Imagen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n 260">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265" cy="10851318"/>
                    </a:xfrm>
                    <a:prstGeom prst="rect">
                      <a:avLst/>
                    </a:prstGeom>
                  </pic:spPr>
                </pic:pic>
              </a:graphicData>
            </a:graphic>
            <wp14:sizeRelV relativeFrom="margin">
              <wp14:pctHeight>0</wp14:pctHeight>
            </wp14:sizeRelV>
          </wp:anchor>
        </w:drawing>
      </w:r>
      <w:r w:rsidR="003F229F" w:rsidRPr="003F229F">
        <w:rPr>
          <w:rFonts w:ascii="Arial" w:hAnsi="Arial" w:cs="Arial"/>
          <w:sz w:val="28"/>
          <w:szCs w:val="28"/>
        </w:rPr>
        <w:t>● Representación: valorar las formas de acceso a la información o a los aprendizajes, relacionados con la percepción y procesamiento de la información y se centra en la presentación de la misma. Por ejemplo, observar las diferentes formas de percepción</w:t>
      </w:r>
      <w:r w:rsidR="00D20079">
        <w:rPr>
          <w:rFonts w:ascii="Arial" w:hAnsi="Arial" w:cs="Arial"/>
          <w:sz w:val="28"/>
          <w:szCs w:val="28"/>
        </w:rPr>
        <w:t xml:space="preserve"> </w:t>
      </w:r>
      <w:r w:rsidR="003F229F" w:rsidRPr="003F229F">
        <w:rPr>
          <w:rFonts w:ascii="Arial" w:hAnsi="Arial" w:cs="Arial"/>
          <w:sz w:val="28"/>
          <w:szCs w:val="28"/>
        </w:rPr>
        <w:t>relacionados con la información sensorial, el uso de lenguaje y símbolos y la comprensión</w:t>
      </w:r>
      <w:r w:rsidR="00D20079">
        <w:rPr>
          <w:rFonts w:ascii="Arial" w:hAnsi="Arial" w:cs="Arial"/>
          <w:sz w:val="28"/>
          <w:szCs w:val="28"/>
        </w:rPr>
        <w:t xml:space="preserve"> </w:t>
      </w:r>
      <w:r w:rsidR="003F229F" w:rsidRPr="003F229F">
        <w:rPr>
          <w:rFonts w:ascii="Arial" w:hAnsi="Arial" w:cs="Arial"/>
          <w:sz w:val="28"/>
          <w:szCs w:val="28"/>
        </w:rPr>
        <w:t>que transforma la información en aprendizajes significativos. Se identifica con el Qué del</w:t>
      </w:r>
      <w:r w:rsidR="00D20079">
        <w:rPr>
          <w:rFonts w:ascii="Arial" w:hAnsi="Arial" w:cs="Arial"/>
          <w:sz w:val="28"/>
          <w:szCs w:val="28"/>
        </w:rPr>
        <w:t xml:space="preserve"> </w:t>
      </w:r>
      <w:r w:rsidR="003F229F" w:rsidRPr="003F229F">
        <w:rPr>
          <w:rFonts w:ascii="Arial" w:hAnsi="Arial" w:cs="Arial"/>
          <w:sz w:val="28"/>
          <w:szCs w:val="28"/>
        </w:rPr>
        <w:t>aprendizaje.</w:t>
      </w:r>
    </w:p>
    <w:p w14:paraId="12725360" w14:textId="02933D5D" w:rsidR="003F229F" w:rsidRDefault="003F229F" w:rsidP="003F229F">
      <w:pPr>
        <w:pBdr>
          <w:bottom w:val="single" w:sz="12" w:space="1" w:color="auto"/>
        </w:pBdr>
        <w:spacing w:line="360" w:lineRule="auto"/>
        <w:rPr>
          <w:rFonts w:ascii="Arial" w:hAnsi="Arial" w:cs="Arial"/>
          <w:sz w:val="28"/>
          <w:szCs w:val="28"/>
        </w:rPr>
      </w:pPr>
      <w:r w:rsidRPr="003F229F">
        <w:rPr>
          <w:rFonts w:ascii="Arial" w:hAnsi="Arial" w:cs="Arial"/>
          <w:sz w:val="28"/>
          <w:szCs w:val="28"/>
        </w:rPr>
        <w:t>● Acción y expresión: activa las redes estratégicas, valora las diferentes formas de aprender</w:t>
      </w:r>
      <w:r w:rsidR="00D20079">
        <w:rPr>
          <w:rFonts w:ascii="Arial" w:hAnsi="Arial" w:cs="Arial"/>
          <w:sz w:val="28"/>
          <w:szCs w:val="28"/>
        </w:rPr>
        <w:t xml:space="preserve"> </w:t>
      </w:r>
      <w:r w:rsidRPr="003F229F">
        <w:rPr>
          <w:rFonts w:ascii="Arial" w:hAnsi="Arial" w:cs="Arial"/>
          <w:sz w:val="28"/>
          <w:szCs w:val="28"/>
        </w:rPr>
        <w:t>de los beneficiarios, se refiere a los procesos de interacción con la información y la forma</w:t>
      </w:r>
      <w:r w:rsidR="00D20079">
        <w:rPr>
          <w:rFonts w:ascii="Arial" w:hAnsi="Arial" w:cs="Arial"/>
          <w:sz w:val="28"/>
          <w:szCs w:val="28"/>
        </w:rPr>
        <w:t xml:space="preserve"> </w:t>
      </w:r>
      <w:r w:rsidRPr="003F229F">
        <w:rPr>
          <w:rFonts w:ascii="Arial" w:hAnsi="Arial" w:cs="Arial"/>
          <w:sz w:val="28"/>
          <w:szCs w:val="28"/>
        </w:rPr>
        <w:t>de expresar los aprendizajes. Por lo tanto, la activación de esas redes está relacionada con</w:t>
      </w:r>
      <w:r w:rsidR="00D20079">
        <w:rPr>
          <w:rFonts w:ascii="Arial" w:hAnsi="Arial" w:cs="Arial"/>
          <w:sz w:val="28"/>
          <w:szCs w:val="28"/>
        </w:rPr>
        <w:t xml:space="preserve"> </w:t>
      </w:r>
      <w:r w:rsidRPr="003F229F">
        <w:rPr>
          <w:rFonts w:ascii="Arial" w:hAnsi="Arial" w:cs="Arial"/>
          <w:sz w:val="28"/>
          <w:szCs w:val="28"/>
        </w:rPr>
        <w:t>las acciones que se realizan para aprender y para mostrar lo aprendido. Por ejemplo, uso de</w:t>
      </w:r>
      <w:r w:rsidR="00D20079">
        <w:rPr>
          <w:rFonts w:ascii="Arial" w:hAnsi="Arial" w:cs="Arial"/>
          <w:sz w:val="28"/>
          <w:szCs w:val="28"/>
        </w:rPr>
        <w:t xml:space="preserve"> </w:t>
      </w:r>
      <w:r w:rsidRPr="003F229F">
        <w:rPr>
          <w:rFonts w:ascii="Arial" w:hAnsi="Arial" w:cs="Arial"/>
          <w:sz w:val="28"/>
          <w:szCs w:val="28"/>
        </w:rPr>
        <w:t>tecnologías de apoyo, diferentes medios y herramientas para la comunicación expresiva y</w:t>
      </w:r>
      <w:r w:rsidR="00D20079">
        <w:rPr>
          <w:rFonts w:ascii="Arial" w:hAnsi="Arial" w:cs="Arial"/>
          <w:sz w:val="28"/>
          <w:szCs w:val="28"/>
        </w:rPr>
        <w:t xml:space="preserve"> </w:t>
      </w:r>
      <w:r w:rsidRPr="003F229F">
        <w:rPr>
          <w:rFonts w:ascii="Arial" w:hAnsi="Arial" w:cs="Arial"/>
          <w:sz w:val="28"/>
          <w:szCs w:val="28"/>
        </w:rPr>
        <w:t>observar la planificación, gestión y seguimiento de las acciones para aprender. Se trata</w:t>
      </w:r>
      <w:r w:rsidR="00D20079">
        <w:rPr>
          <w:rFonts w:ascii="Arial" w:hAnsi="Arial" w:cs="Arial"/>
          <w:sz w:val="28"/>
          <w:szCs w:val="28"/>
        </w:rPr>
        <w:t xml:space="preserve"> </w:t>
      </w:r>
      <w:r w:rsidRPr="003F229F">
        <w:rPr>
          <w:rFonts w:ascii="Arial" w:hAnsi="Arial" w:cs="Arial"/>
          <w:sz w:val="28"/>
          <w:szCs w:val="28"/>
        </w:rPr>
        <w:t>sobre Cómo aprende el beneficiario. (Carmen Alba Pastor, 2018).</w:t>
      </w:r>
    </w:p>
    <w:p w14:paraId="433D9DBE" w14:textId="77777777" w:rsidR="00D27C98" w:rsidRPr="00D27C98" w:rsidRDefault="00D27C98" w:rsidP="00D27C98">
      <w:pPr>
        <w:pBdr>
          <w:bottom w:val="single" w:sz="12" w:space="1" w:color="auto"/>
        </w:pBdr>
        <w:spacing w:line="360" w:lineRule="auto"/>
        <w:rPr>
          <w:rFonts w:ascii="Arial" w:hAnsi="Arial" w:cs="Arial"/>
          <w:sz w:val="28"/>
          <w:szCs w:val="28"/>
        </w:rPr>
      </w:pPr>
      <w:r w:rsidRPr="00D27C98">
        <w:rPr>
          <w:rFonts w:ascii="Arial" w:hAnsi="Arial" w:cs="Arial"/>
          <w:sz w:val="28"/>
          <w:szCs w:val="28"/>
        </w:rPr>
        <w:t>¿Dónde se evalúa?</w:t>
      </w:r>
    </w:p>
    <w:p w14:paraId="71854546" w14:textId="0A0DC654" w:rsidR="00D27C98" w:rsidRDefault="00D27C98" w:rsidP="00D27C98">
      <w:pPr>
        <w:pBdr>
          <w:bottom w:val="single" w:sz="12" w:space="1" w:color="auto"/>
        </w:pBdr>
        <w:spacing w:line="360" w:lineRule="auto"/>
        <w:rPr>
          <w:rFonts w:ascii="Arial" w:hAnsi="Arial" w:cs="Arial"/>
          <w:sz w:val="28"/>
          <w:szCs w:val="28"/>
        </w:rPr>
      </w:pPr>
      <w:r w:rsidRPr="00D27C98">
        <w:rPr>
          <w:rFonts w:ascii="Arial" w:hAnsi="Arial" w:cs="Arial"/>
          <w:sz w:val="28"/>
          <w:szCs w:val="28"/>
        </w:rPr>
        <w:t>Se evalúa en los distintos contextos donde se desenvuelven las personas jóvenes, adultas y</w:t>
      </w:r>
      <w:r w:rsidR="00784331">
        <w:rPr>
          <w:rFonts w:ascii="Arial" w:hAnsi="Arial" w:cs="Arial"/>
          <w:sz w:val="28"/>
          <w:szCs w:val="28"/>
        </w:rPr>
        <w:t xml:space="preserve"> </w:t>
      </w:r>
      <w:r w:rsidRPr="00D27C98">
        <w:rPr>
          <w:rFonts w:ascii="Arial" w:hAnsi="Arial" w:cs="Arial"/>
          <w:sz w:val="28"/>
          <w:szCs w:val="28"/>
        </w:rPr>
        <w:t>mayores. Para ampliar la visión sobre los posibles escenarios sociales de acuerdo con la Teoría Ecológica (3).</w:t>
      </w:r>
    </w:p>
    <w:p w14:paraId="187DDDAA" w14:textId="2015BC25" w:rsidR="00540257" w:rsidRDefault="00784331" w:rsidP="00784331">
      <w:pPr>
        <w:spacing w:line="360" w:lineRule="auto"/>
        <w:rPr>
          <w:rFonts w:ascii="Arial" w:hAnsi="Arial" w:cs="Arial"/>
          <w:sz w:val="28"/>
          <w:szCs w:val="28"/>
        </w:rPr>
      </w:pPr>
      <w:r w:rsidRPr="00784331">
        <w:rPr>
          <w:rFonts w:ascii="Arial" w:hAnsi="Arial" w:cs="Arial"/>
          <w:sz w:val="28"/>
          <w:szCs w:val="28"/>
        </w:rPr>
        <w:t xml:space="preserve">3: Teoría Ecológica del psicólogo ruso Urie Bronfenbrenner que postula diferentes sistemas de acuerdo con la implicancia de cada persona. </w:t>
      </w:r>
      <w:hyperlink r:id="rId38" w:history="1">
        <w:r w:rsidRPr="00E13098">
          <w:rPr>
            <w:rStyle w:val="Hyperlink"/>
            <w:rFonts w:ascii="Arial" w:hAnsi="Arial" w:cs="Arial"/>
            <w:sz w:val="28"/>
            <w:szCs w:val="28"/>
          </w:rPr>
          <w:t>https://drive.google.com/file/d/13FFMw3sDgs0j0FWzjsoOyz3bn4-IptQy/view</w:t>
        </w:r>
      </w:hyperlink>
      <w:r>
        <w:rPr>
          <w:rFonts w:ascii="Arial" w:hAnsi="Arial" w:cs="Arial"/>
          <w:sz w:val="28"/>
          <w:szCs w:val="28"/>
        </w:rPr>
        <w:t xml:space="preserve"> </w:t>
      </w:r>
    </w:p>
    <w:p w14:paraId="0005A821" w14:textId="5138A9D4" w:rsidR="00784331" w:rsidRDefault="00EB2358" w:rsidP="00784331">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1821056" behindDoc="0" locked="0" layoutInCell="1" allowOverlap="1" wp14:anchorId="7F2EDF61" wp14:editId="45BFF7FA">
            <wp:simplePos x="0" y="0"/>
            <wp:positionH relativeFrom="page">
              <wp:align>left</wp:align>
            </wp:positionH>
            <wp:positionV relativeFrom="paragraph">
              <wp:posOffset>-897805</wp:posOffset>
            </wp:positionV>
            <wp:extent cx="342265" cy="10851318"/>
            <wp:effectExtent l="0" t="0" r="635" b="7620"/>
            <wp:wrapNone/>
            <wp:docPr id="261" name="Imagen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n 261">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265" cy="10851318"/>
                    </a:xfrm>
                    <a:prstGeom prst="rect">
                      <a:avLst/>
                    </a:prstGeom>
                  </pic:spPr>
                </pic:pic>
              </a:graphicData>
            </a:graphic>
            <wp14:sizeRelV relativeFrom="margin">
              <wp14:pctHeight>0</wp14:pctHeight>
            </wp14:sizeRelV>
          </wp:anchor>
        </w:drawing>
      </w:r>
      <w:r w:rsidR="00A54639" w:rsidRPr="00A54639">
        <w:rPr>
          <w:rFonts w:ascii="Arial" w:hAnsi="Arial" w:cs="Arial"/>
          <w:sz w:val="28"/>
          <w:szCs w:val="28"/>
        </w:rPr>
        <w:t>Gráfico 07. Sistemas de la Teoría Ecológica</w:t>
      </w:r>
      <w:r w:rsidR="00A54639">
        <w:rPr>
          <w:rFonts w:ascii="Arial" w:hAnsi="Arial" w:cs="Arial"/>
          <w:sz w:val="28"/>
          <w:szCs w:val="28"/>
        </w:rPr>
        <w:t xml:space="preserve"> </w:t>
      </w:r>
    </w:p>
    <w:p w14:paraId="47C96B30" w14:textId="0A73B02E" w:rsidR="00B55CF1" w:rsidRDefault="00B55CF1" w:rsidP="00784331">
      <w:pPr>
        <w:spacing w:line="360" w:lineRule="auto"/>
        <w:rPr>
          <w:rFonts w:ascii="Arial" w:hAnsi="Arial" w:cs="Arial"/>
          <w:noProof/>
          <w:sz w:val="28"/>
          <w:szCs w:val="28"/>
        </w:rPr>
      </w:pPr>
      <w:r w:rsidRPr="00B55CF1">
        <w:rPr>
          <w:rFonts w:ascii="Arial" w:hAnsi="Arial" w:cs="Arial"/>
          <w:noProof/>
          <w:sz w:val="28"/>
          <w:szCs w:val="28"/>
        </w:rPr>
        <mc:AlternateContent>
          <mc:Choice Requires="wps">
            <w:drawing>
              <wp:anchor distT="45720" distB="45720" distL="114300" distR="114300" simplePos="0" relativeHeight="251802624" behindDoc="0" locked="0" layoutInCell="1" allowOverlap="1" wp14:anchorId="3625BF0B" wp14:editId="30E84819">
                <wp:simplePos x="0" y="0"/>
                <wp:positionH relativeFrom="column">
                  <wp:posOffset>2525609</wp:posOffset>
                </wp:positionH>
                <wp:positionV relativeFrom="paragraph">
                  <wp:posOffset>295550</wp:posOffset>
                </wp:positionV>
                <wp:extent cx="2360930" cy="1404620"/>
                <wp:effectExtent l="0" t="0" r="0" b="0"/>
                <wp:wrapSquare wrapText="bothSides"/>
                <wp:docPr id="2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283569" w14:textId="7B06A22D" w:rsidR="00B55CF1" w:rsidRPr="007E6C76" w:rsidRDefault="007E6C76">
                            <w:pPr>
                              <w:rPr>
                                <w:rFonts w:ascii="Arial" w:hAnsi="Arial" w:cs="Arial"/>
                                <w:sz w:val="36"/>
                                <w:szCs w:val="36"/>
                              </w:rPr>
                            </w:pPr>
                            <w:r w:rsidRPr="007E6C76">
                              <w:rPr>
                                <w:rFonts w:ascii="Arial" w:hAnsi="Arial" w:cs="Arial"/>
                                <w:sz w:val="36"/>
                                <w:szCs w:val="36"/>
                              </w:rPr>
                              <w:t>MICROSISTEMA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25BF0B" id="_x0000_s1050" type="#_x0000_t202" style="position:absolute;margin-left:198.85pt;margin-top:23.25pt;width:185.9pt;height:110.6pt;z-index:251802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" filled="f" stroked="f">
                <v:textbox style="mso-fit-shape-to-text:t">
                  <w:txbxContent>
                    <w:p w14:paraId="68283569" w14:textId="7B06A22D" w:rsidR="00B55CF1" w:rsidRPr="007E6C76" w:rsidRDefault="007E6C76">
                      <w:pPr>
                        <w:rPr>
                          <w:rFonts w:ascii="Arial" w:hAnsi="Arial" w:cs="Arial"/>
                          <w:sz w:val="36"/>
                          <w:szCs w:val="36"/>
                        </w:rPr>
                      </w:pPr>
                      <w:r w:rsidRPr="007E6C76">
                        <w:rPr>
                          <w:rFonts w:ascii="Arial" w:hAnsi="Arial" w:cs="Arial"/>
                          <w:sz w:val="36"/>
                          <w:szCs w:val="36"/>
                        </w:rPr>
                        <w:t>MICROSISTEMA</w:t>
                      </w:r>
                    </w:p>
                  </w:txbxContent>
                </v:textbox>
                <w10:wrap type="square"/>
              </v:shape>
            </w:pict>
          </mc:Fallback>
        </mc:AlternateContent>
      </w:r>
      <w:r>
        <w:rPr>
          <w:rFonts w:ascii="Arial" w:hAnsi="Arial" w:cs="Arial"/>
          <w:noProof/>
          <w:sz w:val="28"/>
          <w:szCs w:val="28"/>
        </w:rPr>
        <w:drawing>
          <wp:anchor distT="0" distB="0" distL="114300" distR="114300" simplePos="0" relativeHeight="251800576" behindDoc="0" locked="0" layoutInCell="1" allowOverlap="1" wp14:anchorId="0D22D396" wp14:editId="132D83C4">
            <wp:simplePos x="0" y="0"/>
            <wp:positionH relativeFrom="margin">
              <wp:posOffset>-211028</wp:posOffset>
            </wp:positionH>
            <wp:positionV relativeFrom="paragraph">
              <wp:posOffset>455784</wp:posOffset>
            </wp:positionV>
            <wp:extent cx="3848319" cy="3236814"/>
            <wp:effectExtent l="0" t="0" r="0" b="1905"/>
            <wp:wrapNone/>
            <wp:docPr id="251" name="Imagen 251" descr="Gráfico en forma de círculos concéntricos de distintos colores que representan los niveles del entorno en el modelo ecológico de Bronfenbrenner.&#10;Del centro hacia afuera, se identifican los siguientes sistemas:&#10;&#10;Microsistema (círculo azul): entorno inmediato de la persona, como familia y escuela.&#10;&#10;Mesosistema (círculo verde): interacciones entre los microsistemas.&#10;&#10;Exosistema (círculo rojo anaranjado): contextos que influyen indirectamente, como el trabajo de los padres o los medios.&#10;&#10;Macrosistema (círculo naranja): contexto cultural y social más amplio.&#10;Cada nivel está conectado a su respectiva etiqueta mediante una lí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n 251" descr="Gráfico en forma de círculos concéntricos de distintos colores que representan los niveles del entorno en el modelo ecológico de Bronfenbrenner.&#10;Del centro hacia afuera, se identifican los siguientes sistemas:&#10;&#10;Microsistema (círculo azul): entorno inmediato de la persona, como familia y escuela.&#10;&#10;Mesosistema (círculo verde): interacciones entre los microsistemas.&#10;&#10;Exosistema (círculo rojo anaranjado): contextos que influyen indirectamente, como el trabajo de los padres o los medios.&#10;&#10;Macrosistema (círculo naranja): contexto cultural y social más amplio.&#10;Cada nivel está conectado a su respectiva etiqueta mediante una línea."/>
                    <pic:cNvPicPr/>
                  </pic:nvPicPr>
                  <pic:blipFill rotWithShape="1">
                    <a:blip r:embed="rId39">
                      <a:extLst>
                        <a:ext uri="{28A0092B-C50C-407E-A947-70E740481C1C}">
                          <a14:useLocalDpi xmlns:a14="http://schemas.microsoft.com/office/drawing/2010/main" val="0"/>
                        </a:ext>
                      </a:extLst>
                    </a:blip>
                    <a:srcRect l="30421" t="3644" r="27172"/>
                    <a:stretch/>
                  </pic:blipFill>
                  <pic:spPr bwMode="auto">
                    <a:xfrm>
                      <a:off x="0" y="0"/>
                      <a:ext cx="3848319" cy="32368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F526C3" w14:textId="3045D4BF" w:rsidR="00A54639" w:rsidRDefault="007E6C76" w:rsidP="00784331">
      <w:pPr>
        <w:spacing w:line="360" w:lineRule="auto"/>
        <w:rPr>
          <w:rFonts w:ascii="Arial" w:hAnsi="Arial" w:cs="Arial"/>
          <w:sz w:val="28"/>
          <w:szCs w:val="28"/>
        </w:rPr>
      </w:pPr>
      <w:r w:rsidRPr="00B55CF1">
        <w:rPr>
          <w:rFonts w:ascii="Arial" w:hAnsi="Arial" w:cs="Arial"/>
          <w:noProof/>
          <w:sz w:val="28"/>
          <w:szCs w:val="28"/>
        </w:rPr>
        <mc:AlternateContent>
          <mc:Choice Requires="wps">
            <w:drawing>
              <wp:anchor distT="45720" distB="45720" distL="114300" distR="114300" simplePos="0" relativeHeight="251804672" behindDoc="0" locked="0" layoutInCell="1" allowOverlap="1" wp14:anchorId="1EE138AA" wp14:editId="3DD37584">
                <wp:simplePos x="0" y="0"/>
                <wp:positionH relativeFrom="column">
                  <wp:posOffset>3022184</wp:posOffset>
                </wp:positionH>
                <wp:positionV relativeFrom="paragraph">
                  <wp:posOffset>193197</wp:posOffset>
                </wp:positionV>
                <wp:extent cx="2360930" cy="1404620"/>
                <wp:effectExtent l="0" t="0" r="0" b="0"/>
                <wp:wrapSquare wrapText="bothSides"/>
                <wp:docPr id="2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34F1FE" w14:textId="6575A6D8" w:rsidR="007E6C76" w:rsidRPr="007E6C76" w:rsidRDefault="007E6C76" w:rsidP="007E6C76">
                            <w:pPr>
                              <w:rPr>
                                <w:rFonts w:ascii="Arial" w:hAnsi="Arial" w:cs="Arial"/>
                                <w:sz w:val="36"/>
                                <w:szCs w:val="36"/>
                              </w:rPr>
                            </w:pPr>
                            <w:r w:rsidRPr="007E6C76">
                              <w:rPr>
                                <w:rFonts w:ascii="Arial" w:hAnsi="Arial" w:cs="Arial"/>
                                <w:sz w:val="36"/>
                                <w:szCs w:val="36"/>
                              </w:rPr>
                              <w:t>M</w:t>
                            </w:r>
                            <w:r w:rsidR="00971477">
                              <w:rPr>
                                <w:rFonts w:ascii="Arial" w:hAnsi="Arial" w:cs="Arial"/>
                                <w:sz w:val="36"/>
                                <w:szCs w:val="36"/>
                              </w:rPr>
                              <w:t>ESO</w:t>
                            </w:r>
                            <w:r w:rsidRPr="007E6C76">
                              <w:rPr>
                                <w:rFonts w:ascii="Arial" w:hAnsi="Arial" w:cs="Arial"/>
                                <w:sz w:val="36"/>
                                <w:szCs w:val="36"/>
                              </w:rPr>
                              <w:t>SISTEMA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EE138AA" id="_x0000_s1051" type="#_x0000_t202" style="position:absolute;margin-left:237.95pt;margin-top:15.2pt;width:185.9pt;height:110.6pt;z-index:251804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" filled="f" stroked="f">
                <v:textbox style="mso-fit-shape-to-text:t">
                  <w:txbxContent>
                    <w:p w14:paraId="6434F1FE" w14:textId="6575A6D8" w:rsidR="007E6C76" w:rsidRPr="007E6C76" w:rsidRDefault="007E6C76" w:rsidP="007E6C76">
                      <w:pPr>
                        <w:rPr>
                          <w:rFonts w:ascii="Arial" w:hAnsi="Arial" w:cs="Arial"/>
                          <w:sz w:val="36"/>
                          <w:szCs w:val="36"/>
                        </w:rPr>
                      </w:pPr>
                      <w:r w:rsidRPr="007E6C76">
                        <w:rPr>
                          <w:rFonts w:ascii="Arial" w:hAnsi="Arial" w:cs="Arial"/>
                          <w:sz w:val="36"/>
                          <w:szCs w:val="36"/>
                        </w:rPr>
                        <w:t>M</w:t>
                      </w:r>
                      <w:r w:rsidR="00971477">
                        <w:rPr>
                          <w:rFonts w:ascii="Arial" w:hAnsi="Arial" w:cs="Arial"/>
                          <w:sz w:val="36"/>
                          <w:szCs w:val="36"/>
                        </w:rPr>
                        <w:t>ESO</w:t>
                      </w:r>
                      <w:r w:rsidRPr="007E6C76">
                        <w:rPr>
                          <w:rFonts w:ascii="Arial" w:hAnsi="Arial" w:cs="Arial"/>
                          <w:sz w:val="36"/>
                          <w:szCs w:val="36"/>
                        </w:rPr>
                        <w:t>SISTEMA</w:t>
                      </w:r>
                    </w:p>
                  </w:txbxContent>
                </v:textbox>
                <w10:wrap type="square"/>
              </v:shape>
            </w:pict>
          </mc:Fallback>
        </mc:AlternateContent>
      </w:r>
    </w:p>
    <w:p w14:paraId="4809EFA2" w14:textId="49A9AF8A" w:rsidR="00B55CF1" w:rsidRDefault="00971477" w:rsidP="00784331">
      <w:pPr>
        <w:spacing w:line="360" w:lineRule="auto"/>
        <w:rPr>
          <w:rFonts w:ascii="Arial" w:hAnsi="Arial" w:cs="Arial"/>
          <w:sz w:val="28"/>
          <w:szCs w:val="28"/>
        </w:rPr>
      </w:pPr>
      <w:r w:rsidRPr="00B55CF1">
        <w:rPr>
          <w:rFonts w:ascii="Arial" w:hAnsi="Arial" w:cs="Arial"/>
          <w:noProof/>
          <w:sz w:val="28"/>
          <w:szCs w:val="28"/>
        </w:rPr>
        <mc:AlternateContent>
          <mc:Choice Requires="wps">
            <w:drawing>
              <wp:anchor distT="45720" distB="45720" distL="114300" distR="114300" simplePos="0" relativeHeight="251806720" behindDoc="0" locked="0" layoutInCell="1" allowOverlap="1" wp14:anchorId="03D4AEE1" wp14:editId="6D87B115">
                <wp:simplePos x="0" y="0"/>
                <wp:positionH relativeFrom="margin">
                  <wp:align>right</wp:align>
                </wp:positionH>
                <wp:positionV relativeFrom="paragraph">
                  <wp:posOffset>165061</wp:posOffset>
                </wp:positionV>
                <wp:extent cx="2360930" cy="1404620"/>
                <wp:effectExtent l="0" t="0" r="0" b="0"/>
                <wp:wrapSquare wrapText="bothSides"/>
                <wp:docPr id="2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03807E" w14:textId="65611905" w:rsidR="00971477" w:rsidRPr="007E6C76" w:rsidRDefault="00971477" w:rsidP="00971477">
                            <w:pPr>
                              <w:rPr>
                                <w:rFonts w:ascii="Arial" w:hAnsi="Arial" w:cs="Arial"/>
                                <w:sz w:val="36"/>
                                <w:szCs w:val="36"/>
                              </w:rPr>
                            </w:pPr>
                            <w:r>
                              <w:rPr>
                                <w:rFonts w:ascii="Arial" w:hAnsi="Arial" w:cs="Arial"/>
                                <w:sz w:val="36"/>
                                <w:szCs w:val="36"/>
                              </w:rPr>
                              <w:t>EXO</w:t>
                            </w:r>
                            <w:r w:rsidRPr="007E6C76">
                              <w:rPr>
                                <w:rFonts w:ascii="Arial" w:hAnsi="Arial" w:cs="Arial"/>
                                <w:sz w:val="36"/>
                                <w:szCs w:val="36"/>
                              </w:rPr>
                              <w:t>SISTEMA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D4AEE1" id="_x0000_s1052" type="#_x0000_t202" style="position:absolute;margin-left:134.7pt;margin-top:13pt;width:185.9pt;height:110.6pt;z-index:25180672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" filled="f" stroked="f">
                <v:textbox style="mso-fit-shape-to-text:t">
                  <w:txbxContent>
                    <w:p w14:paraId="4E03807E" w14:textId="65611905" w:rsidR="00971477" w:rsidRPr="007E6C76" w:rsidRDefault="00971477" w:rsidP="00971477">
                      <w:pPr>
                        <w:rPr>
                          <w:rFonts w:ascii="Arial" w:hAnsi="Arial" w:cs="Arial"/>
                          <w:sz w:val="36"/>
                          <w:szCs w:val="36"/>
                        </w:rPr>
                      </w:pPr>
                      <w:r>
                        <w:rPr>
                          <w:rFonts w:ascii="Arial" w:hAnsi="Arial" w:cs="Arial"/>
                          <w:sz w:val="36"/>
                          <w:szCs w:val="36"/>
                        </w:rPr>
                        <w:t>EXO</w:t>
                      </w:r>
                      <w:r w:rsidRPr="007E6C76">
                        <w:rPr>
                          <w:rFonts w:ascii="Arial" w:hAnsi="Arial" w:cs="Arial"/>
                          <w:sz w:val="36"/>
                          <w:szCs w:val="36"/>
                        </w:rPr>
                        <w:t>SISTEMA</w:t>
                      </w:r>
                    </w:p>
                  </w:txbxContent>
                </v:textbox>
                <w10:wrap type="square" anchorx="margin"/>
              </v:shape>
            </w:pict>
          </mc:Fallback>
        </mc:AlternateContent>
      </w:r>
    </w:p>
    <w:p w14:paraId="23322CAC" w14:textId="4FB95FA2" w:rsidR="00B55CF1" w:rsidRDefault="00971477" w:rsidP="00784331">
      <w:pPr>
        <w:spacing w:line="360" w:lineRule="auto"/>
        <w:rPr>
          <w:rFonts w:ascii="Arial" w:hAnsi="Arial" w:cs="Arial"/>
          <w:sz w:val="28"/>
          <w:szCs w:val="28"/>
        </w:rPr>
      </w:pPr>
      <w:r w:rsidRPr="00B55CF1">
        <w:rPr>
          <w:rFonts w:ascii="Arial" w:hAnsi="Arial" w:cs="Arial"/>
          <w:noProof/>
          <w:sz w:val="28"/>
          <w:szCs w:val="28"/>
        </w:rPr>
        <mc:AlternateContent>
          <mc:Choice Requires="wps">
            <w:drawing>
              <wp:anchor distT="45720" distB="45720" distL="114300" distR="114300" simplePos="0" relativeHeight="251808768" behindDoc="0" locked="0" layoutInCell="1" allowOverlap="1" wp14:anchorId="1B989C66" wp14:editId="508DFDE7">
                <wp:simplePos x="0" y="0"/>
                <wp:positionH relativeFrom="margin">
                  <wp:posOffset>3531718</wp:posOffset>
                </wp:positionH>
                <wp:positionV relativeFrom="paragraph">
                  <wp:posOffset>64292</wp:posOffset>
                </wp:positionV>
                <wp:extent cx="2360930" cy="1404620"/>
                <wp:effectExtent l="0" t="0" r="0" b="0"/>
                <wp:wrapSquare wrapText="bothSides"/>
                <wp:docPr id="2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9774E4" w14:textId="674CECC7" w:rsidR="00971477" w:rsidRPr="007E6C76" w:rsidRDefault="00971477" w:rsidP="00971477">
                            <w:pPr>
                              <w:rPr>
                                <w:rFonts w:ascii="Arial" w:hAnsi="Arial" w:cs="Arial"/>
                                <w:sz w:val="36"/>
                                <w:szCs w:val="36"/>
                              </w:rPr>
                            </w:pPr>
                            <w:r>
                              <w:rPr>
                                <w:rFonts w:ascii="Arial" w:hAnsi="Arial" w:cs="Arial"/>
                                <w:sz w:val="36"/>
                                <w:szCs w:val="36"/>
                              </w:rPr>
                              <w:t>MACRO</w:t>
                            </w:r>
                            <w:r w:rsidRPr="007E6C76">
                              <w:rPr>
                                <w:rFonts w:ascii="Arial" w:hAnsi="Arial" w:cs="Arial"/>
                                <w:sz w:val="36"/>
                                <w:szCs w:val="36"/>
                              </w:rPr>
                              <w:t>SISTEMA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989C66" id="_x0000_s1053" type="#_x0000_t202" style="position:absolute;margin-left:278.1pt;margin-top:5.05pt;width:185.9pt;height:110.6pt;z-index:25180876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" filled="f" stroked="f">
                <v:textbox style="mso-fit-shape-to-text:t">
                  <w:txbxContent>
                    <w:p w14:paraId="189774E4" w14:textId="674CECC7" w:rsidR="00971477" w:rsidRPr="007E6C76" w:rsidRDefault="00971477" w:rsidP="00971477">
                      <w:pPr>
                        <w:rPr>
                          <w:rFonts w:ascii="Arial" w:hAnsi="Arial" w:cs="Arial"/>
                          <w:sz w:val="36"/>
                          <w:szCs w:val="36"/>
                        </w:rPr>
                      </w:pPr>
                      <w:r>
                        <w:rPr>
                          <w:rFonts w:ascii="Arial" w:hAnsi="Arial" w:cs="Arial"/>
                          <w:sz w:val="36"/>
                          <w:szCs w:val="36"/>
                        </w:rPr>
                        <w:t>MACRO</w:t>
                      </w:r>
                      <w:r w:rsidRPr="007E6C76">
                        <w:rPr>
                          <w:rFonts w:ascii="Arial" w:hAnsi="Arial" w:cs="Arial"/>
                          <w:sz w:val="36"/>
                          <w:szCs w:val="36"/>
                        </w:rPr>
                        <w:t>SISTEMA</w:t>
                      </w:r>
                    </w:p>
                  </w:txbxContent>
                </v:textbox>
                <w10:wrap type="square" anchorx="margin"/>
              </v:shape>
            </w:pict>
          </mc:Fallback>
        </mc:AlternateContent>
      </w:r>
    </w:p>
    <w:p w14:paraId="307ABF19" w14:textId="77777777" w:rsidR="00B55CF1" w:rsidRDefault="00B55CF1" w:rsidP="00784331">
      <w:pPr>
        <w:spacing w:line="360" w:lineRule="auto"/>
        <w:rPr>
          <w:rFonts w:ascii="Arial" w:hAnsi="Arial" w:cs="Arial"/>
          <w:sz w:val="28"/>
          <w:szCs w:val="28"/>
        </w:rPr>
      </w:pPr>
    </w:p>
    <w:p w14:paraId="16AEC3F8" w14:textId="77777777" w:rsidR="00B55CF1" w:rsidRDefault="00B55CF1" w:rsidP="00784331">
      <w:pPr>
        <w:spacing w:line="360" w:lineRule="auto"/>
        <w:rPr>
          <w:rFonts w:ascii="Arial" w:hAnsi="Arial" w:cs="Arial"/>
          <w:sz w:val="28"/>
          <w:szCs w:val="28"/>
        </w:rPr>
      </w:pPr>
    </w:p>
    <w:p w14:paraId="38BCEE5D" w14:textId="77777777" w:rsidR="00B55CF1" w:rsidRDefault="00B55CF1" w:rsidP="00784331">
      <w:pPr>
        <w:spacing w:line="360" w:lineRule="auto"/>
        <w:rPr>
          <w:rFonts w:ascii="Arial" w:hAnsi="Arial" w:cs="Arial"/>
          <w:sz w:val="28"/>
          <w:szCs w:val="28"/>
        </w:rPr>
      </w:pPr>
    </w:p>
    <w:p w14:paraId="04BA91B8" w14:textId="77777777" w:rsidR="00B55CF1" w:rsidRDefault="00B55CF1" w:rsidP="00784331">
      <w:pPr>
        <w:spacing w:line="360" w:lineRule="auto"/>
        <w:rPr>
          <w:rFonts w:ascii="Arial" w:hAnsi="Arial" w:cs="Arial"/>
          <w:sz w:val="28"/>
          <w:szCs w:val="28"/>
        </w:rPr>
      </w:pPr>
    </w:p>
    <w:p w14:paraId="159BE2FB" w14:textId="77777777" w:rsidR="00B55CF1" w:rsidRDefault="00B55CF1" w:rsidP="00784331">
      <w:pPr>
        <w:spacing w:line="360" w:lineRule="auto"/>
        <w:rPr>
          <w:rFonts w:ascii="Arial" w:hAnsi="Arial" w:cs="Arial"/>
          <w:sz w:val="28"/>
          <w:szCs w:val="28"/>
        </w:rPr>
      </w:pPr>
    </w:p>
    <w:p w14:paraId="21F2CB65" w14:textId="77777777" w:rsidR="00B55CF1" w:rsidRDefault="00B55CF1" w:rsidP="00784331">
      <w:pPr>
        <w:spacing w:line="360" w:lineRule="auto"/>
        <w:rPr>
          <w:rFonts w:ascii="Arial" w:hAnsi="Arial" w:cs="Arial"/>
          <w:sz w:val="28"/>
          <w:szCs w:val="28"/>
        </w:rPr>
      </w:pPr>
    </w:p>
    <w:p w14:paraId="7274644A" w14:textId="77777777" w:rsidR="00B55CF1" w:rsidRDefault="00B55CF1" w:rsidP="00784331">
      <w:pPr>
        <w:spacing w:line="360" w:lineRule="auto"/>
        <w:rPr>
          <w:rFonts w:ascii="Arial" w:hAnsi="Arial" w:cs="Arial"/>
          <w:sz w:val="28"/>
          <w:szCs w:val="28"/>
        </w:rPr>
      </w:pPr>
    </w:p>
    <w:p w14:paraId="75456EC9" w14:textId="77777777" w:rsidR="00EB2358" w:rsidRPr="00EB2358" w:rsidRDefault="00EB2358" w:rsidP="00EB2358">
      <w:pPr>
        <w:spacing w:line="360" w:lineRule="auto"/>
        <w:rPr>
          <w:rFonts w:ascii="Arial" w:hAnsi="Arial" w:cs="Arial"/>
          <w:sz w:val="28"/>
          <w:szCs w:val="28"/>
        </w:rPr>
      </w:pPr>
      <w:r w:rsidRPr="00EB2358">
        <w:rPr>
          <w:rFonts w:ascii="Arial" w:hAnsi="Arial" w:cs="Arial"/>
          <w:sz w:val="28"/>
          <w:szCs w:val="28"/>
        </w:rPr>
        <w:t>El microsistema es el nivel que incluye el contexto inmediato de la persona joven, adulta o adulta mayor, protagonista de la propuesta educativa, se consideran aquellas personas que tienen contacto directo y una relación afectiva con él (núcleo familiar, pareja, amigos o vecinos, etc.).</w:t>
      </w:r>
    </w:p>
    <w:p w14:paraId="03B80FC2" w14:textId="77777777" w:rsidR="00EB2358" w:rsidRPr="00EB2358" w:rsidRDefault="00EB2358" w:rsidP="00EB2358">
      <w:pPr>
        <w:spacing w:line="360" w:lineRule="auto"/>
        <w:rPr>
          <w:rFonts w:ascii="Arial" w:hAnsi="Arial" w:cs="Arial"/>
          <w:sz w:val="28"/>
          <w:szCs w:val="28"/>
        </w:rPr>
      </w:pPr>
      <w:r w:rsidRPr="00EB2358">
        <w:rPr>
          <w:rFonts w:ascii="Arial" w:hAnsi="Arial" w:cs="Arial"/>
          <w:sz w:val="28"/>
          <w:szCs w:val="28"/>
        </w:rPr>
        <w:t>El mesosistema involucra diversos lugares donde el protagonista desempeña algún tipo de rol, por ejemplo, en la familia extendida, los servicios educativos y/o de salud, servicios de transporte</w:t>
      </w:r>
    </w:p>
    <w:p w14:paraId="474126F8" w14:textId="77777777" w:rsidR="00EB2358" w:rsidRPr="00EB2358" w:rsidRDefault="00EB2358" w:rsidP="00EB2358">
      <w:pPr>
        <w:spacing w:line="360" w:lineRule="auto"/>
        <w:rPr>
          <w:rFonts w:ascii="Arial" w:hAnsi="Arial" w:cs="Arial"/>
          <w:sz w:val="28"/>
          <w:szCs w:val="28"/>
        </w:rPr>
      </w:pPr>
      <w:r w:rsidRPr="00EB2358">
        <w:rPr>
          <w:rFonts w:ascii="Arial" w:hAnsi="Arial" w:cs="Arial"/>
          <w:sz w:val="28"/>
          <w:szCs w:val="28"/>
        </w:rPr>
        <w:t>público, clubes, iglesias, entre otros. Este nivel mantiene estrecha relación con el microsistema, ya que en ambos la persona interviene e interactúa con su entorno.</w:t>
      </w:r>
    </w:p>
    <w:p w14:paraId="4F1F22B1" w14:textId="0DC01D5F" w:rsidR="00EB2358" w:rsidRPr="00EB2358" w:rsidRDefault="00EB2358" w:rsidP="00EB2358">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1823104" behindDoc="0" locked="0" layoutInCell="1" allowOverlap="1" wp14:anchorId="25BE92DD" wp14:editId="5424AEEC">
            <wp:simplePos x="0" y="0"/>
            <wp:positionH relativeFrom="page">
              <wp:align>right</wp:align>
            </wp:positionH>
            <wp:positionV relativeFrom="paragraph">
              <wp:posOffset>-900430</wp:posOffset>
            </wp:positionV>
            <wp:extent cx="342265" cy="10850880"/>
            <wp:effectExtent l="0" t="0" r="635" b="7620"/>
            <wp:wrapNone/>
            <wp:docPr id="262" name="Imagen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n 262">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265" cy="10850880"/>
                    </a:xfrm>
                    <a:prstGeom prst="rect">
                      <a:avLst/>
                    </a:prstGeom>
                  </pic:spPr>
                </pic:pic>
              </a:graphicData>
            </a:graphic>
            <wp14:sizeRelV relativeFrom="margin">
              <wp14:pctHeight>0</wp14:pctHeight>
            </wp14:sizeRelV>
          </wp:anchor>
        </w:drawing>
      </w:r>
      <w:r w:rsidRPr="00EB2358">
        <w:rPr>
          <w:rFonts w:ascii="Arial" w:hAnsi="Arial" w:cs="Arial"/>
          <w:sz w:val="28"/>
          <w:szCs w:val="28"/>
        </w:rPr>
        <w:t>En el exosistema se considera aquellos entornos (uno o más) en donde la persona no está interactuando directamente, pero que influyen directamente en la persona para quien se está elaborando la propuesta educativa. El círculo de amigos de la familia, los entornos laborales y recursos de la familia, instituciones médicas, servicios comunitarios, vecindad, medios de</w:t>
      </w:r>
      <w:r>
        <w:rPr>
          <w:rFonts w:ascii="Arial" w:hAnsi="Arial" w:cs="Arial"/>
          <w:sz w:val="28"/>
          <w:szCs w:val="28"/>
        </w:rPr>
        <w:t xml:space="preserve"> </w:t>
      </w:r>
      <w:r w:rsidRPr="00EB2358">
        <w:rPr>
          <w:rFonts w:ascii="Arial" w:hAnsi="Arial" w:cs="Arial"/>
          <w:sz w:val="28"/>
          <w:szCs w:val="28"/>
        </w:rPr>
        <w:t>comunicación, entre otros, son algunos entornos que ejemplifican este nivel.</w:t>
      </w:r>
    </w:p>
    <w:p w14:paraId="7882C7B3" w14:textId="77777777" w:rsidR="00EB2358" w:rsidRPr="00EB2358" w:rsidRDefault="00EB2358" w:rsidP="00EB2358">
      <w:pPr>
        <w:spacing w:line="360" w:lineRule="auto"/>
        <w:rPr>
          <w:rFonts w:ascii="Arial" w:hAnsi="Arial" w:cs="Arial"/>
          <w:sz w:val="28"/>
          <w:szCs w:val="28"/>
        </w:rPr>
      </w:pPr>
      <w:r w:rsidRPr="00EB2358">
        <w:rPr>
          <w:rFonts w:ascii="Arial" w:hAnsi="Arial" w:cs="Arial"/>
          <w:sz w:val="28"/>
          <w:szCs w:val="28"/>
        </w:rPr>
        <w:t>Por último, el macrosistema engloba aquellos entornos que influyen en la vida de la persona joven, adulta o adulta mayor, aunque no sean parte de su entorno próximo; en él se reconocen las condiciones sociales, los valores, creencias y costumbres culturales, la filosofía política, los modelos económicos y la legislación de su país.</w:t>
      </w:r>
    </w:p>
    <w:p w14:paraId="048A256E" w14:textId="70E3ADD6" w:rsidR="00EB2358" w:rsidRPr="00EB2358" w:rsidRDefault="00EB2358" w:rsidP="00EB2358">
      <w:pPr>
        <w:spacing w:line="360" w:lineRule="auto"/>
        <w:rPr>
          <w:rFonts w:ascii="Arial" w:hAnsi="Arial" w:cs="Arial"/>
          <w:sz w:val="28"/>
          <w:szCs w:val="28"/>
        </w:rPr>
      </w:pPr>
      <w:r w:rsidRPr="00EB2358">
        <w:rPr>
          <w:rFonts w:ascii="Arial" w:hAnsi="Arial" w:cs="Arial"/>
          <w:sz w:val="28"/>
          <w:szCs w:val="28"/>
        </w:rPr>
        <w:t>Luego de esta descripción de los distintos niveles en los sistemas que involucran (de manera directa o indirecta) a cualquier persona, se puede concluir en la importancia de conocer los roles y actividades que desarrolla la persona joven, adulta o adulta mayor, protagonista del proceso de</w:t>
      </w:r>
      <w:r>
        <w:rPr>
          <w:rFonts w:ascii="Arial" w:hAnsi="Arial" w:cs="Arial"/>
          <w:sz w:val="28"/>
          <w:szCs w:val="28"/>
        </w:rPr>
        <w:t xml:space="preserve"> </w:t>
      </w:r>
      <w:r w:rsidRPr="00EB2358">
        <w:rPr>
          <w:rFonts w:ascii="Arial" w:hAnsi="Arial" w:cs="Arial"/>
          <w:sz w:val="28"/>
          <w:szCs w:val="28"/>
        </w:rPr>
        <w:t>evaluación.</w:t>
      </w:r>
    </w:p>
    <w:p w14:paraId="42CA92E0" w14:textId="77777777" w:rsidR="00EB2358" w:rsidRPr="00EB2358" w:rsidRDefault="00EB2358" w:rsidP="00EB2358">
      <w:pPr>
        <w:spacing w:line="360" w:lineRule="auto"/>
        <w:rPr>
          <w:rFonts w:ascii="Arial" w:hAnsi="Arial" w:cs="Arial"/>
          <w:sz w:val="28"/>
          <w:szCs w:val="28"/>
        </w:rPr>
      </w:pPr>
      <w:r w:rsidRPr="00EB2358">
        <w:rPr>
          <w:rFonts w:ascii="Arial" w:hAnsi="Arial" w:cs="Arial"/>
          <w:sz w:val="28"/>
          <w:szCs w:val="28"/>
        </w:rPr>
        <w:t>Cabe destacar que cada persona será evaluada en aquellos sistemas donde desempeñe algún rol social; descartando aquellos escenarios que no sean parte de su realidad.</w:t>
      </w:r>
    </w:p>
    <w:p w14:paraId="707171C4" w14:textId="77777777" w:rsidR="00EB2358" w:rsidRPr="00EB2358" w:rsidRDefault="00EB2358" w:rsidP="00EB2358">
      <w:pPr>
        <w:spacing w:line="360" w:lineRule="auto"/>
        <w:rPr>
          <w:rFonts w:ascii="Arial" w:hAnsi="Arial" w:cs="Arial"/>
          <w:sz w:val="28"/>
          <w:szCs w:val="28"/>
        </w:rPr>
      </w:pPr>
      <w:r w:rsidRPr="00EB2358">
        <w:rPr>
          <w:rFonts w:ascii="Arial" w:hAnsi="Arial" w:cs="Arial"/>
          <w:sz w:val="28"/>
          <w:szCs w:val="28"/>
        </w:rPr>
        <w:t>¿Cómo se evalúa?</w:t>
      </w:r>
    </w:p>
    <w:p w14:paraId="6D657D41" w14:textId="4B26569A" w:rsidR="00B55CF1" w:rsidRDefault="00EB2358" w:rsidP="00EB2358">
      <w:pPr>
        <w:spacing w:line="360" w:lineRule="auto"/>
        <w:rPr>
          <w:rFonts w:ascii="Arial" w:hAnsi="Arial" w:cs="Arial"/>
          <w:sz w:val="28"/>
          <w:szCs w:val="28"/>
        </w:rPr>
      </w:pPr>
      <w:r w:rsidRPr="00EB2358">
        <w:rPr>
          <w:rFonts w:ascii="Arial" w:hAnsi="Arial" w:cs="Arial"/>
          <w:sz w:val="28"/>
          <w:szCs w:val="28"/>
        </w:rPr>
        <w:t>La forma en que se aborda y se realiza la evaluación determina la calidad de la información que se recopila, por lo tanto, impacta en el diseño del plan estratégico; razón por la cual se recomienda la utilización de las siguientes técnicas:</w:t>
      </w:r>
    </w:p>
    <w:p w14:paraId="6D2AC706" w14:textId="77777777" w:rsidR="00EB2358" w:rsidRDefault="00EB2358" w:rsidP="00EB2358">
      <w:pPr>
        <w:spacing w:line="360" w:lineRule="auto"/>
        <w:rPr>
          <w:rFonts w:ascii="Arial" w:hAnsi="Arial" w:cs="Arial"/>
          <w:sz w:val="28"/>
          <w:szCs w:val="28"/>
        </w:rPr>
      </w:pPr>
    </w:p>
    <w:p w14:paraId="4188A879" w14:textId="24C91CBC" w:rsidR="00EB2358" w:rsidRDefault="00905D40" w:rsidP="00EB2358">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087296" behindDoc="0" locked="0" layoutInCell="1" allowOverlap="1" wp14:anchorId="2E7C209F" wp14:editId="1E5780D5">
            <wp:simplePos x="0" y="0"/>
            <wp:positionH relativeFrom="page">
              <wp:align>left</wp:align>
            </wp:positionH>
            <wp:positionV relativeFrom="paragraph">
              <wp:posOffset>-891540</wp:posOffset>
            </wp:positionV>
            <wp:extent cx="342900" cy="10673395"/>
            <wp:effectExtent l="0" t="0" r="0" b="0"/>
            <wp:wrapNone/>
            <wp:docPr id="373" name="Imagen 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n 37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FB0B7F" w:rsidRPr="00FB0B7F">
        <w:rPr>
          <w:rFonts w:ascii="Arial" w:hAnsi="Arial" w:cs="Arial"/>
          <w:sz w:val="28"/>
          <w:szCs w:val="28"/>
        </w:rPr>
        <w:t>Tabla 01. Técnicas e Instrumentos de Evaluación Inicial</w:t>
      </w:r>
    </w:p>
    <w:tbl>
      <w:tblPr>
        <w:tblStyle w:val="TableGrid"/>
        <w:tblW w:w="8926" w:type="dxa"/>
        <w:tblLook w:val="04A0" w:firstRow="1" w:lastRow="0" w:firstColumn="1" w:lastColumn="0" w:noHBand="0" w:noVBand="1"/>
      </w:tblPr>
      <w:tblGrid>
        <w:gridCol w:w="2021"/>
        <w:gridCol w:w="2457"/>
        <w:gridCol w:w="2675"/>
        <w:gridCol w:w="2456"/>
      </w:tblGrid>
      <w:tr w:rsidR="00FB0B7F" w14:paraId="04875DDD" w14:textId="77777777" w:rsidTr="00E73B94">
        <w:tc>
          <w:tcPr>
            <w:tcW w:w="1868" w:type="dxa"/>
            <w:shd w:val="clear" w:color="auto" w:fill="F2F2F2" w:themeFill="background1" w:themeFillShade="F2"/>
          </w:tcPr>
          <w:p w14:paraId="22737903" w14:textId="5DF9DB03" w:rsidR="00FB0B7F" w:rsidRDefault="00FB0B7F" w:rsidP="00EB2358">
            <w:pPr>
              <w:spacing w:line="360" w:lineRule="auto"/>
              <w:rPr>
                <w:rFonts w:ascii="Arial" w:hAnsi="Arial" w:cs="Arial"/>
                <w:sz w:val="28"/>
                <w:szCs w:val="28"/>
              </w:rPr>
            </w:pPr>
            <w:r>
              <w:rPr>
                <w:rFonts w:ascii="Arial" w:hAnsi="Arial" w:cs="Arial"/>
                <w:sz w:val="28"/>
                <w:szCs w:val="28"/>
              </w:rPr>
              <w:t>MOMENTOS DE EVALUACIÓN</w:t>
            </w:r>
          </w:p>
        </w:tc>
        <w:tc>
          <w:tcPr>
            <w:tcW w:w="2266" w:type="dxa"/>
            <w:shd w:val="clear" w:color="auto" w:fill="F2F2F2" w:themeFill="background1" w:themeFillShade="F2"/>
          </w:tcPr>
          <w:p w14:paraId="42F63351" w14:textId="1C33218F" w:rsidR="00FB0B7F" w:rsidRDefault="00FB0B7F" w:rsidP="00EB2358">
            <w:pPr>
              <w:spacing w:line="360" w:lineRule="auto"/>
              <w:rPr>
                <w:rFonts w:ascii="Arial" w:hAnsi="Arial" w:cs="Arial"/>
                <w:sz w:val="28"/>
                <w:szCs w:val="28"/>
              </w:rPr>
            </w:pPr>
            <w:r>
              <w:rPr>
                <w:rFonts w:ascii="Arial" w:hAnsi="Arial" w:cs="Arial"/>
                <w:sz w:val="28"/>
                <w:szCs w:val="28"/>
              </w:rPr>
              <w:t>CENTRADA EN:</w:t>
            </w:r>
          </w:p>
        </w:tc>
        <w:tc>
          <w:tcPr>
            <w:tcW w:w="2095" w:type="dxa"/>
            <w:shd w:val="clear" w:color="auto" w:fill="F2F2F2" w:themeFill="background1" w:themeFillShade="F2"/>
          </w:tcPr>
          <w:p w14:paraId="7A1B9259" w14:textId="2330226A" w:rsidR="00FB0B7F" w:rsidRDefault="00FB0B7F" w:rsidP="00EB2358">
            <w:pPr>
              <w:spacing w:line="360" w:lineRule="auto"/>
              <w:rPr>
                <w:rFonts w:ascii="Arial" w:hAnsi="Arial" w:cs="Arial"/>
                <w:sz w:val="28"/>
                <w:szCs w:val="28"/>
              </w:rPr>
            </w:pPr>
            <w:r>
              <w:rPr>
                <w:rFonts w:ascii="Arial" w:hAnsi="Arial" w:cs="Arial"/>
                <w:sz w:val="28"/>
                <w:szCs w:val="28"/>
              </w:rPr>
              <w:t>TÉCNICAS</w:t>
            </w:r>
          </w:p>
        </w:tc>
        <w:tc>
          <w:tcPr>
            <w:tcW w:w="2697" w:type="dxa"/>
            <w:shd w:val="clear" w:color="auto" w:fill="F2F2F2" w:themeFill="background1" w:themeFillShade="F2"/>
          </w:tcPr>
          <w:p w14:paraId="0ECA5E11" w14:textId="7E123D93" w:rsidR="00FB0B7F" w:rsidRDefault="00FB0B7F" w:rsidP="00EB2358">
            <w:pPr>
              <w:spacing w:line="360" w:lineRule="auto"/>
              <w:rPr>
                <w:rFonts w:ascii="Arial" w:hAnsi="Arial" w:cs="Arial"/>
                <w:sz w:val="28"/>
                <w:szCs w:val="28"/>
              </w:rPr>
            </w:pPr>
            <w:r>
              <w:rPr>
                <w:rFonts w:ascii="Arial" w:hAnsi="Arial" w:cs="Arial"/>
                <w:sz w:val="28"/>
                <w:szCs w:val="28"/>
              </w:rPr>
              <w:t>INSTRUMENTOS (FORMATOS DE REGISTROS)</w:t>
            </w:r>
          </w:p>
        </w:tc>
      </w:tr>
      <w:tr w:rsidR="00FB0B7F" w14:paraId="1252866B" w14:textId="77777777" w:rsidTr="00E73B94">
        <w:tc>
          <w:tcPr>
            <w:tcW w:w="1868" w:type="dxa"/>
            <w:shd w:val="clear" w:color="auto" w:fill="D9E2F3" w:themeFill="accent1" w:themeFillTint="33"/>
          </w:tcPr>
          <w:p w14:paraId="582896CA" w14:textId="58633D3D" w:rsidR="00FB0B7F" w:rsidRDefault="00FB0B7F" w:rsidP="00EB2358">
            <w:pPr>
              <w:spacing w:line="360" w:lineRule="auto"/>
              <w:rPr>
                <w:rFonts w:ascii="Arial" w:hAnsi="Arial" w:cs="Arial"/>
                <w:sz w:val="28"/>
                <w:szCs w:val="28"/>
              </w:rPr>
            </w:pPr>
            <w:r>
              <w:rPr>
                <w:rFonts w:ascii="Arial" w:hAnsi="Arial" w:cs="Arial"/>
                <w:sz w:val="28"/>
                <w:szCs w:val="28"/>
              </w:rPr>
              <w:t>EVALUACIÓN INICIAL</w:t>
            </w:r>
          </w:p>
        </w:tc>
        <w:tc>
          <w:tcPr>
            <w:tcW w:w="2266" w:type="dxa"/>
            <w:shd w:val="clear" w:color="auto" w:fill="D9E2F3" w:themeFill="accent1" w:themeFillTint="33"/>
          </w:tcPr>
          <w:p w14:paraId="465C94D7" w14:textId="77777777" w:rsidR="00E73B94" w:rsidRDefault="00E73B94" w:rsidP="00EB2358">
            <w:pPr>
              <w:spacing w:line="360" w:lineRule="auto"/>
              <w:rPr>
                <w:rFonts w:ascii="Arial" w:hAnsi="Arial" w:cs="Arial"/>
                <w:sz w:val="28"/>
                <w:szCs w:val="28"/>
              </w:rPr>
            </w:pPr>
            <w:r>
              <w:rPr>
                <w:rFonts w:ascii="Arial" w:hAnsi="Arial" w:cs="Arial"/>
                <w:sz w:val="28"/>
                <w:szCs w:val="28"/>
              </w:rPr>
              <w:t>CONOCER A LOS BENEFICIARIOS/</w:t>
            </w:r>
          </w:p>
          <w:p w14:paraId="282DA35E" w14:textId="3AB17EDC" w:rsidR="00FB0B7F" w:rsidRDefault="00E73B94" w:rsidP="00EB2358">
            <w:pPr>
              <w:spacing w:line="360" w:lineRule="auto"/>
              <w:rPr>
                <w:rFonts w:ascii="Arial" w:hAnsi="Arial" w:cs="Arial"/>
                <w:sz w:val="28"/>
                <w:szCs w:val="28"/>
              </w:rPr>
            </w:pPr>
            <w:r>
              <w:rPr>
                <w:rFonts w:ascii="Arial" w:hAnsi="Arial" w:cs="Arial"/>
                <w:sz w:val="28"/>
                <w:szCs w:val="28"/>
              </w:rPr>
              <w:t>AS</w:t>
            </w:r>
          </w:p>
        </w:tc>
        <w:tc>
          <w:tcPr>
            <w:tcW w:w="2095" w:type="dxa"/>
            <w:shd w:val="clear" w:color="auto" w:fill="D9E2F3" w:themeFill="accent1" w:themeFillTint="33"/>
          </w:tcPr>
          <w:p w14:paraId="1A72F519" w14:textId="77777777" w:rsidR="00E73B94" w:rsidRDefault="00E73B94" w:rsidP="00EB2358">
            <w:pPr>
              <w:spacing w:line="360" w:lineRule="auto"/>
              <w:rPr>
                <w:rFonts w:ascii="Arial" w:hAnsi="Arial" w:cs="Arial"/>
                <w:sz w:val="28"/>
                <w:szCs w:val="28"/>
              </w:rPr>
            </w:pPr>
            <w:r>
              <w:rPr>
                <w:rFonts w:ascii="Arial" w:hAnsi="Arial" w:cs="Arial"/>
                <w:sz w:val="28"/>
                <w:szCs w:val="28"/>
              </w:rPr>
              <w:t>OBSERVACIÓN INTERACTIVA</w:t>
            </w:r>
          </w:p>
          <w:p w14:paraId="4E9E2CF5" w14:textId="77777777" w:rsidR="00E73B94" w:rsidRDefault="00E73B94" w:rsidP="00EB2358">
            <w:pPr>
              <w:spacing w:line="360" w:lineRule="auto"/>
              <w:rPr>
                <w:rFonts w:ascii="Arial" w:hAnsi="Arial" w:cs="Arial"/>
                <w:sz w:val="28"/>
                <w:szCs w:val="28"/>
              </w:rPr>
            </w:pPr>
          </w:p>
          <w:p w14:paraId="47B84501" w14:textId="77777777" w:rsidR="00E73B94" w:rsidRDefault="00E73B94" w:rsidP="00EB2358">
            <w:pPr>
              <w:spacing w:line="360" w:lineRule="auto"/>
              <w:rPr>
                <w:rFonts w:ascii="Arial" w:hAnsi="Arial" w:cs="Arial"/>
                <w:sz w:val="28"/>
                <w:szCs w:val="28"/>
              </w:rPr>
            </w:pPr>
            <w:r>
              <w:rPr>
                <w:rFonts w:ascii="Arial" w:hAnsi="Arial" w:cs="Arial"/>
                <w:sz w:val="28"/>
                <w:szCs w:val="28"/>
              </w:rPr>
              <w:t>ANÁLISIS DE VIDEOS</w:t>
            </w:r>
          </w:p>
          <w:p w14:paraId="32082E17" w14:textId="77777777" w:rsidR="00E73B94" w:rsidRDefault="00E73B94" w:rsidP="00EB2358">
            <w:pPr>
              <w:spacing w:line="360" w:lineRule="auto"/>
              <w:rPr>
                <w:rFonts w:ascii="Arial" w:hAnsi="Arial" w:cs="Arial"/>
                <w:sz w:val="28"/>
                <w:szCs w:val="28"/>
              </w:rPr>
            </w:pPr>
          </w:p>
          <w:p w14:paraId="5520753F" w14:textId="77777777" w:rsidR="00E73B94" w:rsidRDefault="00E73B94" w:rsidP="00EB2358">
            <w:pPr>
              <w:spacing w:line="360" w:lineRule="auto"/>
              <w:rPr>
                <w:rFonts w:ascii="Arial" w:hAnsi="Arial" w:cs="Arial"/>
                <w:sz w:val="28"/>
                <w:szCs w:val="28"/>
              </w:rPr>
            </w:pPr>
            <w:r>
              <w:rPr>
                <w:rFonts w:ascii="Arial" w:hAnsi="Arial" w:cs="Arial"/>
                <w:sz w:val="28"/>
                <w:szCs w:val="28"/>
              </w:rPr>
              <w:t xml:space="preserve">AUTOBIOGRAFÍA </w:t>
            </w:r>
          </w:p>
          <w:p w14:paraId="5AF79AC6" w14:textId="77777777" w:rsidR="00E73B94" w:rsidRDefault="00E73B94" w:rsidP="00EB2358">
            <w:pPr>
              <w:spacing w:line="360" w:lineRule="auto"/>
              <w:rPr>
                <w:rFonts w:ascii="Arial" w:hAnsi="Arial" w:cs="Arial"/>
                <w:sz w:val="28"/>
                <w:szCs w:val="28"/>
              </w:rPr>
            </w:pPr>
          </w:p>
          <w:p w14:paraId="7648DC8B" w14:textId="77777777" w:rsidR="00E73B94" w:rsidRDefault="00E73B94" w:rsidP="00EB2358">
            <w:pPr>
              <w:spacing w:line="360" w:lineRule="auto"/>
              <w:rPr>
                <w:rFonts w:ascii="Arial" w:hAnsi="Arial" w:cs="Arial"/>
                <w:sz w:val="28"/>
                <w:szCs w:val="28"/>
              </w:rPr>
            </w:pPr>
            <w:r>
              <w:rPr>
                <w:rFonts w:ascii="Arial" w:hAnsi="Arial" w:cs="Arial"/>
                <w:sz w:val="28"/>
                <w:szCs w:val="28"/>
              </w:rPr>
              <w:t>CONVERSATORIO</w:t>
            </w:r>
          </w:p>
          <w:p w14:paraId="468527A3" w14:textId="77777777" w:rsidR="00E73B94" w:rsidRDefault="00E73B94" w:rsidP="00EB2358">
            <w:pPr>
              <w:spacing w:line="360" w:lineRule="auto"/>
              <w:rPr>
                <w:rFonts w:ascii="Arial" w:hAnsi="Arial" w:cs="Arial"/>
                <w:sz w:val="28"/>
                <w:szCs w:val="28"/>
              </w:rPr>
            </w:pPr>
          </w:p>
          <w:p w14:paraId="79E11AC5" w14:textId="0085BA5D" w:rsidR="00E73B94" w:rsidRDefault="00E73B94" w:rsidP="00EB2358">
            <w:pPr>
              <w:spacing w:line="360" w:lineRule="auto"/>
              <w:rPr>
                <w:rFonts w:ascii="Arial" w:hAnsi="Arial" w:cs="Arial"/>
                <w:sz w:val="28"/>
                <w:szCs w:val="28"/>
              </w:rPr>
            </w:pPr>
            <w:r>
              <w:rPr>
                <w:rFonts w:ascii="Arial" w:hAnsi="Arial" w:cs="Arial"/>
                <w:sz w:val="28"/>
                <w:szCs w:val="28"/>
              </w:rPr>
              <w:t>GRUPO FOCAL</w:t>
            </w:r>
          </w:p>
        </w:tc>
        <w:tc>
          <w:tcPr>
            <w:tcW w:w="2697" w:type="dxa"/>
            <w:shd w:val="clear" w:color="auto" w:fill="D9E2F3" w:themeFill="accent1" w:themeFillTint="33"/>
          </w:tcPr>
          <w:p w14:paraId="4BCCFEA9" w14:textId="0E7F267F" w:rsidR="00FB0B7F" w:rsidRDefault="00E73B94" w:rsidP="00EB2358">
            <w:pPr>
              <w:spacing w:line="360" w:lineRule="auto"/>
              <w:rPr>
                <w:rFonts w:ascii="Arial" w:hAnsi="Arial" w:cs="Arial"/>
                <w:sz w:val="28"/>
                <w:szCs w:val="28"/>
              </w:rPr>
            </w:pPr>
            <w:r>
              <w:rPr>
                <w:rFonts w:ascii="Arial" w:hAnsi="Arial" w:cs="Arial"/>
                <w:sz w:val="28"/>
                <w:szCs w:val="28"/>
              </w:rPr>
              <w:t>GRILLA DE EVALUACIÓN INICIAL</w:t>
            </w:r>
          </w:p>
        </w:tc>
      </w:tr>
    </w:tbl>
    <w:p w14:paraId="572D5DEE" w14:textId="77777777" w:rsidR="00FB0B7F" w:rsidRDefault="00FB0B7F" w:rsidP="00EB2358">
      <w:pPr>
        <w:spacing w:line="360" w:lineRule="auto"/>
        <w:rPr>
          <w:rFonts w:ascii="Arial" w:hAnsi="Arial" w:cs="Arial"/>
          <w:sz w:val="28"/>
          <w:szCs w:val="28"/>
        </w:rPr>
      </w:pPr>
    </w:p>
    <w:p w14:paraId="0C622561" w14:textId="77777777" w:rsidR="003B5924" w:rsidRPr="003B5924" w:rsidRDefault="003B5924" w:rsidP="003B5924">
      <w:pPr>
        <w:spacing w:line="360" w:lineRule="auto"/>
        <w:rPr>
          <w:rFonts w:ascii="Arial" w:hAnsi="Arial" w:cs="Arial"/>
          <w:sz w:val="28"/>
          <w:szCs w:val="28"/>
        </w:rPr>
      </w:pPr>
      <w:r w:rsidRPr="003B5924">
        <w:rPr>
          <w:rFonts w:ascii="Segoe UI Symbol" w:hAnsi="Segoe UI Symbol" w:cs="Segoe UI Symbol"/>
          <w:sz w:val="28"/>
          <w:szCs w:val="28"/>
        </w:rPr>
        <w:t>❖</w:t>
      </w:r>
      <w:r w:rsidRPr="003B5924">
        <w:rPr>
          <w:rFonts w:ascii="Arial" w:hAnsi="Arial" w:cs="Arial"/>
          <w:sz w:val="28"/>
          <w:szCs w:val="28"/>
        </w:rPr>
        <w:t xml:space="preserve"> Observación Interactiva: es una técnica que posibilita a los integrantes del grupo evaluador conocer el desempeño del beneficiario en una actividad específica. Se sugiere la selección de una actividad significativa e interesante para que demuestre el máximo nivel de desempeño, presentándole nuevos desafíos en la realización de la tarea; esta técnica puede ser utilizada de manera individual o grupal dependiendo del tipo de servicio, contexto o la actividad. Como instrumento se utiliza la ficha de observación.</w:t>
      </w:r>
    </w:p>
    <w:p w14:paraId="2C40A83F" w14:textId="5B848548" w:rsidR="003B5924" w:rsidRPr="003B5924" w:rsidRDefault="003B5924" w:rsidP="003B5924">
      <w:pPr>
        <w:spacing w:line="360" w:lineRule="auto"/>
        <w:rPr>
          <w:rFonts w:ascii="Arial" w:hAnsi="Arial" w:cs="Arial"/>
          <w:sz w:val="28"/>
          <w:szCs w:val="28"/>
        </w:rPr>
      </w:pPr>
      <w:r w:rsidRPr="003B5924">
        <w:rPr>
          <w:rFonts w:ascii="Segoe UI Symbol" w:hAnsi="Segoe UI Symbol" w:cs="Segoe UI Symbol"/>
          <w:sz w:val="28"/>
          <w:szCs w:val="28"/>
        </w:rPr>
        <w:t>❖</w:t>
      </w:r>
      <w:r w:rsidRPr="003B5924">
        <w:rPr>
          <w:rFonts w:ascii="Arial" w:hAnsi="Arial" w:cs="Arial"/>
          <w:sz w:val="28"/>
          <w:szCs w:val="28"/>
        </w:rPr>
        <w:t xml:space="preserve"> Análisis de videos: permite obtener información relevante de la persona evaluada que luego se integrará al plan estratégico. Para lo cual se solicita a la propia persona o a su persona de apoyo grabar </w:t>
      </w:r>
      <w:r w:rsidR="00905D40" w:rsidRPr="00B14787">
        <w:rPr>
          <w:rFonts w:ascii="Arial" w:hAnsi="Arial" w:cs="Arial"/>
          <w:noProof/>
          <w:sz w:val="28"/>
          <w:szCs w:val="28"/>
        </w:rPr>
        <w:lastRenderedPageBreak/>
        <w:drawing>
          <wp:anchor distT="0" distB="0" distL="114300" distR="114300" simplePos="0" relativeHeight="252089344" behindDoc="0" locked="0" layoutInCell="1" allowOverlap="1" wp14:anchorId="19E9FB2A" wp14:editId="1DF630D7">
            <wp:simplePos x="0" y="0"/>
            <wp:positionH relativeFrom="page">
              <wp:posOffset>7215480</wp:posOffset>
            </wp:positionH>
            <wp:positionV relativeFrom="paragraph">
              <wp:posOffset>-921566</wp:posOffset>
            </wp:positionV>
            <wp:extent cx="344639" cy="10727508"/>
            <wp:effectExtent l="0" t="0" r="0" b="0"/>
            <wp:wrapNone/>
            <wp:docPr id="374" name="Imagen 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n 37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5579" cy="10756776"/>
                    </a:xfrm>
                    <a:prstGeom prst="rect">
                      <a:avLst/>
                    </a:prstGeom>
                  </pic:spPr>
                </pic:pic>
              </a:graphicData>
            </a:graphic>
            <wp14:sizeRelV relativeFrom="margin">
              <wp14:pctHeight>0</wp14:pctHeight>
            </wp14:sizeRelV>
          </wp:anchor>
        </w:drawing>
      </w:r>
      <w:r w:rsidRPr="003B5924">
        <w:rPr>
          <w:rFonts w:ascii="Arial" w:hAnsi="Arial" w:cs="Arial"/>
          <w:sz w:val="28"/>
          <w:szCs w:val="28"/>
        </w:rPr>
        <w:t>vídeos desarrollando actividades relacionadas a los diferentes ejes y áreas propuestos en esta guía. El material recopilado se analiza y se registra en la grilla de</w:t>
      </w:r>
    </w:p>
    <w:p w14:paraId="47834098"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evaluación el nivel de respuesta de la persona en los diferentes ejes y áreas.</w:t>
      </w:r>
    </w:p>
    <w:p w14:paraId="1151DA8B" w14:textId="77777777" w:rsidR="003B5924" w:rsidRPr="003B5924" w:rsidRDefault="003B5924" w:rsidP="003B5924">
      <w:pPr>
        <w:spacing w:line="360" w:lineRule="auto"/>
        <w:rPr>
          <w:rFonts w:ascii="Arial" w:hAnsi="Arial" w:cs="Arial"/>
          <w:sz w:val="28"/>
          <w:szCs w:val="28"/>
        </w:rPr>
      </w:pPr>
      <w:r w:rsidRPr="003B5924">
        <w:rPr>
          <w:rFonts w:ascii="Segoe UI Symbol" w:hAnsi="Segoe UI Symbol" w:cs="Segoe UI Symbol"/>
          <w:sz w:val="28"/>
          <w:szCs w:val="28"/>
        </w:rPr>
        <w:t>❖</w:t>
      </w:r>
      <w:r w:rsidRPr="003B5924">
        <w:rPr>
          <w:rFonts w:ascii="Arial" w:hAnsi="Arial" w:cs="Arial"/>
          <w:sz w:val="28"/>
          <w:szCs w:val="28"/>
        </w:rPr>
        <w:t xml:space="preserve"> Autobiografía: Técnica exclusiva de la evaluación inicial que brinda información trascendental para que la persona joven, adulta o adulta mayor exponga su presentación personal y los hechos relevantes de su vida. Para ello, previamente deberá transitar un proceso de internalización, de autoconocimiento que le permita expresar la información necesaria para que los demás puedan conocerlo; puede ser necesario el apoyo de algún integrante del equipo. Una vez seleccionados los temas más importantes de la vida del</w:t>
      </w:r>
    </w:p>
    <w:p w14:paraId="1D89582A" w14:textId="3E4FFA5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beneficiario que desee socializar, se completará con la información personal, la cual podrá enunciarse con una variedad de opciones de acuerdo con las posibilidades de comunicación expresiva del beneficiario. Por ejemplo: texto escrito, texto en braille, grabación de voz, material audiovisual que incluya fotos y/o videos, entre otros. Este instrumento de evaluación brinda la oportunidad de reflexionar sobre los hitos importantes en la vida del beneficiario, sus necesidades, potencialidades, intereses y motivaciones; como</w:t>
      </w:r>
      <w:r w:rsidR="00A7592A">
        <w:rPr>
          <w:rFonts w:ascii="Arial" w:hAnsi="Arial" w:cs="Arial"/>
          <w:sz w:val="28"/>
          <w:szCs w:val="28"/>
        </w:rPr>
        <w:t xml:space="preserve"> </w:t>
      </w:r>
      <w:r w:rsidRPr="003B5924">
        <w:rPr>
          <w:rFonts w:ascii="Arial" w:hAnsi="Arial" w:cs="Arial"/>
          <w:sz w:val="28"/>
          <w:szCs w:val="28"/>
        </w:rPr>
        <w:t>así también la expresión de deseos y sueños en pos de construir una visión de futuro.</w:t>
      </w:r>
    </w:p>
    <w:p w14:paraId="39081741" w14:textId="124D46F4" w:rsidR="003B5924" w:rsidRPr="003B5924" w:rsidRDefault="003B5924" w:rsidP="003B5924">
      <w:pPr>
        <w:spacing w:line="360" w:lineRule="auto"/>
        <w:rPr>
          <w:rFonts w:ascii="Arial" w:hAnsi="Arial" w:cs="Arial"/>
          <w:sz w:val="28"/>
          <w:szCs w:val="28"/>
        </w:rPr>
      </w:pPr>
      <w:r w:rsidRPr="003B5924">
        <w:rPr>
          <w:rFonts w:ascii="Segoe UI Symbol" w:hAnsi="Segoe UI Symbol" w:cs="Segoe UI Symbol"/>
          <w:sz w:val="28"/>
          <w:szCs w:val="28"/>
        </w:rPr>
        <w:t>❖</w:t>
      </w:r>
      <w:r w:rsidRPr="003B5924">
        <w:rPr>
          <w:rFonts w:ascii="Arial" w:hAnsi="Arial" w:cs="Arial"/>
          <w:sz w:val="28"/>
          <w:szCs w:val="28"/>
        </w:rPr>
        <w:t xml:space="preserve"> Conversatorio: constituye un espacio que se construye a través del diálogo abierto, interactivo, entre el evaluador y el beneficiario lo que permite profundizar sobre los temas de interés de la persona. </w:t>
      </w:r>
      <w:r w:rsidR="00905D40" w:rsidRPr="00B14787">
        <w:rPr>
          <w:rFonts w:ascii="Arial" w:hAnsi="Arial" w:cs="Arial"/>
          <w:noProof/>
          <w:sz w:val="28"/>
          <w:szCs w:val="28"/>
        </w:rPr>
        <w:lastRenderedPageBreak/>
        <w:drawing>
          <wp:anchor distT="0" distB="0" distL="114300" distR="114300" simplePos="0" relativeHeight="252091392" behindDoc="0" locked="0" layoutInCell="1" allowOverlap="1" wp14:anchorId="247C5BE1" wp14:editId="08BC6A32">
            <wp:simplePos x="0" y="0"/>
            <wp:positionH relativeFrom="page">
              <wp:align>left</wp:align>
            </wp:positionH>
            <wp:positionV relativeFrom="paragraph">
              <wp:posOffset>-891540</wp:posOffset>
            </wp:positionV>
            <wp:extent cx="342900" cy="10673395"/>
            <wp:effectExtent l="0" t="0" r="0" b="0"/>
            <wp:wrapNone/>
            <wp:docPr id="375" name="Imagen 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n 375">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3B5924">
        <w:rPr>
          <w:rFonts w:ascii="Arial" w:hAnsi="Arial" w:cs="Arial"/>
          <w:sz w:val="28"/>
          <w:szCs w:val="28"/>
        </w:rPr>
        <w:t>Se recomienda tener presente los ejes y áreas propuestos en esta guía a los fines de asegurarnos de que todos los temas son conversados con el beneficiario, al finalizar el o los diálogos se analiza la información obtenida y se registra en la grilla de</w:t>
      </w:r>
    </w:p>
    <w:p w14:paraId="0670E3D8"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evaluación.</w:t>
      </w:r>
    </w:p>
    <w:p w14:paraId="33E19708" w14:textId="77777777" w:rsidR="003B5924" w:rsidRPr="003B5924" w:rsidRDefault="003B5924" w:rsidP="003B5924">
      <w:pPr>
        <w:spacing w:line="360" w:lineRule="auto"/>
        <w:rPr>
          <w:rFonts w:ascii="Arial" w:hAnsi="Arial" w:cs="Arial"/>
          <w:sz w:val="28"/>
          <w:szCs w:val="28"/>
        </w:rPr>
      </w:pPr>
      <w:r w:rsidRPr="003B5924">
        <w:rPr>
          <w:rFonts w:ascii="Segoe UI Symbol" w:hAnsi="Segoe UI Symbol" w:cs="Segoe UI Symbol"/>
          <w:sz w:val="28"/>
          <w:szCs w:val="28"/>
        </w:rPr>
        <w:t>❖</w:t>
      </w:r>
      <w:r w:rsidRPr="003B5924">
        <w:rPr>
          <w:rFonts w:ascii="Arial" w:hAnsi="Arial" w:cs="Arial"/>
          <w:sz w:val="28"/>
          <w:szCs w:val="28"/>
        </w:rPr>
        <w:t xml:space="preserve"> Grupo Focal: Se recomienda que éste no sea demasiado numeroso y los participantes puedan tener algunos criterios en común, por ejemplo, su edad, sus intereses, etc. También se debe proponer un tema determinado relacionado con los ejes y áreas propuestas: Hogar y familia, trabajo y empleo, entre otros. De esta manera se podrá conocer: qué les interesa, cuáles son las capacidades que valoran en sí mismos, qué piensan, qué necesitan aprender, si necesitan algún tipo de ajuste razonable. Los datos obtenidos serán sumamente</w:t>
      </w:r>
    </w:p>
    <w:p w14:paraId="706BE545"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valiosos en la medida que se ofrezca un buen espacio de discusión entre ellos y la capacidad de mantenernos enfocados en el tema a tratar. Obtenidos los datos estos deben cargarse en la grilla de evaluación de cada uno de los participantes, para luego, determinar el plan estratégico más conveniente.</w:t>
      </w:r>
    </w:p>
    <w:p w14:paraId="76478053" w14:textId="77777777" w:rsidR="003B5924" w:rsidRPr="003B5924" w:rsidRDefault="003B5924" w:rsidP="003B5924">
      <w:pPr>
        <w:spacing w:line="360" w:lineRule="auto"/>
        <w:rPr>
          <w:rFonts w:ascii="Arial" w:hAnsi="Arial" w:cs="Arial"/>
          <w:sz w:val="28"/>
          <w:szCs w:val="28"/>
        </w:rPr>
      </w:pPr>
    </w:p>
    <w:p w14:paraId="3012DE86"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¿Cómo se registran los datos obtenidos en la evaluación?</w:t>
      </w:r>
    </w:p>
    <w:p w14:paraId="5EEF8395"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Luego de haber optado por una o varias técnicas de evaluación inicial (autobiografía, observación interactiva, análisis de vídeos, conversatorios, grupo focal) se sugiere realizar un registro de la información recabada.</w:t>
      </w:r>
    </w:p>
    <w:p w14:paraId="2597E138" w14:textId="77777777" w:rsidR="003B5924" w:rsidRPr="003B5924" w:rsidRDefault="003B5924" w:rsidP="003B5924">
      <w:pPr>
        <w:spacing w:line="360" w:lineRule="auto"/>
        <w:rPr>
          <w:rFonts w:ascii="Arial" w:hAnsi="Arial" w:cs="Arial"/>
          <w:sz w:val="28"/>
          <w:szCs w:val="28"/>
        </w:rPr>
      </w:pPr>
    </w:p>
    <w:p w14:paraId="4EA7DF02" w14:textId="22DB8AF7" w:rsidR="003B5924" w:rsidRPr="003B5924" w:rsidRDefault="00905D40" w:rsidP="003B5924">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093440" behindDoc="0" locked="0" layoutInCell="1" allowOverlap="1" wp14:anchorId="3A39B405" wp14:editId="3F42BB95">
            <wp:simplePos x="0" y="0"/>
            <wp:positionH relativeFrom="page">
              <wp:align>right</wp:align>
            </wp:positionH>
            <wp:positionV relativeFrom="paragraph">
              <wp:posOffset>-899160</wp:posOffset>
            </wp:positionV>
            <wp:extent cx="342900" cy="10673395"/>
            <wp:effectExtent l="0" t="0" r="0" b="0"/>
            <wp:wrapNone/>
            <wp:docPr id="376" name="Imagen 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n 376">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3B5924" w:rsidRPr="003B5924">
        <w:rPr>
          <w:rFonts w:ascii="Arial" w:hAnsi="Arial" w:cs="Arial"/>
          <w:sz w:val="28"/>
          <w:szCs w:val="28"/>
        </w:rPr>
        <w:t>La siguiente grilla responde a la evaluación inicial y se basa en los principios del DUA: cada</w:t>
      </w:r>
    </w:p>
    <w:p w14:paraId="19233C60"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interrogante está designado con el número y color representativo de cada principio:</w:t>
      </w:r>
    </w:p>
    <w:p w14:paraId="77CFF0E2" w14:textId="77777777" w:rsidR="003B5924" w:rsidRPr="003B5924" w:rsidRDefault="003B5924" w:rsidP="003B5924">
      <w:pPr>
        <w:spacing w:line="360" w:lineRule="auto"/>
        <w:rPr>
          <w:rFonts w:ascii="Arial" w:hAnsi="Arial" w:cs="Arial"/>
          <w:sz w:val="28"/>
          <w:szCs w:val="28"/>
        </w:rPr>
      </w:pPr>
    </w:p>
    <w:p w14:paraId="7F590F46"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1. Motivación e implicación: color verde;</w:t>
      </w:r>
    </w:p>
    <w:p w14:paraId="16ABF654"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2. Representación: color violeta o morado;</w:t>
      </w:r>
    </w:p>
    <w:p w14:paraId="5E15BEC5" w14:textId="77777777" w:rsidR="003B5924" w:rsidRPr="003B5924" w:rsidRDefault="003B5924" w:rsidP="003B5924">
      <w:pPr>
        <w:spacing w:line="360" w:lineRule="auto"/>
        <w:rPr>
          <w:rFonts w:ascii="Arial" w:hAnsi="Arial" w:cs="Arial"/>
          <w:sz w:val="28"/>
          <w:szCs w:val="28"/>
        </w:rPr>
      </w:pPr>
      <w:r w:rsidRPr="003B5924">
        <w:rPr>
          <w:rFonts w:ascii="Arial" w:hAnsi="Arial" w:cs="Arial"/>
          <w:sz w:val="28"/>
          <w:szCs w:val="28"/>
        </w:rPr>
        <w:t>3. Expresión y acción: color celeste.</w:t>
      </w:r>
    </w:p>
    <w:p w14:paraId="034465A2" w14:textId="77777777" w:rsidR="003B5924" w:rsidRPr="003B5924" w:rsidRDefault="003B5924" w:rsidP="003B5924">
      <w:pPr>
        <w:spacing w:line="360" w:lineRule="auto"/>
        <w:rPr>
          <w:rFonts w:ascii="Arial" w:hAnsi="Arial" w:cs="Arial"/>
          <w:sz w:val="28"/>
          <w:szCs w:val="28"/>
        </w:rPr>
      </w:pPr>
    </w:p>
    <w:p w14:paraId="71FBB810" w14:textId="4152B63B" w:rsidR="003B5924" w:rsidRDefault="003B5924" w:rsidP="003B5924">
      <w:pPr>
        <w:spacing w:line="360" w:lineRule="auto"/>
        <w:rPr>
          <w:rFonts w:ascii="Arial" w:hAnsi="Arial" w:cs="Arial"/>
          <w:sz w:val="28"/>
          <w:szCs w:val="28"/>
        </w:rPr>
      </w:pPr>
      <w:r w:rsidRPr="003B5924">
        <w:rPr>
          <w:rFonts w:ascii="Arial" w:hAnsi="Arial" w:cs="Arial"/>
          <w:sz w:val="28"/>
          <w:szCs w:val="28"/>
        </w:rPr>
        <w:t xml:space="preserve">Se recomienda completar la </w:t>
      </w:r>
      <w:hyperlink r:id="rId40" w:history="1">
        <w:r w:rsidRPr="00DE5A80">
          <w:rPr>
            <w:rStyle w:val="Hyperlink"/>
            <w:rFonts w:ascii="Arial" w:hAnsi="Arial" w:cs="Arial"/>
            <w:sz w:val="28"/>
            <w:szCs w:val="28"/>
          </w:rPr>
          <w:t>GRILLA DE EVALUACIÓN INICIAL</w:t>
        </w:r>
      </w:hyperlink>
      <w:r w:rsidRPr="003B5924">
        <w:rPr>
          <w:rFonts w:ascii="Arial" w:hAnsi="Arial" w:cs="Arial"/>
          <w:sz w:val="28"/>
          <w:szCs w:val="28"/>
        </w:rPr>
        <w:t xml:space="preserve"> con una narración descriptiva y quedarán en blanco aquellos recuadros en donde no se haya obtenido información o no se corresponda con la realidad del beneficiario.</w:t>
      </w:r>
    </w:p>
    <w:p w14:paraId="4B68A650" w14:textId="77777777" w:rsidR="00DE5A80" w:rsidRDefault="00DE5A80" w:rsidP="003B5924">
      <w:pPr>
        <w:spacing w:line="360" w:lineRule="auto"/>
        <w:rPr>
          <w:rFonts w:ascii="Arial" w:hAnsi="Arial" w:cs="Arial"/>
          <w:sz w:val="28"/>
          <w:szCs w:val="28"/>
        </w:rPr>
      </w:pPr>
    </w:p>
    <w:p w14:paraId="75133F31" w14:textId="77777777" w:rsidR="00DE5A80" w:rsidRDefault="00DE5A80" w:rsidP="003B5924">
      <w:pPr>
        <w:spacing w:line="360" w:lineRule="auto"/>
        <w:rPr>
          <w:rFonts w:ascii="Arial" w:hAnsi="Arial" w:cs="Arial"/>
          <w:sz w:val="28"/>
          <w:szCs w:val="28"/>
        </w:rPr>
      </w:pPr>
    </w:p>
    <w:p w14:paraId="154F1315" w14:textId="77777777" w:rsidR="00DE5A80" w:rsidRDefault="00DE5A80" w:rsidP="003B5924">
      <w:pPr>
        <w:spacing w:line="360" w:lineRule="auto"/>
        <w:rPr>
          <w:rFonts w:ascii="Arial" w:hAnsi="Arial" w:cs="Arial"/>
          <w:sz w:val="28"/>
          <w:szCs w:val="28"/>
        </w:rPr>
      </w:pPr>
    </w:p>
    <w:p w14:paraId="1724EF71" w14:textId="77777777" w:rsidR="00DE5A80" w:rsidRDefault="00DE5A80" w:rsidP="003B5924">
      <w:pPr>
        <w:spacing w:line="360" w:lineRule="auto"/>
        <w:rPr>
          <w:rFonts w:ascii="Arial" w:hAnsi="Arial" w:cs="Arial"/>
          <w:sz w:val="28"/>
          <w:szCs w:val="28"/>
        </w:rPr>
      </w:pPr>
    </w:p>
    <w:p w14:paraId="20AD9C51" w14:textId="77777777" w:rsidR="00DE5A80" w:rsidRDefault="00DE5A80" w:rsidP="003B5924">
      <w:pPr>
        <w:spacing w:line="360" w:lineRule="auto"/>
        <w:rPr>
          <w:rFonts w:ascii="Arial" w:hAnsi="Arial" w:cs="Arial"/>
          <w:sz w:val="28"/>
          <w:szCs w:val="28"/>
        </w:rPr>
      </w:pPr>
    </w:p>
    <w:p w14:paraId="5B2FACB1" w14:textId="77777777" w:rsidR="00DE5A80" w:rsidRDefault="00DE5A80" w:rsidP="003B5924">
      <w:pPr>
        <w:spacing w:line="360" w:lineRule="auto"/>
        <w:rPr>
          <w:rFonts w:ascii="Arial" w:hAnsi="Arial" w:cs="Arial"/>
          <w:sz w:val="28"/>
          <w:szCs w:val="28"/>
        </w:rPr>
      </w:pPr>
    </w:p>
    <w:p w14:paraId="724BBD3E" w14:textId="77777777" w:rsidR="00DE5A80" w:rsidRDefault="00DE5A80" w:rsidP="003B5924">
      <w:pPr>
        <w:spacing w:line="360" w:lineRule="auto"/>
        <w:rPr>
          <w:rFonts w:ascii="Arial" w:hAnsi="Arial" w:cs="Arial"/>
          <w:sz w:val="28"/>
          <w:szCs w:val="28"/>
        </w:rPr>
      </w:pPr>
    </w:p>
    <w:p w14:paraId="6B4C832E" w14:textId="77777777" w:rsidR="00DE5A80" w:rsidRDefault="00DE5A80" w:rsidP="003B5924">
      <w:pPr>
        <w:spacing w:line="360" w:lineRule="auto"/>
        <w:rPr>
          <w:rFonts w:ascii="Arial" w:hAnsi="Arial" w:cs="Arial"/>
          <w:sz w:val="28"/>
          <w:szCs w:val="28"/>
        </w:rPr>
      </w:pPr>
    </w:p>
    <w:p w14:paraId="5968673D" w14:textId="77777777" w:rsidR="00DE5A80" w:rsidRDefault="00DE5A80" w:rsidP="003B5924">
      <w:pPr>
        <w:spacing w:line="360" w:lineRule="auto"/>
        <w:rPr>
          <w:rFonts w:ascii="Arial" w:hAnsi="Arial" w:cs="Arial"/>
          <w:sz w:val="28"/>
          <w:szCs w:val="28"/>
        </w:rPr>
      </w:pPr>
    </w:p>
    <w:p w14:paraId="59E3C714" w14:textId="77777777" w:rsidR="00DE5A80" w:rsidRDefault="00DE5A80" w:rsidP="003B5924">
      <w:pPr>
        <w:spacing w:line="360" w:lineRule="auto"/>
        <w:rPr>
          <w:rFonts w:ascii="Arial" w:hAnsi="Arial" w:cs="Arial"/>
          <w:sz w:val="28"/>
          <w:szCs w:val="28"/>
        </w:rPr>
      </w:pPr>
    </w:p>
    <w:p w14:paraId="7A3FE898" w14:textId="1C180F54" w:rsidR="00CE4EA6" w:rsidRPr="00CE4EA6" w:rsidRDefault="00CE4EA6" w:rsidP="006917B3">
      <w:pPr>
        <w:pStyle w:val="Heading2"/>
      </w:pPr>
      <w:bookmarkStart w:id="8" w:name="_Toc200469560"/>
      <w:r w:rsidRPr="00CE4EA6">
        <w:lastRenderedPageBreak/>
        <w:t>EVALUACIÓN PERMANENTE</w:t>
      </w:r>
      <w:bookmarkEnd w:id="8"/>
    </w:p>
    <w:p w14:paraId="7DF6DDB7" w14:textId="77777777" w:rsidR="00CE4EA6" w:rsidRDefault="00CE4EA6" w:rsidP="00CE4EA6">
      <w:pPr>
        <w:spacing w:line="360" w:lineRule="auto"/>
        <w:rPr>
          <w:rFonts w:ascii="Arial" w:hAnsi="Arial" w:cs="Arial"/>
          <w:sz w:val="28"/>
          <w:szCs w:val="28"/>
        </w:rPr>
      </w:pPr>
    </w:p>
    <w:p w14:paraId="09B3CD0E" w14:textId="7A5730C5"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¿Qué es la evaluación permanente?</w:t>
      </w:r>
    </w:p>
    <w:p w14:paraId="73018EF4" w14:textId="77777777"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Es la oportunidad de revisar la ruta del viaje, recalcular el camino y/o tomar nuevos rumbos.</w:t>
      </w:r>
    </w:p>
    <w:p w14:paraId="1DD62C9D" w14:textId="77777777"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La evaluación permanente se transforma en una herramienta para chequear y validar los objetivos del plan estratégico. En función de ello, se podrán delimitar las acciones futuras.</w:t>
      </w:r>
    </w:p>
    <w:p w14:paraId="3C7A542F" w14:textId="77777777" w:rsidR="00CE4EA6" w:rsidRPr="00CE4EA6" w:rsidRDefault="00CE4EA6" w:rsidP="00CE4EA6">
      <w:pPr>
        <w:spacing w:line="360" w:lineRule="auto"/>
        <w:rPr>
          <w:rFonts w:ascii="Arial" w:hAnsi="Arial" w:cs="Arial"/>
          <w:sz w:val="28"/>
          <w:szCs w:val="28"/>
        </w:rPr>
      </w:pPr>
    </w:p>
    <w:p w14:paraId="3BFC5E0D" w14:textId="77777777"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¿Para qué se evalúa?</w:t>
      </w:r>
    </w:p>
    <w:p w14:paraId="2B2BB475" w14:textId="77777777"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La evaluación permanente cuenta con varios propósitos:</w:t>
      </w:r>
    </w:p>
    <w:p w14:paraId="46B6AAC5" w14:textId="77777777"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 Valorar los resultados obtenidos.</w:t>
      </w:r>
    </w:p>
    <w:p w14:paraId="68C21F3B" w14:textId="77777777"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 Organizar las acciones futuras.</w:t>
      </w:r>
    </w:p>
    <w:p w14:paraId="7A350833" w14:textId="77777777" w:rsidR="00CE4EA6" w:rsidRDefault="00CE4EA6" w:rsidP="00CE4EA6">
      <w:pPr>
        <w:spacing w:line="360" w:lineRule="auto"/>
        <w:rPr>
          <w:rFonts w:ascii="Arial" w:hAnsi="Arial" w:cs="Arial"/>
          <w:sz w:val="28"/>
          <w:szCs w:val="28"/>
        </w:rPr>
      </w:pPr>
      <w:r w:rsidRPr="00CE4EA6">
        <w:rPr>
          <w:rFonts w:ascii="Arial" w:hAnsi="Arial" w:cs="Arial"/>
          <w:sz w:val="28"/>
          <w:szCs w:val="28"/>
        </w:rPr>
        <w:t>• Mejorar las capacidades de los facilitadores en el proceso de evaluación.</w:t>
      </w:r>
    </w:p>
    <w:p w14:paraId="4436C3B6" w14:textId="77777777" w:rsidR="00CE4EA6" w:rsidRDefault="00CE4EA6" w:rsidP="00CE4EA6">
      <w:pPr>
        <w:spacing w:line="360" w:lineRule="auto"/>
        <w:rPr>
          <w:rFonts w:ascii="Arial" w:hAnsi="Arial" w:cs="Arial"/>
          <w:sz w:val="28"/>
          <w:szCs w:val="28"/>
        </w:rPr>
      </w:pPr>
    </w:p>
    <w:p w14:paraId="5F8890B3" w14:textId="77777777" w:rsidR="00CE4EA6" w:rsidRDefault="00CE4EA6" w:rsidP="00CE4EA6">
      <w:pPr>
        <w:spacing w:line="360" w:lineRule="auto"/>
        <w:rPr>
          <w:rFonts w:ascii="Arial" w:hAnsi="Arial" w:cs="Arial"/>
          <w:sz w:val="28"/>
          <w:szCs w:val="28"/>
        </w:rPr>
      </w:pPr>
      <w:r w:rsidRPr="00CE4EA6">
        <w:rPr>
          <w:rFonts w:ascii="Arial" w:hAnsi="Arial" w:cs="Arial"/>
          <w:sz w:val="28"/>
          <w:szCs w:val="28"/>
        </w:rPr>
        <w:t>¿Qué se evalúa?</w:t>
      </w:r>
    </w:p>
    <w:p w14:paraId="230A06E8" w14:textId="77777777" w:rsidR="00CE4EA6" w:rsidRDefault="00CE4EA6" w:rsidP="00CE4EA6">
      <w:pPr>
        <w:spacing w:line="360" w:lineRule="auto"/>
        <w:rPr>
          <w:rFonts w:ascii="Arial" w:hAnsi="Arial" w:cs="Arial"/>
          <w:sz w:val="28"/>
          <w:szCs w:val="28"/>
        </w:rPr>
      </w:pPr>
      <w:r w:rsidRPr="00CE4EA6">
        <w:rPr>
          <w:rFonts w:ascii="Arial" w:hAnsi="Arial" w:cs="Arial"/>
          <w:sz w:val="28"/>
          <w:szCs w:val="28"/>
        </w:rPr>
        <w:t>La evaluación permanente valora la interacción entre el beneficiario y el plan estratégico puesto en marcha. Para ello será necesario reconocer como indicadores los elementos del plan estratégico (que se desarrollará en la Sección 2) y los aprendizajes alcanzados por el beneficiario.</w:t>
      </w:r>
    </w:p>
    <w:p w14:paraId="133E1BCF" w14:textId="77777777" w:rsidR="00CE4EA6" w:rsidRDefault="00CE4EA6" w:rsidP="00CE4EA6">
      <w:pPr>
        <w:spacing w:line="360" w:lineRule="auto"/>
        <w:rPr>
          <w:rFonts w:ascii="Arial" w:hAnsi="Arial" w:cs="Arial"/>
          <w:sz w:val="28"/>
          <w:szCs w:val="28"/>
        </w:rPr>
      </w:pPr>
    </w:p>
    <w:p w14:paraId="1127B3BD" w14:textId="77777777" w:rsidR="00CE4EA6" w:rsidRPr="00CE4EA6" w:rsidRDefault="00CE4EA6" w:rsidP="00CE4EA6">
      <w:pPr>
        <w:spacing w:line="360" w:lineRule="auto"/>
        <w:rPr>
          <w:rFonts w:ascii="Arial" w:hAnsi="Arial" w:cs="Arial"/>
          <w:sz w:val="28"/>
          <w:szCs w:val="28"/>
        </w:rPr>
      </w:pPr>
    </w:p>
    <w:p w14:paraId="35656C2B" w14:textId="5FBD7E25" w:rsidR="00CE4EA6" w:rsidRPr="00CE4EA6" w:rsidRDefault="00CF6E01" w:rsidP="00CE4EA6">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095488" behindDoc="0" locked="0" layoutInCell="1" allowOverlap="1" wp14:anchorId="557D986D" wp14:editId="7E231E8A">
            <wp:simplePos x="0" y="0"/>
            <wp:positionH relativeFrom="page">
              <wp:posOffset>0</wp:posOffset>
            </wp:positionH>
            <wp:positionV relativeFrom="paragraph">
              <wp:posOffset>-903326</wp:posOffset>
            </wp:positionV>
            <wp:extent cx="342900" cy="10673080"/>
            <wp:effectExtent l="0" t="0" r="0" b="0"/>
            <wp:wrapNone/>
            <wp:docPr id="377" name="Imagen 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n 377">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080"/>
                    </a:xfrm>
                    <a:prstGeom prst="rect">
                      <a:avLst/>
                    </a:prstGeom>
                  </pic:spPr>
                </pic:pic>
              </a:graphicData>
            </a:graphic>
            <wp14:sizeRelV relativeFrom="margin">
              <wp14:pctHeight>0</wp14:pctHeight>
            </wp14:sizeRelV>
          </wp:anchor>
        </w:drawing>
      </w:r>
      <w:r w:rsidR="002928A4" w:rsidRPr="00B14787">
        <w:rPr>
          <w:rFonts w:ascii="Arial" w:hAnsi="Arial" w:cs="Arial"/>
          <w:noProof/>
          <w:sz w:val="28"/>
          <w:szCs w:val="28"/>
        </w:rPr>
        <w:drawing>
          <wp:anchor distT="0" distB="0" distL="114300" distR="114300" simplePos="0" relativeHeight="252097536" behindDoc="0" locked="0" layoutInCell="1" allowOverlap="1" wp14:anchorId="5296CB88" wp14:editId="2457850D">
            <wp:simplePos x="0" y="0"/>
            <wp:positionH relativeFrom="page">
              <wp:posOffset>7206615</wp:posOffset>
            </wp:positionH>
            <wp:positionV relativeFrom="paragraph">
              <wp:posOffset>-895350</wp:posOffset>
            </wp:positionV>
            <wp:extent cx="342900" cy="10673395"/>
            <wp:effectExtent l="0" t="0" r="0" b="0"/>
            <wp:wrapNone/>
            <wp:docPr id="378" name="Imagen 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n 378">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CE4EA6" w:rsidRPr="00CE4EA6">
        <w:rPr>
          <w:rFonts w:ascii="Arial" w:hAnsi="Arial" w:cs="Arial"/>
          <w:sz w:val="28"/>
          <w:szCs w:val="28"/>
        </w:rPr>
        <w:t>¿Cómo se evalúa?</w:t>
      </w:r>
    </w:p>
    <w:p w14:paraId="0EF37EC6" w14:textId="7B7FAFD2" w:rsidR="00CE4EA6" w:rsidRPr="00CE4EA6" w:rsidRDefault="00CE4EA6" w:rsidP="00CE4EA6">
      <w:pPr>
        <w:spacing w:line="360" w:lineRule="auto"/>
        <w:rPr>
          <w:rFonts w:ascii="Arial" w:hAnsi="Arial" w:cs="Arial"/>
          <w:sz w:val="28"/>
          <w:szCs w:val="28"/>
        </w:rPr>
      </w:pPr>
      <w:r w:rsidRPr="00CE4EA6">
        <w:rPr>
          <w:rFonts w:ascii="Arial" w:hAnsi="Arial" w:cs="Arial"/>
          <w:sz w:val="28"/>
          <w:szCs w:val="28"/>
        </w:rPr>
        <w:t>En la evaluación permanente se utilizan las mismas técnicas e instrumentos que en la evaluación inicial, a excepción de la autobiografía, pero con el propósito de comprobar los resultados de la implementación del Plan Estratégico.</w:t>
      </w:r>
    </w:p>
    <w:p w14:paraId="036B9339" w14:textId="452E0B35" w:rsidR="00DE5A80" w:rsidRDefault="00CE4EA6" w:rsidP="00CE4EA6">
      <w:pPr>
        <w:spacing w:line="360" w:lineRule="auto"/>
        <w:rPr>
          <w:rFonts w:ascii="Arial" w:hAnsi="Arial" w:cs="Arial"/>
          <w:sz w:val="28"/>
          <w:szCs w:val="28"/>
        </w:rPr>
      </w:pPr>
      <w:r w:rsidRPr="00CE4EA6">
        <w:rPr>
          <w:rFonts w:ascii="Arial" w:hAnsi="Arial" w:cs="Arial"/>
          <w:sz w:val="28"/>
          <w:szCs w:val="28"/>
        </w:rPr>
        <w:t>Tabla 02. Instrumentos de Evaluación Permanente</w:t>
      </w:r>
    </w:p>
    <w:p w14:paraId="60225793" w14:textId="77777777" w:rsidR="00DE5A80" w:rsidRPr="003B5924" w:rsidRDefault="00DE5A80" w:rsidP="003B5924">
      <w:pPr>
        <w:spacing w:line="360" w:lineRule="auto"/>
        <w:rPr>
          <w:rFonts w:ascii="Arial" w:hAnsi="Arial" w:cs="Arial"/>
          <w:sz w:val="28"/>
          <w:szCs w:val="28"/>
        </w:rPr>
      </w:pPr>
    </w:p>
    <w:tbl>
      <w:tblPr>
        <w:tblStyle w:val="TableGrid"/>
        <w:tblW w:w="10029" w:type="dxa"/>
        <w:tblInd w:w="-769" w:type="dxa"/>
        <w:tblLook w:val="04A0" w:firstRow="1" w:lastRow="0" w:firstColumn="1" w:lastColumn="0" w:noHBand="0" w:noVBand="1"/>
      </w:tblPr>
      <w:tblGrid>
        <w:gridCol w:w="2161"/>
        <w:gridCol w:w="2737"/>
        <w:gridCol w:w="2675"/>
        <w:gridCol w:w="2456"/>
      </w:tblGrid>
      <w:tr w:rsidR="00397426" w14:paraId="7D001596" w14:textId="77777777" w:rsidTr="00397426">
        <w:tc>
          <w:tcPr>
            <w:tcW w:w="2161" w:type="dxa"/>
            <w:shd w:val="clear" w:color="auto" w:fill="E7E6E6" w:themeFill="background2"/>
          </w:tcPr>
          <w:p w14:paraId="498713CF" w14:textId="77777777" w:rsidR="006C38CF" w:rsidRDefault="006C38CF" w:rsidP="00EB2358">
            <w:pPr>
              <w:spacing w:line="360" w:lineRule="auto"/>
              <w:rPr>
                <w:rFonts w:ascii="Arial" w:hAnsi="Arial" w:cs="Arial"/>
                <w:sz w:val="28"/>
                <w:szCs w:val="28"/>
              </w:rPr>
            </w:pPr>
          </w:p>
          <w:p w14:paraId="3D095A5F" w14:textId="7CE0721F" w:rsidR="000426E7" w:rsidRDefault="000426E7" w:rsidP="00EB2358">
            <w:pPr>
              <w:spacing w:line="360" w:lineRule="auto"/>
              <w:rPr>
                <w:rFonts w:ascii="Arial" w:hAnsi="Arial" w:cs="Arial"/>
                <w:sz w:val="28"/>
                <w:szCs w:val="28"/>
              </w:rPr>
            </w:pPr>
            <w:r>
              <w:rPr>
                <w:rFonts w:ascii="Arial" w:hAnsi="Arial" w:cs="Arial"/>
                <w:sz w:val="28"/>
                <w:szCs w:val="28"/>
              </w:rPr>
              <w:t>MOMENTOS DE EVALUACI</w:t>
            </w:r>
            <w:r w:rsidR="00397426">
              <w:rPr>
                <w:rFonts w:ascii="Arial" w:hAnsi="Arial" w:cs="Arial"/>
                <w:sz w:val="28"/>
                <w:szCs w:val="28"/>
              </w:rPr>
              <w:t>Ó</w:t>
            </w:r>
            <w:r>
              <w:rPr>
                <w:rFonts w:ascii="Arial" w:hAnsi="Arial" w:cs="Arial"/>
                <w:sz w:val="28"/>
                <w:szCs w:val="28"/>
              </w:rPr>
              <w:t>N</w:t>
            </w:r>
          </w:p>
        </w:tc>
        <w:tc>
          <w:tcPr>
            <w:tcW w:w="2737" w:type="dxa"/>
            <w:shd w:val="clear" w:color="auto" w:fill="E7E6E6" w:themeFill="background2"/>
          </w:tcPr>
          <w:p w14:paraId="7B8B5967" w14:textId="77777777" w:rsidR="006C38CF" w:rsidRDefault="006C38CF" w:rsidP="00EB2358">
            <w:pPr>
              <w:spacing w:line="360" w:lineRule="auto"/>
              <w:rPr>
                <w:rFonts w:ascii="Arial" w:hAnsi="Arial" w:cs="Arial"/>
                <w:sz w:val="28"/>
                <w:szCs w:val="28"/>
              </w:rPr>
            </w:pPr>
          </w:p>
          <w:p w14:paraId="7330CF07" w14:textId="77777777" w:rsidR="006C38CF" w:rsidRDefault="006C38CF" w:rsidP="00EB2358">
            <w:pPr>
              <w:spacing w:line="360" w:lineRule="auto"/>
              <w:rPr>
                <w:rFonts w:ascii="Arial" w:hAnsi="Arial" w:cs="Arial"/>
                <w:sz w:val="28"/>
                <w:szCs w:val="28"/>
              </w:rPr>
            </w:pPr>
          </w:p>
          <w:p w14:paraId="2ADCC9B4" w14:textId="2BF1B81C" w:rsidR="000426E7" w:rsidRDefault="00397426" w:rsidP="00EB2358">
            <w:pPr>
              <w:spacing w:line="360" w:lineRule="auto"/>
              <w:rPr>
                <w:rFonts w:ascii="Arial" w:hAnsi="Arial" w:cs="Arial"/>
                <w:sz w:val="28"/>
                <w:szCs w:val="28"/>
              </w:rPr>
            </w:pPr>
            <w:r>
              <w:rPr>
                <w:rFonts w:ascii="Arial" w:hAnsi="Arial" w:cs="Arial"/>
                <w:sz w:val="28"/>
                <w:szCs w:val="28"/>
              </w:rPr>
              <w:t>CENTRADA EN:</w:t>
            </w:r>
          </w:p>
        </w:tc>
        <w:tc>
          <w:tcPr>
            <w:tcW w:w="2675" w:type="dxa"/>
            <w:shd w:val="clear" w:color="auto" w:fill="E7E6E6" w:themeFill="background2"/>
          </w:tcPr>
          <w:p w14:paraId="6FC6F8FE" w14:textId="77777777" w:rsidR="006C38CF" w:rsidRDefault="006C38CF" w:rsidP="00EB2358">
            <w:pPr>
              <w:spacing w:line="360" w:lineRule="auto"/>
              <w:rPr>
                <w:rFonts w:ascii="Arial" w:hAnsi="Arial" w:cs="Arial"/>
                <w:sz w:val="28"/>
                <w:szCs w:val="28"/>
              </w:rPr>
            </w:pPr>
          </w:p>
          <w:p w14:paraId="7332CB0A" w14:textId="3F4B0EA0" w:rsidR="000426E7" w:rsidRDefault="00397426" w:rsidP="00EB2358">
            <w:pPr>
              <w:spacing w:line="360" w:lineRule="auto"/>
              <w:rPr>
                <w:rFonts w:ascii="Arial" w:hAnsi="Arial" w:cs="Arial"/>
                <w:sz w:val="28"/>
                <w:szCs w:val="28"/>
              </w:rPr>
            </w:pPr>
            <w:r>
              <w:rPr>
                <w:rFonts w:ascii="Arial" w:hAnsi="Arial" w:cs="Arial"/>
                <w:sz w:val="28"/>
                <w:szCs w:val="28"/>
              </w:rPr>
              <w:t>TÉCNICAS DE EVALUACIÓN</w:t>
            </w:r>
          </w:p>
        </w:tc>
        <w:tc>
          <w:tcPr>
            <w:tcW w:w="2456" w:type="dxa"/>
            <w:shd w:val="clear" w:color="auto" w:fill="E7E6E6" w:themeFill="background2"/>
          </w:tcPr>
          <w:p w14:paraId="5F2DA805" w14:textId="77777777" w:rsidR="000426E7" w:rsidRDefault="00397426" w:rsidP="00EB2358">
            <w:pPr>
              <w:spacing w:line="360" w:lineRule="auto"/>
              <w:rPr>
                <w:rFonts w:ascii="Arial" w:hAnsi="Arial" w:cs="Arial"/>
                <w:sz w:val="28"/>
                <w:szCs w:val="28"/>
              </w:rPr>
            </w:pPr>
            <w:r>
              <w:rPr>
                <w:rFonts w:ascii="Arial" w:hAnsi="Arial" w:cs="Arial"/>
                <w:sz w:val="28"/>
                <w:szCs w:val="28"/>
              </w:rPr>
              <w:t>INSTRUMENTOS DE EVALUACIÓN</w:t>
            </w:r>
          </w:p>
          <w:p w14:paraId="7EA437DD" w14:textId="7F5F7813" w:rsidR="00397426" w:rsidRDefault="00397426" w:rsidP="00EB2358">
            <w:pPr>
              <w:spacing w:line="360" w:lineRule="auto"/>
              <w:rPr>
                <w:rFonts w:ascii="Arial" w:hAnsi="Arial" w:cs="Arial"/>
                <w:sz w:val="28"/>
                <w:szCs w:val="28"/>
              </w:rPr>
            </w:pPr>
            <w:r>
              <w:rPr>
                <w:rFonts w:ascii="Arial" w:hAnsi="Arial" w:cs="Arial"/>
                <w:sz w:val="28"/>
                <w:szCs w:val="28"/>
              </w:rPr>
              <w:t>(FORMATOS DE REGISTROS)</w:t>
            </w:r>
          </w:p>
        </w:tc>
      </w:tr>
      <w:tr w:rsidR="00397426" w14:paraId="0E48EA3E" w14:textId="77777777" w:rsidTr="00397426">
        <w:tc>
          <w:tcPr>
            <w:tcW w:w="2161" w:type="dxa"/>
            <w:shd w:val="clear" w:color="auto" w:fill="D9E2F3" w:themeFill="accent1" w:themeFillTint="33"/>
          </w:tcPr>
          <w:p w14:paraId="074928E3" w14:textId="2CC438F5" w:rsidR="000426E7" w:rsidRDefault="00397426" w:rsidP="00EB2358">
            <w:pPr>
              <w:spacing w:line="360" w:lineRule="auto"/>
              <w:rPr>
                <w:rFonts w:ascii="Arial" w:hAnsi="Arial" w:cs="Arial"/>
                <w:sz w:val="28"/>
                <w:szCs w:val="28"/>
              </w:rPr>
            </w:pPr>
            <w:r>
              <w:rPr>
                <w:rFonts w:ascii="Arial" w:hAnsi="Arial" w:cs="Arial"/>
                <w:sz w:val="28"/>
                <w:szCs w:val="28"/>
              </w:rPr>
              <w:t>EVALUACIÓN PERMANENTE</w:t>
            </w:r>
          </w:p>
        </w:tc>
        <w:tc>
          <w:tcPr>
            <w:tcW w:w="2737" w:type="dxa"/>
            <w:shd w:val="clear" w:color="auto" w:fill="D9E2F3" w:themeFill="accent1" w:themeFillTint="33"/>
          </w:tcPr>
          <w:p w14:paraId="1CB236A7" w14:textId="66EFCF59" w:rsidR="000426E7" w:rsidRDefault="00397426" w:rsidP="00EB2358">
            <w:pPr>
              <w:spacing w:line="360" w:lineRule="auto"/>
              <w:rPr>
                <w:rFonts w:ascii="Arial" w:hAnsi="Arial" w:cs="Arial"/>
                <w:sz w:val="28"/>
                <w:szCs w:val="28"/>
              </w:rPr>
            </w:pPr>
            <w:r>
              <w:rPr>
                <w:rFonts w:ascii="Arial" w:hAnsi="Arial" w:cs="Arial"/>
                <w:sz w:val="28"/>
                <w:szCs w:val="28"/>
              </w:rPr>
              <w:t>VALORAR LOS BENEFICIOS Y LIMITACIONES DE Y EN LA IMPLEMENTACIÓN DEL PLAN ESTRATÉGICO PROPUESTO</w:t>
            </w:r>
          </w:p>
        </w:tc>
        <w:tc>
          <w:tcPr>
            <w:tcW w:w="2675" w:type="dxa"/>
            <w:shd w:val="clear" w:color="auto" w:fill="D9E2F3" w:themeFill="accent1" w:themeFillTint="33"/>
          </w:tcPr>
          <w:p w14:paraId="6B1890EB" w14:textId="77777777" w:rsidR="000426E7" w:rsidRDefault="00397426" w:rsidP="00EB2358">
            <w:pPr>
              <w:spacing w:line="360" w:lineRule="auto"/>
              <w:rPr>
                <w:rFonts w:ascii="Arial" w:hAnsi="Arial" w:cs="Arial"/>
                <w:sz w:val="28"/>
                <w:szCs w:val="28"/>
              </w:rPr>
            </w:pPr>
            <w:r>
              <w:rPr>
                <w:rFonts w:ascii="Arial" w:hAnsi="Arial" w:cs="Arial"/>
                <w:sz w:val="28"/>
                <w:szCs w:val="28"/>
              </w:rPr>
              <w:t>OBSERVACIÓN INTERACTIVA</w:t>
            </w:r>
          </w:p>
          <w:p w14:paraId="1B9C328E" w14:textId="77777777" w:rsidR="00397426" w:rsidRDefault="00397426" w:rsidP="00EB2358">
            <w:pPr>
              <w:spacing w:line="360" w:lineRule="auto"/>
              <w:rPr>
                <w:rFonts w:ascii="Arial" w:hAnsi="Arial" w:cs="Arial"/>
                <w:sz w:val="28"/>
                <w:szCs w:val="28"/>
              </w:rPr>
            </w:pPr>
            <w:r>
              <w:rPr>
                <w:rFonts w:ascii="Arial" w:hAnsi="Arial" w:cs="Arial"/>
                <w:sz w:val="28"/>
                <w:szCs w:val="28"/>
              </w:rPr>
              <w:t>CONVERSATORIO</w:t>
            </w:r>
          </w:p>
          <w:p w14:paraId="1B401834" w14:textId="77777777" w:rsidR="00397426" w:rsidRDefault="00397426" w:rsidP="00EB2358">
            <w:pPr>
              <w:spacing w:line="360" w:lineRule="auto"/>
              <w:rPr>
                <w:rFonts w:ascii="Arial" w:hAnsi="Arial" w:cs="Arial"/>
                <w:sz w:val="28"/>
                <w:szCs w:val="28"/>
              </w:rPr>
            </w:pPr>
            <w:r>
              <w:rPr>
                <w:rFonts w:ascii="Arial" w:hAnsi="Arial" w:cs="Arial"/>
                <w:sz w:val="28"/>
                <w:szCs w:val="28"/>
              </w:rPr>
              <w:t>GRUPO FOCAL</w:t>
            </w:r>
          </w:p>
          <w:p w14:paraId="7BE76241" w14:textId="6B688FDE" w:rsidR="00397426" w:rsidRDefault="00397426" w:rsidP="00EB2358">
            <w:pPr>
              <w:spacing w:line="360" w:lineRule="auto"/>
              <w:rPr>
                <w:rFonts w:ascii="Arial" w:hAnsi="Arial" w:cs="Arial"/>
                <w:sz w:val="28"/>
                <w:szCs w:val="28"/>
              </w:rPr>
            </w:pPr>
            <w:r>
              <w:rPr>
                <w:rFonts w:ascii="Arial" w:hAnsi="Arial" w:cs="Arial"/>
                <w:sz w:val="28"/>
                <w:szCs w:val="28"/>
              </w:rPr>
              <w:t>ANÁLISIS DE VIDEO</w:t>
            </w:r>
          </w:p>
        </w:tc>
        <w:tc>
          <w:tcPr>
            <w:tcW w:w="2456" w:type="dxa"/>
            <w:shd w:val="clear" w:color="auto" w:fill="D9E2F3" w:themeFill="accent1" w:themeFillTint="33"/>
          </w:tcPr>
          <w:p w14:paraId="76B163A7" w14:textId="24F8A0EB" w:rsidR="000426E7" w:rsidRDefault="00397426" w:rsidP="00EB2358">
            <w:pPr>
              <w:spacing w:line="360" w:lineRule="auto"/>
              <w:rPr>
                <w:rFonts w:ascii="Arial" w:hAnsi="Arial" w:cs="Arial"/>
                <w:sz w:val="28"/>
                <w:szCs w:val="28"/>
              </w:rPr>
            </w:pPr>
            <w:r>
              <w:rPr>
                <w:rFonts w:ascii="Arial" w:hAnsi="Arial" w:cs="Arial"/>
                <w:sz w:val="28"/>
                <w:szCs w:val="28"/>
              </w:rPr>
              <w:t>GRILLA DE EVALUACIÓN PERMANENTE</w:t>
            </w:r>
          </w:p>
        </w:tc>
      </w:tr>
    </w:tbl>
    <w:p w14:paraId="28C9518D" w14:textId="3F77E583" w:rsidR="00DB676E" w:rsidRDefault="00DB676E" w:rsidP="00EB2358">
      <w:pPr>
        <w:spacing w:line="360" w:lineRule="auto"/>
        <w:rPr>
          <w:rFonts w:ascii="Arial" w:hAnsi="Arial" w:cs="Arial"/>
          <w:sz w:val="28"/>
          <w:szCs w:val="28"/>
        </w:rPr>
      </w:pPr>
    </w:p>
    <w:p w14:paraId="0132444F"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¿Cómo se registran los datos obtenidos en la evaluación?</w:t>
      </w:r>
    </w:p>
    <w:p w14:paraId="5ED4C526"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Luego de haber optado por un instrumento de evaluación permanente (observación interactiva, conversatorios, análisis de vídeos, grupo focal) se sugiere realizar un registro de la información recabada.</w:t>
      </w:r>
    </w:p>
    <w:p w14:paraId="239C3D80" w14:textId="3FE4DACB" w:rsidR="00397426" w:rsidRPr="00397426" w:rsidRDefault="002928A4" w:rsidP="00397426">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099584" behindDoc="0" locked="0" layoutInCell="1" allowOverlap="1" wp14:anchorId="76C4E319" wp14:editId="4C98135F">
            <wp:simplePos x="0" y="0"/>
            <wp:positionH relativeFrom="page">
              <wp:posOffset>7216693</wp:posOffset>
            </wp:positionH>
            <wp:positionV relativeFrom="paragraph">
              <wp:posOffset>-899796</wp:posOffset>
            </wp:positionV>
            <wp:extent cx="343426" cy="10689771"/>
            <wp:effectExtent l="0" t="0" r="0" b="0"/>
            <wp:wrapNone/>
            <wp:docPr id="379" name="Imagen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n 37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5120" cy="10742487"/>
                    </a:xfrm>
                    <a:prstGeom prst="rect">
                      <a:avLst/>
                    </a:prstGeom>
                  </pic:spPr>
                </pic:pic>
              </a:graphicData>
            </a:graphic>
            <wp14:sizeRelV relativeFrom="margin">
              <wp14:pctHeight>0</wp14:pctHeight>
            </wp14:sizeRelV>
          </wp:anchor>
        </w:drawing>
      </w:r>
    </w:p>
    <w:p w14:paraId="04D3341F" w14:textId="55808E6D"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La siguiente grilla responde a la evaluación permanente y se basa en los principios del DUA: cada interrogante está designado con el color y el número representativo de cada principio:</w:t>
      </w:r>
    </w:p>
    <w:p w14:paraId="35834C40"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1. Motivación e implicación: color verde;</w:t>
      </w:r>
    </w:p>
    <w:p w14:paraId="0910F591"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2. Representación: color violeta o morado;</w:t>
      </w:r>
    </w:p>
    <w:p w14:paraId="7FACED43" w14:textId="48C1A93F"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3. Expresión y acción: color celeste.</w:t>
      </w:r>
    </w:p>
    <w:p w14:paraId="28171562" w14:textId="1666154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 xml:space="preserve">Se recomienda completar la </w:t>
      </w:r>
      <w:hyperlink r:id="rId41" w:history="1">
        <w:r w:rsidRPr="00397426">
          <w:rPr>
            <w:rStyle w:val="Hyperlink"/>
            <w:rFonts w:ascii="Arial" w:hAnsi="Arial" w:cs="Arial"/>
            <w:sz w:val="28"/>
            <w:szCs w:val="28"/>
          </w:rPr>
          <w:t>GRILLA DE EVALUACIÓN PERMANENTE</w:t>
        </w:r>
      </w:hyperlink>
      <w:r w:rsidRPr="00397426">
        <w:rPr>
          <w:rFonts w:ascii="Arial" w:hAnsi="Arial" w:cs="Arial"/>
          <w:sz w:val="28"/>
          <w:szCs w:val="28"/>
        </w:rPr>
        <w:t xml:space="preserve"> con una narración</w:t>
      </w:r>
    </w:p>
    <w:p w14:paraId="36FBA66B" w14:textId="27706EFE" w:rsidR="00397426" w:rsidRPr="00397426" w:rsidRDefault="00397426" w:rsidP="00397426">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24128" behindDoc="0" locked="0" layoutInCell="1" allowOverlap="1" wp14:anchorId="1A3E4CDE" wp14:editId="5E2E1AD7">
            <wp:simplePos x="0" y="0"/>
            <wp:positionH relativeFrom="leftMargin">
              <wp:align>right</wp:align>
            </wp:positionH>
            <wp:positionV relativeFrom="paragraph">
              <wp:posOffset>916305</wp:posOffset>
            </wp:positionV>
            <wp:extent cx="624840" cy="571500"/>
            <wp:effectExtent l="0" t="0" r="0" b="0"/>
            <wp:wrapNone/>
            <wp:docPr id="8" name="Imagen 8" descr="Ícono de figura humana en forma de muñeco de palo azul, con cinco burbujas alrededor que contienen símbolos naranjas. Representa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Ícono de figura humana en forma de muñeco de palo azul, con cinco burbujas alrededor que contienen símbolos naranjas. Representa un enfoque integral de apoyo a la persona."/>
                    <pic:cNvPicPr/>
                  </pic:nvPicPr>
                  <pic:blipFill rotWithShape="1">
                    <a:blip r:embed="rId42" cstate="print">
                      <a:extLst>
                        <a:ext uri="{28A0092B-C50C-407E-A947-70E740481C1C}">
                          <a14:useLocalDpi xmlns:a14="http://schemas.microsoft.com/office/drawing/2010/main" val="0"/>
                        </a:ext>
                      </a:extLst>
                    </a:blip>
                    <a:srcRect l="39088" t="40895" r="49341" b="40288"/>
                    <a:stretch/>
                  </pic:blipFill>
                  <pic:spPr bwMode="auto">
                    <a:xfrm>
                      <a:off x="0" y="0"/>
                      <a:ext cx="624840"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7426">
        <w:rPr>
          <w:rFonts w:ascii="Arial" w:hAnsi="Arial" w:cs="Arial"/>
          <w:sz w:val="28"/>
          <w:szCs w:val="28"/>
        </w:rPr>
        <w:t>descriptiva y dejar en blanco aquellos recuadros en donde no se haya obtenido información o no se corresponda con la realidad del beneficiario.</w:t>
      </w:r>
    </w:p>
    <w:p w14:paraId="0B3EDFD9" w14:textId="2B744B10"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Actividades de comprensión:</w:t>
      </w:r>
    </w:p>
    <w:p w14:paraId="3614A1F3" w14:textId="2B4BEB9C" w:rsidR="00397426" w:rsidRDefault="00397426" w:rsidP="00397426">
      <w:pPr>
        <w:spacing w:line="360" w:lineRule="auto"/>
        <w:rPr>
          <w:rFonts w:ascii="Arial" w:hAnsi="Arial" w:cs="Arial"/>
          <w:noProof/>
          <w:sz w:val="28"/>
          <w:szCs w:val="28"/>
        </w:rPr>
      </w:pPr>
      <w:r w:rsidRPr="00397426">
        <w:rPr>
          <w:rFonts w:ascii="Arial" w:hAnsi="Arial" w:cs="Arial"/>
          <w:sz w:val="28"/>
          <w:szCs w:val="28"/>
        </w:rPr>
        <w:t>En estas actividades usted (el usuario) podrá comprobar lo que ha aprendido sobre los aprendizajes compartidos en esta sección. Para ello, se lo invita a:</w:t>
      </w:r>
    </w:p>
    <w:p w14:paraId="5BE4D2A6" w14:textId="6BF492C0"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1. Determine si estas afirmaciones son Verdaderas (V) o Falsas (F)</w:t>
      </w:r>
    </w:p>
    <w:p w14:paraId="747218E5"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1. La evaluación debe ser una acción constante de todo proceso de aprendizaje.</w:t>
      </w:r>
    </w:p>
    <w:p w14:paraId="58320D4A"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2. Se recomienda que el proceso de evaluación sea desarrollado por una sola persona cercana al joven, adulto o adulto mayor.</w:t>
      </w:r>
    </w:p>
    <w:p w14:paraId="1334B2B7"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3. Los distintos momentos de la evaluación se denominan: inicial, permanente y de cierre.</w:t>
      </w:r>
    </w:p>
    <w:p w14:paraId="67B8E05C" w14:textId="02E36701" w:rsidR="00397426" w:rsidRPr="00397426" w:rsidRDefault="002928A4" w:rsidP="00397426">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01632" behindDoc="0" locked="0" layoutInCell="1" allowOverlap="1" wp14:anchorId="6971CAE0" wp14:editId="29C8A06B">
            <wp:simplePos x="0" y="0"/>
            <wp:positionH relativeFrom="page">
              <wp:align>left</wp:align>
            </wp:positionH>
            <wp:positionV relativeFrom="paragraph">
              <wp:posOffset>-890270</wp:posOffset>
            </wp:positionV>
            <wp:extent cx="342900" cy="10673395"/>
            <wp:effectExtent l="0" t="0" r="0" b="0"/>
            <wp:wrapNone/>
            <wp:docPr id="380" name="Imagen 3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n 380">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397426" w:rsidRPr="00397426">
        <w:rPr>
          <w:rFonts w:ascii="Arial" w:hAnsi="Arial" w:cs="Arial"/>
          <w:sz w:val="28"/>
          <w:szCs w:val="28"/>
        </w:rPr>
        <w:t>4. El único propósito de la evaluación consiste en diseñar la ruta, los objetivos y los plazos del plan estratégico en consonancia con el beneficiario.</w:t>
      </w:r>
    </w:p>
    <w:p w14:paraId="3A840702"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5. Las preferencias e intereses del beneficiario se encuentran relacionadas con las redes afectivas del principio de motivación e implicancia del DUA.</w:t>
      </w:r>
    </w:p>
    <w:p w14:paraId="760DAC8B"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6. El principio que incluye múltiples formas de representación se relaciona con el qué del aprendizaje.</w:t>
      </w:r>
    </w:p>
    <w:p w14:paraId="05A14204"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7. Las acciones que se realizan para aprender y para mostrar lo aprendido se relacionan con las redes estratégicas.</w:t>
      </w:r>
    </w:p>
    <w:p w14:paraId="75ACB08C" w14:textId="654B053B" w:rsidR="00397426" w:rsidRDefault="00397426" w:rsidP="00397426">
      <w:pPr>
        <w:spacing w:line="360" w:lineRule="auto"/>
        <w:rPr>
          <w:rFonts w:ascii="Arial" w:hAnsi="Arial" w:cs="Arial"/>
          <w:sz w:val="28"/>
          <w:szCs w:val="28"/>
        </w:rPr>
      </w:pPr>
      <w:hyperlink r:id="rId43" w:history="1">
        <w:r w:rsidRPr="001D4E85">
          <w:rPr>
            <w:rStyle w:val="Hyperlink"/>
            <w:rFonts w:ascii="Arial" w:hAnsi="Arial" w:cs="Arial"/>
            <w:sz w:val="28"/>
            <w:szCs w:val="28"/>
          </w:rPr>
          <w:t>https://view.genial.ly/6306aad767bac00018558bc4/interactive-content-verdadero-ofalso</w:t>
        </w:r>
      </w:hyperlink>
      <w:r>
        <w:rPr>
          <w:rFonts w:ascii="Arial" w:hAnsi="Arial" w:cs="Arial"/>
          <w:sz w:val="28"/>
          <w:szCs w:val="28"/>
        </w:rPr>
        <w:t xml:space="preserve"> </w:t>
      </w:r>
    </w:p>
    <w:p w14:paraId="6B350BAB"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2. Explique por qué ha decidido que algunas de estas afirmaciones son falsas</w:t>
      </w:r>
    </w:p>
    <w:p w14:paraId="6D0D9A87"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1. Se recomienda que el proceso de evaluación sea desarrollado por una sola persona</w:t>
      </w:r>
    </w:p>
    <w:p w14:paraId="3DEE0D2D"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cercana al joven, adulto o adulto mayor.</w:t>
      </w:r>
    </w:p>
    <w:p w14:paraId="707C52FB"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2. Los distintos momentos de la evaluación se denominan: inicial, permanente y de cierre.</w:t>
      </w:r>
    </w:p>
    <w:p w14:paraId="6C886D01" w14:textId="77777777"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t>3. El único propósito de la evaluación consiste en diseñar la ruta, los objetivos y los plazos</w:t>
      </w:r>
    </w:p>
    <w:p w14:paraId="48CAA916" w14:textId="2DCAF831" w:rsidR="00397426" w:rsidRDefault="00397426" w:rsidP="00397426">
      <w:pPr>
        <w:spacing w:line="360" w:lineRule="auto"/>
        <w:rPr>
          <w:rFonts w:ascii="Arial" w:hAnsi="Arial" w:cs="Arial"/>
          <w:sz w:val="28"/>
          <w:szCs w:val="28"/>
        </w:rPr>
      </w:pPr>
      <w:r w:rsidRPr="00397426">
        <w:rPr>
          <w:rFonts w:ascii="Arial" w:hAnsi="Arial" w:cs="Arial"/>
          <w:sz w:val="28"/>
          <w:szCs w:val="28"/>
        </w:rPr>
        <w:t>del plan estratégico en consonancia con el beneficiario.</w:t>
      </w:r>
    </w:p>
    <w:p w14:paraId="5EA03DA6" w14:textId="4469FEF1" w:rsidR="00397426" w:rsidRDefault="00397426" w:rsidP="00397426">
      <w:pPr>
        <w:spacing w:line="360" w:lineRule="auto"/>
        <w:rPr>
          <w:rFonts w:ascii="Arial" w:hAnsi="Arial" w:cs="Arial"/>
          <w:sz w:val="28"/>
          <w:szCs w:val="28"/>
        </w:rPr>
      </w:pPr>
    </w:p>
    <w:p w14:paraId="31664422" w14:textId="77777777" w:rsidR="00397426" w:rsidRPr="00397426" w:rsidRDefault="00397426" w:rsidP="00397426">
      <w:pPr>
        <w:spacing w:line="360" w:lineRule="auto"/>
        <w:rPr>
          <w:rFonts w:ascii="Arial" w:hAnsi="Arial" w:cs="Arial"/>
          <w:sz w:val="28"/>
          <w:szCs w:val="28"/>
        </w:rPr>
      </w:pPr>
    </w:p>
    <w:p w14:paraId="21C59639" w14:textId="1EB94B9F" w:rsidR="00397426" w:rsidRPr="00397426" w:rsidRDefault="00397426" w:rsidP="00397426">
      <w:pPr>
        <w:spacing w:line="360" w:lineRule="auto"/>
        <w:rPr>
          <w:rFonts w:ascii="Arial" w:hAnsi="Arial" w:cs="Arial"/>
          <w:sz w:val="28"/>
          <w:szCs w:val="28"/>
        </w:rPr>
      </w:pPr>
      <w:r w:rsidRPr="00397426">
        <w:rPr>
          <w:rFonts w:ascii="Arial" w:hAnsi="Arial" w:cs="Arial"/>
          <w:sz w:val="28"/>
          <w:szCs w:val="28"/>
        </w:rPr>
        <w:lastRenderedPageBreak/>
        <w:t>3. ¿Se anima a completar el siguiente cuadro con los conceptos que faltan?</w:t>
      </w:r>
    </w:p>
    <w:p w14:paraId="0A148A5E" w14:textId="75F74E25" w:rsidR="00397426" w:rsidRDefault="00397426" w:rsidP="00397426">
      <w:pPr>
        <w:spacing w:line="360" w:lineRule="auto"/>
        <w:rPr>
          <w:rFonts w:ascii="Arial" w:hAnsi="Arial" w:cs="Arial"/>
          <w:sz w:val="28"/>
          <w:szCs w:val="28"/>
        </w:rPr>
      </w:pPr>
      <w:r w:rsidRPr="00397426">
        <w:rPr>
          <w:rFonts w:ascii="Arial" w:hAnsi="Arial" w:cs="Arial"/>
          <w:sz w:val="28"/>
          <w:szCs w:val="28"/>
        </w:rPr>
        <w:t>Podrá resolverlo digitalmente con un editor de gráficos, transcribirlo en formato papel o</w:t>
      </w:r>
      <w:r w:rsidR="00A7592A">
        <w:rPr>
          <w:rFonts w:ascii="Arial" w:hAnsi="Arial" w:cs="Arial"/>
          <w:sz w:val="28"/>
          <w:szCs w:val="28"/>
        </w:rPr>
        <w:t xml:space="preserve"> </w:t>
      </w:r>
      <w:r w:rsidRPr="00397426">
        <w:rPr>
          <w:rFonts w:ascii="Arial" w:hAnsi="Arial" w:cs="Arial"/>
          <w:sz w:val="28"/>
          <w:szCs w:val="28"/>
        </w:rPr>
        <w:t>simplemente completarlo enunciando oralmente los conceptos que se incluyen en cada recuadro.</w:t>
      </w:r>
    </w:p>
    <w:p w14:paraId="20CACE8D" w14:textId="3654D2CB" w:rsidR="00397426" w:rsidRDefault="00397426" w:rsidP="00397426">
      <w:pPr>
        <w:spacing w:line="360" w:lineRule="auto"/>
        <w:rPr>
          <w:rFonts w:ascii="Arial" w:hAnsi="Arial" w:cs="Arial"/>
          <w:sz w:val="28"/>
          <w:szCs w:val="28"/>
        </w:rPr>
      </w:pPr>
      <w:r w:rsidRPr="00397426">
        <w:rPr>
          <w:rFonts w:ascii="Arial" w:hAnsi="Arial" w:cs="Arial"/>
          <w:sz w:val="28"/>
          <w:szCs w:val="28"/>
        </w:rPr>
        <w:t>Gráfico 08. Complete el gráfico con conceptos</w:t>
      </w:r>
    </w:p>
    <w:p w14:paraId="0DC7DDB1" w14:textId="4CA60AC9" w:rsidR="00397426" w:rsidRDefault="006C38CF" w:rsidP="00397426">
      <w:pPr>
        <w:spacing w:line="360" w:lineRule="auto"/>
        <w:rPr>
          <w:rFonts w:ascii="Arial" w:hAnsi="Arial" w:cs="Arial"/>
          <w:sz w:val="28"/>
          <w:szCs w:val="28"/>
        </w:rPr>
      </w:pPr>
      <w:r w:rsidRPr="00B55CF1">
        <w:rPr>
          <w:rFonts w:ascii="Arial" w:hAnsi="Arial" w:cs="Arial"/>
          <w:noProof/>
          <w:sz w:val="28"/>
          <w:szCs w:val="28"/>
        </w:rPr>
        <mc:AlternateContent>
          <mc:Choice Requires="wps">
            <w:drawing>
              <wp:anchor distT="45720" distB="45720" distL="114300" distR="114300" simplePos="0" relativeHeight="251835392" behindDoc="0" locked="0" layoutInCell="1" allowOverlap="1" wp14:anchorId="0565B318" wp14:editId="29A770FD">
                <wp:simplePos x="0" y="0"/>
                <wp:positionH relativeFrom="page">
                  <wp:posOffset>3893820</wp:posOffset>
                </wp:positionH>
                <wp:positionV relativeFrom="paragraph">
                  <wp:posOffset>3065145</wp:posOffset>
                </wp:positionV>
                <wp:extent cx="1264920" cy="1404620"/>
                <wp:effectExtent l="0" t="0" r="0" b="5715"/>
                <wp:wrapSquare wrapText="bothSides"/>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B03123" w14:textId="77777777" w:rsidR="006C38CF" w:rsidRDefault="006C38CF" w:rsidP="006C38CF">
                            <w:pPr>
                              <w:rPr>
                                <w:rFonts w:ascii="Arial" w:hAnsi="Arial" w:cs="Arial"/>
                                <w:sz w:val="28"/>
                                <w:szCs w:val="28"/>
                              </w:rPr>
                            </w:pPr>
                            <w:r w:rsidRPr="006C38CF">
                              <w:rPr>
                                <w:rFonts w:ascii="Arial" w:hAnsi="Arial" w:cs="Arial"/>
                                <w:sz w:val="28"/>
                                <w:szCs w:val="28"/>
                              </w:rPr>
                              <w:t>1.</w:t>
                            </w:r>
                          </w:p>
                          <w:p w14:paraId="0F3732B3" w14:textId="66F9D012" w:rsidR="006C38CF" w:rsidRPr="006C38CF" w:rsidRDefault="006C38CF" w:rsidP="006C38CF">
                            <w:pPr>
                              <w:rPr>
                                <w:rFonts w:ascii="Arial" w:hAnsi="Arial" w:cs="Arial"/>
                                <w:sz w:val="28"/>
                                <w:szCs w:val="28"/>
                              </w:rPr>
                            </w:pPr>
                            <w:r w:rsidRPr="006C38CF">
                              <w:rPr>
                                <w:rFonts w:ascii="Arial" w:hAnsi="Arial" w:cs="Arial"/>
                                <w:sz w:val="28"/>
                                <w:szCs w:val="28"/>
                              </w:rPr>
                              <w:t>2.</w:t>
                            </w:r>
                          </w:p>
                          <w:p w14:paraId="2735D4E2" w14:textId="0F954CA4" w:rsidR="006C38CF" w:rsidRPr="006C38CF" w:rsidRDefault="006C38CF" w:rsidP="006C38CF">
                            <w:pPr>
                              <w:rPr>
                                <w:rFonts w:ascii="Arial" w:hAnsi="Arial" w:cs="Arial"/>
                                <w:sz w:val="28"/>
                                <w:szCs w:val="28"/>
                              </w:rPr>
                            </w:pPr>
                            <w:r w:rsidRPr="006C38CF">
                              <w:rPr>
                                <w:rFonts w:ascii="Arial" w:hAnsi="Arial" w:cs="Arial"/>
                                <w:sz w:val="28"/>
                                <w:szCs w:val="28"/>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5B318" id="_x0000_s1054" type="#_x0000_t202" style="position:absolute;margin-left:306.6pt;margin-top:241.35pt;width:99.6pt;height:110.6pt;z-index:2518353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" filled="f" stroked="f">
                <v:textbox style="mso-fit-shape-to-text:t">
                  <w:txbxContent>
                    <w:p w14:paraId="18B03123" w14:textId="77777777" w:rsidR="006C38CF" w:rsidRDefault="006C38CF" w:rsidP="006C38CF">
                      <w:pPr>
                        <w:rPr>
                          <w:rFonts w:ascii="Arial" w:hAnsi="Arial" w:cs="Arial"/>
                          <w:sz w:val="28"/>
                          <w:szCs w:val="28"/>
                        </w:rPr>
                      </w:pPr>
                      <w:r w:rsidRPr="006C38CF">
                        <w:rPr>
                          <w:rFonts w:ascii="Arial" w:hAnsi="Arial" w:cs="Arial"/>
                          <w:sz w:val="28"/>
                          <w:szCs w:val="28"/>
                        </w:rPr>
                        <w:t>1.</w:t>
                      </w:r>
                    </w:p>
                    <w:p w14:paraId="0F3732B3" w14:textId="66F9D012" w:rsidR="006C38CF" w:rsidRPr="006C38CF" w:rsidRDefault="006C38CF" w:rsidP="006C38CF">
                      <w:pPr>
                        <w:rPr>
                          <w:rFonts w:ascii="Arial" w:hAnsi="Arial" w:cs="Arial"/>
                          <w:sz w:val="28"/>
                          <w:szCs w:val="28"/>
                        </w:rPr>
                      </w:pPr>
                      <w:r w:rsidRPr="006C38CF">
                        <w:rPr>
                          <w:rFonts w:ascii="Arial" w:hAnsi="Arial" w:cs="Arial"/>
                          <w:sz w:val="28"/>
                          <w:szCs w:val="28"/>
                        </w:rPr>
                        <w:t>2.</w:t>
                      </w:r>
                    </w:p>
                    <w:p w14:paraId="2735D4E2" w14:textId="0F954CA4" w:rsidR="006C38CF" w:rsidRPr="006C38CF" w:rsidRDefault="006C38CF" w:rsidP="006C38CF">
                      <w:pPr>
                        <w:rPr>
                          <w:rFonts w:ascii="Arial" w:hAnsi="Arial" w:cs="Arial"/>
                          <w:sz w:val="28"/>
                          <w:szCs w:val="28"/>
                        </w:rPr>
                      </w:pPr>
                      <w:r w:rsidRPr="006C38CF">
                        <w:rPr>
                          <w:rFonts w:ascii="Arial" w:hAnsi="Arial" w:cs="Arial"/>
                          <w:sz w:val="28"/>
                          <w:szCs w:val="28"/>
                        </w:rPr>
                        <w:t>3.</w:t>
                      </w:r>
                    </w:p>
                  </w:txbxContent>
                </v:textbox>
                <w10:wrap type="square" anchorx="page"/>
              </v:shape>
            </w:pict>
          </mc:Fallback>
        </mc:AlternateContent>
      </w:r>
      <w:r w:rsidRPr="00B55CF1">
        <w:rPr>
          <w:rFonts w:ascii="Arial" w:hAnsi="Arial" w:cs="Arial"/>
          <w:noProof/>
          <w:sz w:val="28"/>
          <w:szCs w:val="28"/>
        </w:rPr>
        <mc:AlternateContent>
          <mc:Choice Requires="wps">
            <w:drawing>
              <wp:anchor distT="45720" distB="45720" distL="114300" distR="114300" simplePos="0" relativeHeight="251833344" behindDoc="0" locked="0" layoutInCell="1" allowOverlap="1" wp14:anchorId="04DBF606" wp14:editId="0759A184">
                <wp:simplePos x="0" y="0"/>
                <wp:positionH relativeFrom="page">
                  <wp:align>right</wp:align>
                </wp:positionH>
                <wp:positionV relativeFrom="paragraph">
                  <wp:posOffset>1746885</wp:posOffset>
                </wp:positionV>
                <wp:extent cx="2360930" cy="1404620"/>
                <wp:effectExtent l="0" t="0" r="0" b="1905"/>
                <wp:wrapSquare wrapText="bothSides"/>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EB49B3" w14:textId="6430F4E0" w:rsidR="006C38CF" w:rsidRPr="007E6C76" w:rsidRDefault="006C38CF" w:rsidP="006C38CF">
                            <w:pPr>
                              <w:rPr>
                                <w:rFonts w:ascii="Arial" w:hAnsi="Arial" w:cs="Arial"/>
                                <w:sz w:val="36"/>
                                <w:szCs w:val="36"/>
                              </w:rPr>
                            </w:pPr>
                            <w:r>
                              <w:rPr>
                                <w:rFonts w:ascii="Arial" w:hAnsi="Arial" w:cs="Arial"/>
                                <w:sz w:val="36"/>
                                <w:szCs w:val="36"/>
                              </w:rPr>
                              <w:t>FORMATO DE REGISTRO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DBF606" id="_x0000_s1055" type="#_x0000_t202" style="position:absolute;margin-left:134.7pt;margin-top:137.55pt;width:185.9pt;height:110.6pt;z-index:251833344;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" filled="f" stroked="f">
                <v:textbox style="mso-fit-shape-to-text:t">
                  <w:txbxContent>
                    <w:p w14:paraId="7CEB49B3" w14:textId="6430F4E0" w:rsidR="006C38CF" w:rsidRPr="007E6C76" w:rsidRDefault="006C38CF" w:rsidP="006C38CF">
                      <w:pPr>
                        <w:rPr>
                          <w:rFonts w:ascii="Arial" w:hAnsi="Arial" w:cs="Arial"/>
                          <w:sz w:val="36"/>
                          <w:szCs w:val="36"/>
                        </w:rPr>
                      </w:pPr>
                      <w:r>
                        <w:rPr>
                          <w:rFonts w:ascii="Arial" w:hAnsi="Arial" w:cs="Arial"/>
                          <w:sz w:val="36"/>
                          <w:szCs w:val="36"/>
                        </w:rPr>
                        <w:t>FORMATO DE REGISTRO</w:t>
                      </w:r>
                    </w:p>
                  </w:txbxContent>
                </v:textbox>
                <w10:wrap type="square" anchorx="page"/>
              </v:shape>
            </w:pict>
          </mc:Fallback>
        </mc:AlternateContent>
      </w:r>
      <w:r w:rsidRPr="00B55CF1">
        <w:rPr>
          <w:rFonts w:ascii="Arial" w:hAnsi="Arial" w:cs="Arial"/>
          <w:noProof/>
          <w:sz w:val="28"/>
          <w:szCs w:val="28"/>
        </w:rPr>
        <mc:AlternateContent>
          <mc:Choice Requires="wps">
            <w:drawing>
              <wp:anchor distT="45720" distB="45720" distL="114300" distR="114300" simplePos="0" relativeHeight="251831296" behindDoc="0" locked="0" layoutInCell="1" allowOverlap="1" wp14:anchorId="61F41492" wp14:editId="171B6EF8">
                <wp:simplePos x="0" y="0"/>
                <wp:positionH relativeFrom="column">
                  <wp:posOffset>1983105</wp:posOffset>
                </wp:positionH>
                <wp:positionV relativeFrom="paragraph">
                  <wp:posOffset>1769745</wp:posOffset>
                </wp:positionV>
                <wp:extent cx="2360930" cy="1404620"/>
                <wp:effectExtent l="0" t="0" r="0" b="0"/>
                <wp:wrapSquare wrapText="bothSides"/>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63926E" w14:textId="1437E49A" w:rsidR="006C38CF" w:rsidRPr="007E6C76" w:rsidRDefault="006C38CF" w:rsidP="006C38CF">
                            <w:pPr>
                              <w:rPr>
                                <w:rFonts w:ascii="Arial" w:hAnsi="Arial" w:cs="Arial"/>
                                <w:sz w:val="36"/>
                                <w:szCs w:val="36"/>
                              </w:rPr>
                            </w:pPr>
                            <w:r>
                              <w:rPr>
                                <w:rFonts w:ascii="Arial" w:hAnsi="Arial" w:cs="Arial"/>
                                <w:sz w:val="36"/>
                                <w:szCs w:val="36"/>
                              </w:rPr>
                              <w:t>TÉCNICAS E INSTRUMENTOS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F41492" id="_x0000_s1056" type="#_x0000_t202" style="position:absolute;margin-left:156.15pt;margin-top:139.35pt;width:185.9pt;height:110.6pt;z-index:2518312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" filled="f" stroked="f">
                <v:textbox style="mso-fit-shape-to-text:t">
                  <w:txbxContent>
                    <w:p w14:paraId="1C63926E" w14:textId="1437E49A" w:rsidR="006C38CF" w:rsidRPr="007E6C76" w:rsidRDefault="006C38CF" w:rsidP="006C38CF">
                      <w:pPr>
                        <w:rPr>
                          <w:rFonts w:ascii="Arial" w:hAnsi="Arial" w:cs="Arial"/>
                          <w:sz w:val="36"/>
                          <w:szCs w:val="36"/>
                        </w:rPr>
                      </w:pPr>
                      <w:r>
                        <w:rPr>
                          <w:rFonts w:ascii="Arial" w:hAnsi="Arial" w:cs="Arial"/>
                          <w:sz w:val="36"/>
                          <w:szCs w:val="36"/>
                        </w:rPr>
                        <w:t>TÉCNICAS E INSTRUMENTOS</w:t>
                      </w:r>
                    </w:p>
                  </w:txbxContent>
                </v:textbox>
                <w10:wrap type="square"/>
              </v:shape>
            </w:pict>
          </mc:Fallback>
        </mc:AlternateContent>
      </w:r>
      <w:r w:rsidRPr="00B55CF1">
        <w:rPr>
          <w:rFonts w:ascii="Arial" w:hAnsi="Arial" w:cs="Arial"/>
          <w:noProof/>
          <w:sz w:val="28"/>
          <w:szCs w:val="28"/>
        </w:rPr>
        <mc:AlternateContent>
          <mc:Choice Requires="wps">
            <w:drawing>
              <wp:anchor distT="45720" distB="45720" distL="114300" distR="114300" simplePos="0" relativeHeight="251829248" behindDoc="0" locked="0" layoutInCell="1" allowOverlap="1" wp14:anchorId="040531F6" wp14:editId="010AE2DE">
                <wp:simplePos x="0" y="0"/>
                <wp:positionH relativeFrom="column">
                  <wp:posOffset>-127635</wp:posOffset>
                </wp:positionH>
                <wp:positionV relativeFrom="paragraph">
                  <wp:posOffset>1868805</wp:posOffset>
                </wp:positionV>
                <wp:extent cx="2360930" cy="1404620"/>
                <wp:effectExtent l="0" t="0" r="0" b="0"/>
                <wp:wrapSquare wrapText="bothSides"/>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0F69D8" w14:textId="6AE34695" w:rsidR="006C38CF" w:rsidRPr="007E6C76" w:rsidRDefault="006C38CF" w:rsidP="006C38CF">
                            <w:pPr>
                              <w:rPr>
                                <w:rFonts w:ascii="Arial" w:hAnsi="Arial" w:cs="Arial"/>
                                <w:sz w:val="36"/>
                                <w:szCs w:val="36"/>
                              </w:rPr>
                            </w:pPr>
                            <w:r>
                              <w:rPr>
                                <w:rFonts w:ascii="Arial" w:hAnsi="Arial" w:cs="Arial"/>
                                <w:sz w:val="36"/>
                                <w:szCs w:val="36"/>
                              </w:rPr>
                              <w:t>MOMENTOS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0531F6" id="_x0000_s1057" type="#_x0000_t202" style="position:absolute;margin-left:-10.05pt;margin-top:147.15pt;width:185.9pt;height:110.6pt;z-index:251829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" filled="f" stroked="f">
                <v:textbox style="mso-fit-shape-to-text:t">
                  <w:txbxContent>
                    <w:p w14:paraId="620F69D8" w14:textId="6AE34695" w:rsidR="006C38CF" w:rsidRPr="007E6C76" w:rsidRDefault="006C38CF" w:rsidP="006C38CF">
                      <w:pPr>
                        <w:rPr>
                          <w:rFonts w:ascii="Arial" w:hAnsi="Arial" w:cs="Arial"/>
                          <w:sz w:val="36"/>
                          <w:szCs w:val="36"/>
                        </w:rPr>
                      </w:pPr>
                      <w:r>
                        <w:rPr>
                          <w:rFonts w:ascii="Arial" w:hAnsi="Arial" w:cs="Arial"/>
                          <w:sz w:val="36"/>
                          <w:szCs w:val="36"/>
                        </w:rPr>
                        <w:t>MOMENTOS</w:t>
                      </w:r>
                    </w:p>
                  </w:txbxContent>
                </v:textbox>
                <w10:wrap type="square"/>
              </v:shape>
            </w:pict>
          </mc:Fallback>
        </mc:AlternateContent>
      </w:r>
      <w:r w:rsidRPr="00B55CF1">
        <w:rPr>
          <w:rFonts w:ascii="Arial" w:hAnsi="Arial" w:cs="Arial"/>
          <w:noProof/>
          <w:sz w:val="28"/>
          <w:szCs w:val="28"/>
        </w:rPr>
        <mc:AlternateContent>
          <mc:Choice Requires="wps">
            <w:drawing>
              <wp:anchor distT="45720" distB="45720" distL="114300" distR="114300" simplePos="0" relativeHeight="251827200" behindDoc="0" locked="0" layoutInCell="1" allowOverlap="1" wp14:anchorId="1152B9F6" wp14:editId="641D2EF1">
                <wp:simplePos x="0" y="0"/>
                <wp:positionH relativeFrom="column">
                  <wp:posOffset>2066925</wp:posOffset>
                </wp:positionH>
                <wp:positionV relativeFrom="paragraph">
                  <wp:posOffset>512445</wp:posOffset>
                </wp:positionV>
                <wp:extent cx="2360930" cy="1404620"/>
                <wp:effectExtent l="0" t="0" r="0" b="0"/>
                <wp:wrapSquare wrapText="bothSides"/>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82A376" w14:textId="78A62009" w:rsidR="006C38CF" w:rsidRPr="007E6C76" w:rsidRDefault="006C38CF" w:rsidP="006C38CF">
                            <w:pPr>
                              <w:rPr>
                                <w:rFonts w:ascii="Arial" w:hAnsi="Arial" w:cs="Arial"/>
                                <w:sz w:val="36"/>
                                <w:szCs w:val="36"/>
                              </w:rPr>
                            </w:pPr>
                            <w:r>
                              <w:rPr>
                                <w:rFonts w:ascii="Arial" w:hAnsi="Arial" w:cs="Arial"/>
                                <w:sz w:val="36"/>
                                <w:szCs w:val="36"/>
                              </w:rPr>
                              <w:t>EVALUACIÓN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52B9F6" id="_x0000_s1058" type="#_x0000_t202" style="position:absolute;margin-left:162.75pt;margin-top:40.35pt;width:185.9pt;height:110.6pt;z-index:251827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" filled="f" stroked="f">
                <v:textbox style="mso-fit-shape-to-text:t">
                  <w:txbxContent>
                    <w:p w14:paraId="3A82A376" w14:textId="78A62009" w:rsidR="006C38CF" w:rsidRPr="007E6C76" w:rsidRDefault="006C38CF" w:rsidP="006C38CF">
                      <w:pPr>
                        <w:rPr>
                          <w:rFonts w:ascii="Arial" w:hAnsi="Arial" w:cs="Arial"/>
                          <w:sz w:val="36"/>
                          <w:szCs w:val="36"/>
                        </w:rPr>
                      </w:pPr>
                      <w:r>
                        <w:rPr>
                          <w:rFonts w:ascii="Arial" w:hAnsi="Arial" w:cs="Arial"/>
                          <w:sz w:val="36"/>
                          <w:szCs w:val="36"/>
                        </w:rPr>
                        <w:t>EVALUACIÓN</w:t>
                      </w:r>
                    </w:p>
                  </w:txbxContent>
                </v:textbox>
                <w10:wrap type="square"/>
              </v:shape>
            </w:pict>
          </mc:Fallback>
        </mc:AlternateContent>
      </w:r>
      <w:r>
        <w:rPr>
          <w:rFonts w:ascii="Arial" w:hAnsi="Arial" w:cs="Arial"/>
          <w:noProof/>
          <w:sz w:val="28"/>
          <w:szCs w:val="28"/>
        </w:rPr>
        <w:drawing>
          <wp:anchor distT="0" distB="0" distL="114300" distR="114300" simplePos="0" relativeHeight="251825152" behindDoc="0" locked="0" layoutInCell="1" allowOverlap="1" wp14:anchorId="729316DB" wp14:editId="0560E41E">
            <wp:simplePos x="0" y="0"/>
            <wp:positionH relativeFrom="margin">
              <wp:posOffset>-942975</wp:posOffset>
            </wp:positionH>
            <wp:positionV relativeFrom="paragraph">
              <wp:posOffset>283845</wp:posOffset>
            </wp:positionV>
            <wp:extent cx="7353192" cy="3733800"/>
            <wp:effectExtent l="0" t="0" r="0" b="0"/>
            <wp:wrapNone/>
            <wp:docPr id="34" name="Imagen 34" descr="Organigrama de evaluación educativa. En la parte superior se encuentra el recuadro principal con la palabra “EVALUACIÓN”.&#10;Desde él se ramifican tres categorías:&#10;&#10;Momentos, con dos subrecuadros sin contenido.&#10;&#10;Técnicas e instrumentos, con un subrecuadro que incluye una lista enumerada del 1 al 3.&#10;&#10;Formato de registro, con un subrecuadro en blanco.&#10;&#10;Cada grupo de recuadros está representado en tonos azules y conectados mediante líneas que sugieren jerarquía y agrupación te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Organigrama de evaluación educativa. En la parte superior se encuentra el recuadro principal con la palabra “EVALUACIÓN”.&#10;Desde él se ramifican tres categorías:&#10;&#10;Momentos, con dos subrecuadros sin contenido.&#10;&#10;Técnicas e instrumentos, con un subrecuadro que incluye una lista enumerada del 1 al 3.&#10;&#10;Formato de registro, con un subrecuadro en blanco.&#10;&#10;Cada grupo de recuadros está representado en tonos azules y conectados mediante líneas que sugieren jerarquía y agrupación temática."/>
                    <pic:cNvPicPr/>
                  </pic:nvPicPr>
                  <pic:blipFill rotWithShape="1">
                    <a:blip r:embed="rId44">
                      <a:extLst>
                        <a:ext uri="{28A0092B-C50C-407E-A947-70E740481C1C}">
                          <a14:useLocalDpi xmlns:a14="http://schemas.microsoft.com/office/drawing/2010/main" val="0"/>
                        </a:ext>
                      </a:extLst>
                    </a:blip>
                    <a:srcRect l="17530" r="9569"/>
                    <a:stretch/>
                  </pic:blipFill>
                  <pic:spPr bwMode="auto">
                    <a:xfrm>
                      <a:off x="0" y="0"/>
                      <a:ext cx="7353192" cy="3733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F891F2" w14:textId="1303AAFD" w:rsidR="009121B4" w:rsidRPr="009121B4" w:rsidRDefault="009121B4" w:rsidP="009121B4">
      <w:pPr>
        <w:rPr>
          <w:rFonts w:ascii="Arial" w:hAnsi="Arial" w:cs="Arial"/>
          <w:sz w:val="28"/>
          <w:szCs w:val="28"/>
        </w:rPr>
      </w:pPr>
    </w:p>
    <w:p w14:paraId="0EC3569F" w14:textId="76DED9C4" w:rsidR="009121B4" w:rsidRPr="009121B4" w:rsidRDefault="009121B4" w:rsidP="009121B4">
      <w:pPr>
        <w:rPr>
          <w:rFonts w:ascii="Arial" w:hAnsi="Arial" w:cs="Arial"/>
          <w:sz w:val="28"/>
          <w:szCs w:val="28"/>
        </w:rPr>
      </w:pPr>
    </w:p>
    <w:p w14:paraId="5E552365" w14:textId="033BC8D0" w:rsidR="009121B4" w:rsidRPr="009121B4" w:rsidRDefault="009121B4" w:rsidP="009121B4">
      <w:pPr>
        <w:rPr>
          <w:rFonts w:ascii="Arial" w:hAnsi="Arial" w:cs="Arial"/>
          <w:sz w:val="28"/>
          <w:szCs w:val="28"/>
        </w:rPr>
      </w:pPr>
    </w:p>
    <w:p w14:paraId="2793955A" w14:textId="63D5639B" w:rsidR="009121B4" w:rsidRPr="009121B4" w:rsidRDefault="009121B4" w:rsidP="009121B4">
      <w:pPr>
        <w:rPr>
          <w:rFonts w:ascii="Arial" w:hAnsi="Arial" w:cs="Arial"/>
          <w:sz w:val="28"/>
          <w:szCs w:val="28"/>
        </w:rPr>
      </w:pPr>
    </w:p>
    <w:p w14:paraId="0C5B0DD9" w14:textId="1C2EFDD3" w:rsidR="009121B4" w:rsidRPr="009121B4" w:rsidRDefault="009121B4" w:rsidP="009121B4">
      <w:pPr>
        <w:rPr>
          <w:rFonts w:ascii="Arial" w:hAnsi="Arial" w:cs="Arial"/>
          <w:sz w:val="28"/>
          <w:szCs w:val="28"/>
        </w:rPr>
      </w:pPr>
    </w:p>
    <w:p w14:paraId="51CC3FC6" w14:textId="23B76AA5" w:rsidR="009121B4" w:rsidRPr="009121B4" w:rsidRDefault="009121B4" w:rsidP="009121B4">
      <w:pPr>
        <w:rPr>
          <w:rFonts w:ascii="Arial" w:hAnsi="Arial" w:cs="Arial"/>
          <w:sz w:val="28"/>
          <w:szCs w:val="28"/>
        </w:rPr>
      </w:pPr>
    </w:p>
    <w:p w14:paraId="4E82FC01" w14:textId="120A97D2" w:rsidR="009121B4" w:rsidRPr="009121B4" w:rsidRDefault="009121B4" w:rsidP="009121B4">
      <w:pPr>
        <w:rPr>
          <w:rFonts w:ascii="Arial" w:hAnsi="Arial" w:cs="Arial"/>
          <w:sz w:val="28"/>
          <w:szCs w:val="28"/>
        </w:rPr>
      </w:pPr>
    </w:p>
    <w:p w14:paraId="3B6F0484" w14:textId="2D0D22C2" w:rsidR="009121B4" w:rsidRPr="009121B4" w:rsidRDefault="009121B4" w:rsidP="009121B4">
      <w:pPr>
        <w:rPr>
          <w:rFonts w:ascii="Arial" w:hAnsi="Arial" w:cs="Arial"/>
          <w:sz w:val="28"/>
          <w:szCs w:val="28"/>
        </w:rPr>
      </w:pPr>
    </w:p>
    <w:p w14:paraId="6BFB280B" w14:textId="1D3C1759" w:rsidR="009121B4" w:rsidRPr="009121B4" w:rsidRDefault="009121B4" w:rsidP="009121B4">
      <w:pPr>
        <w:rPr>
          <w:rFonts w:ascii="Arial" w:hAnsi="Arial" w:cs="Arial"/>
          <w:sz w:val="28"/>
          <w:szCs w:val="28"/>
        </w:rPr>
      </w:pPr>
    </w:p>
    <w:p w14:paraId="255873CC" w14:textId="4D5F1101" w:rsidR="009121B4" w:rsidRPr="009121B4" w:rsidRDefault="009121B4" w:rsidP="009121B4">
      <w:pPr>
        <w:rPr>
          <w:rFonts w:ascii="Arial" w:hAnsi="Arial" w:cs="Arial"/>
          <w:sz w:val="28"/>
          <w:szCs w:val="28"/>
        </w:rPr>
      </w:pPr>
    </w:p>
    <w:p w14:paraId="531C4088" w14:textId="5435BD62" w:rsidR="009121B4" w:rsidRDefault="009121B4" w:rsidP="009121B4">
      <w:pPr>
        <w:tabs>
          <w:tab w:val="left" w:pos="1152"/>
        </w:tabs>
        <w:spacing w:line="360" w:lineRule="auto"/>
        <w:rPr>
          <w:rFonts w:ascii="Arial" w:hAnsi="Arial" w:cs="Arial"/>
          <w:sz w:val="28"/>
          <w:szCs w:val="28"/>
        </w:rPr>
      </w:pPr>
      <w:r w:rsidRPr="009121B4">
        <w:rPr>
          <w:rFonts w:ascii="Arial" w:hAnsi="Arial" w:cs="Arial"/>
          <w:sz w:val="28"/>
          <w:szCs w:val="28"/>
        </w:rPr>
        <w:t>O bien, realice un webcast / video grabación con una extensión de 5 minutos como máximo donde defina y enumere: los momentos, las técnicas y formatos de registros de la evaluación.</w:t>
      </w:r>
    </w:p>
    <w:p w14:paraId="05E866FD" w14:textId="77777777" w:rsidR="00A7592A" w:rsidRDefault="00A7592A" w:rsidP="009121B4">
      <w:pPr>
        <w:tabs>
          <w:tab w:val="left" w:pos="1152"/>
        </w:tabs>
        <w:spacing w:line="360" w:lineRule="auto"/>
        <w:rPr>
          <w:rFonts w:ascii="Arial" w:hAnsi="Arial" w:cs="Arial"/>
          <w:sz w:val="28"/>
          <w:szCs w:val="28"/>
        </w:rPr>
      </w:pPr>
    </w:p>
    <w:p w14:paraId="2CAF39EF" w14:textId="594E5DCA" w:rsidR="003D7DA4" w:rsidRDefault="003D7DA4" w:rsidP="009121B4">
      <w:pPr>
        <w:tabs>
          <w:tab w:val="left" w:pos="1152"/>
        </w:tabs>
        <w:spacing w:line="360" w:lineRule="auto"/>
        <w:rPr>
          <w:rFonts w:ascii="Arial" w:hAnsi="Arial" w:cs="Arial"/>
          <w:sz w:val="28"/>
          <w:szCs w:val="28"/>
        </w:rPr>
      </w:pPr>
    </w:p>
    <w:p w14:paraId="2E70F1AA" w14:textId="3DF3D416" w:rsidR="003D7DA4" w:rsidRDefault="003D7DA4" w:rsidP="009121B4">
      <w:pPr>
        <w:tabs>
          <w:tab w:val="left" w:pos="1152"/>
        </w:tabs>
        <w:spacing w:line="360" w:lineRule="auto"/>
        <w:rPr>
          <w:rFonts w:ascii="Arial" w:hAnsi="Arial" w:cs="Arial"/>
          <w:sz w:val="28"/>
          <w:szCs w:val="28"/>
        </w:rPr>
      </w:pPr>
    </w:p>
    <w:p w14:paraId="4B2D28EA" w14:textId="4CEB63BC" w:rsidR="003D7DA4" w:rsidRPr="003D7DA4" w:rsidRDefault="002928A4" w:rsidP="003D7DA4">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03680" behindDoc="0" locked="0" layoutInCell="1" allowOverlap="1" wp14:anchorId="145AF5DB" wp14:editId="711BFD74">
            <wp:simplePos x="0" y="0"/>
            <wp:positionH relativeFrom="page">
              <wp:align>right</wp:align>
            </wp:positionH>
            <wp:positionV relativeFrom="paragraph">
              <wp:posOffset>-889000</wp:posOffset>
            </wp:positionV>
            <wp:extent cx="342900" cy="10673395"/>
            <wp:effectExtent l="0" t="0" r="0" b="0"/>
            <wp:wrapNone/>
            <wp:docPr id="382" name="Imagen 3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n 382">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3D7DA4">
        <w:rPr>
          <w:rFonts w:ascii="Arial" w:hAnsi="Arial" w:cs="Arial"/>
          <w:noProof/>
          <w:sz w:val="28"/>
          <w:szCs w:val="28"/>
        </w:rPr>
        <w:drawing>
          <wp:anchor distT="0" distB="0" distL="114300" distR="114300" simplePos="0" relativeHeight="251836416" behindDoc="0" locked="0" layoutInCell="1" allowOverlap="1" wp14:anchorId="6CFA0757" wp14:editId="57C7E4D0">
            <wp:simplePos x="0" y="0"/>
            <wp:positionH relativeFrom="leftMargin">
              <wp:posOffset>432435</wp:posOffset>
            </wp:positionH>
            <wp:positionV relativeFrom="paragraph">
              <wp:posOffset>-186690</wp:posOffset>
            </wp:positionV>
            <wp:extent cx="647700" cy="601980"/>
            <wp:effectExtent l="0" t="0" r="0" b="7620"/>
            <wp:wrapNone/>
            <wp:docPr id="46" name="Imagen 46"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Ícono cuadrado con borde verde que contiene una brújula azul con los puntos cardinales (N, S, E, O). La aguja apunta en diagonal del noreste al suroeste."/>
                    <pic:cNvPicPr/>
                  </pic:nvPicPr>
                  <pic:blipFill rotWithShape="1">
                    <a:blip r:embed="rId45" cstate="print">
                      <a:extLst>
                        <a:ext uri="{28A0092B-C50C-407E-A947-70E740481C1C}">
                          <a14:useLocalDpi xmlns:a14="http://schemas.microsoft.com/office/drawing/2010/main" val="0"/>
                        </a:ext>
                      </a:extLst>
                    </a:blip>
                    <a:srcRect l="43886" t="30357" r="44120" b="49822"/>
                    <a:stretch/>
                  </pic:blipFill>
                  <pic:spPr bwMode="auto">
                    <a:xfrm>
                      <a:off x="0" y="0"/>
                      <a:ext cx="647700" cy="60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7DA4" w:rsidRPr="003D7DA4">
        <w:rPr>
          <w:rFonts w:ascii="Arial" w:hAnsi="Arial" w:cs="Arial"/>
          <w:sz w:val="28"/>
          <w:szCs w:val="28"/>
        </w:rPr>
        <w:t>Orientaciones y ejemplos que inspiran</w:t>
      </w:r>
    </w:p>
    <w:p w14:paraId="5024FFC9" w14:textId="582EFEC1"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Aquí se proponen algunas preguntas orientadoras para la construcción de la autobiografía:</w:t>
      </w:r>
    </w:p>
    <w:p w14:paraId="57D24523" w14:textId="2AA311B7"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 ¿Cuál es su nombre y apellido?</w:t>
      </w:r>
    </w:p>
    <w:p w14:paraId="38B33937" w14:textId="095264F4"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 ¿Cuántos años tiene?</w:t>
      </w:r>
    </w:p>
    <w:p w14:paraId="4EA6C33A" w14:textId="7E435E38"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 ¿Dónde y con quién/es vive?</w:t>
      </w:r>
    </w:p>
    <w:p w14:paraId="6E9C7683" w14:textId="77777777"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 ¿Cuáles son sus intereses? ¿Y sus desafíos? ¿Cuáles son sus sueños/proyectos?</w:t>
      </w:r>
    </w:p>
    <w:p w14:paraId="037B75C1" w14:textId="77777777"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 ¿Cuenta con un grupo de apoyo/equipo para trabajar por sus sueños/proyectos?</w:t>
      </w:r>
    </w:p>
    <w:p w14:paraId="326131D3" w14:textId="77777777"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 ¿Qué actividades está realizando en este momento?</w:t>
      </w:r>
    </w:p>
    <w:p w14:paraId="55C134C8" w14:textId="77777777" w:rsidR="003D7DA4" w:rsidRPr="003D7DA4" w:rsidRDefault="003D7DA4" w:rsidP="003D7DA4">
      <w:pPr>
        <w:tabs>
          <w:tab w:val="left" w:pos="1152"/>
        </w:tabs>
        <w:spacing w:line="360" w:lineRule="auto"/>
        <w:rPr>
          <w:rFonts w:ascii="Arial" w:hAnsi="Arial" w:cs="Arial"/>
          <w:sz w:val="28"/>
          <w:szCs w:val="28"/>
        </w:rPr>
      </w:pPr>
    </w:p>
    <w:p w14:paraId="7012C148" w14:textId="77777777" w:rsidR="003D7DA4" w:rsidRP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En esta ocasión se presenta la producción de GASTÓN como ejemplo de autobiografía, en el que se ilustra el uso de las técnicas de evaluación denominadas conversatorio y grupo focal, en un servicio destinado a la educación de jóvenes:</w:t>
      </w:r>
    </w:p>
    <w:p w14:paraId="1A8DE530" w14:textId="77777777" w:rsidR="003D7DA4" w:rsidRPr="003D7DA4" w:rsidRDefault="003D7DA4" w:rsidP="003D7DA4">
      <w:pPr>
        <w:tabs>
          <w:tab w:val="left" w:pos="1152"/>
        </w:tabs>
        <w:spacing w:line="360" w:lineRule="auto"/>
        <w:rPr>
          <w:rFonts w:ascii="Arial" w:hAnsi="Arial" w:cs="Arial"/>
          <w:sz w:val="28"/>
          <w:szCs w:val="28"/>
        </w:rPr>
      </w:pPr>
    </w:p>
    <w:p w14:paraId="509E29FE" w14:textId="780FE7B7" w:rsidR="003D7DA4" w:rsidRPr="003D7DA4" w:rsidRDefault="003D7DA4" w:rsidP="003D7DA4">
      <w:pPr>
        <w:tabs>
          <w:tab w:val="left" w:pos="1152"/>
        </w:tabs>
        <w:spacing w:line="360" w:lineRule="auto"/>
        <w:rPr>
          <w:rFonts w:ascii="Arial" w:hAnsi="Arial" w:cs="Arial"/>
          <w:sz w:val="28"/>
          <w:szCs w:val="28"/>
        </w:rPr>
      </w:pPr>
      <w:r w:rsidRPr="003D7DA4">
        <w:rPr>
          <w:rFonts w:ascii="Segoe UI Emoji" w:hAnsi="Segoe UI Emoji" w:cs="Segoe UI Emoji"/>
          <w:sz w:val="28"/>
          <w:szCs w:val="28"/>
        </w:rPr>
        <w:t>✔</w:t>
      </w:r>
      <w:r w:rsidRPr="003D7DA4">
        <w:rPr>
          <w:rFonts w:ascii="Arial" w:hAnsi="Arial" w:cs="Arial"/>
          <w:sz w:val="28"/>
          <w:szCs w:val="28"/>
        </w:rPr>
        <w:t xml:space="preserve"> Primero, fue esencial con este grupo comprender la motivación de cada participante: ¿qué actividades les motivan?, ¿cómo escapar de las horas aburridas en casa?, ¿estar con amigos?, ¿les gustaría aprender algún pasatiempo?, ¿Prefieren ver y entender películas? Para esto, se comenzó con conversaciones individuales, con preguntas no estructuradas, para recopilar información sobre su calidad de vida actual, ¿entre las preguntas guías fueron qué les gustaría poder cambiar en su vida?, por qué no lo habían </w:t>
      </w:r>
      <w:r w:rsidR="002928A4" w:rsidRPr="00B14787">
        <w:rPr>
          <w:rFonts w:ascii="Arial" w:hAnsi="Arial" w:cs="Arial"/>
          <w:noProof/>
          <w:sz w:val="28"/>
          <w:szCs w:val="28"/>
        </w:rPr>
        <w:lastRenderedPageBreak/>
        <w:drawing>
          <wp:anchor distT="0" distB="0" distL="114300" distR="114300" simplePos="0" relativeHeight="252105728" behindDoc="0" locked="0" layoutInCell="1" allowOverlap="1" wp14:anchorId="63689C62" wp14:editId="2AA1E47E">
            <wp:simplePos x="0" y="0"/>
            <wp:positionH relativeFrom="page">
              <wp:align>left</wp:align>
            </wp:positionH>
            <wp:positionV relativeFrom="paragraph">
              <wp:posOffset>-892175</wp:posOffset>
            </wp:positionV>
            <wp:extent cx="342900" cy="10673395"/>
            <wp:effectExtent l="0" t="0" r="0" b="0"/>
            <wp:wrapNone/>
            <wp:docPr id="383" name="Imagen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n 38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3D7DA4">
        <w:rPr>
          <w:rFonts w:ascii="Arial" w:hAnsi="Arial" w:cs="Arial"/>
          <w:sz w:val="28"/>
          <w:szCs w:val="28"/>
        </w:rPr>
        <w:t>cambiado?, ¿qué expectativas tienen con relación a las clases y o encuentros?</w:t>
      </w:r>
    </w:p>
    <w:p w14:paraId="5EBDE105" w14:textId="38F3B267" w:rsidR="003D7DA4" w:rsidRPr="003D7DA4" w:rsidRDefault="003D7DA4" w:rsidP="003D7DA4">
      <w:pPr>
        <w:tabs>
          <w:tab w:val="left" w:pos="1152"/>
        </w:tabs>
        <w:spacing w:line="360" w:lineRule="auto"/>
        <w:rPr>
          <w:rFonts w:ascii="Arial" w:hAnsi="Arial" w:cs="Arial"/>
          <w:sz w:val="28"/>
          <w:szCs w:val="28"/>
        </w:rPr>
      </w:pPr>
    </w:p>
    <w:p w14:paraId="356E5E4D" w14:textId="1E1898E7" w:rsidR="003D7DA4" w:rsidRPr="003D7DA4" w:rsidRDefault="003D7DA4" w:rsidP="003D7DA4">
      <w:pPr>
        <w:tabs>
          <w:tab w:val="left" w:pos="1152"/>
        </w:tabs>
        <w:spacing w:line="360" w:lineRule="auto"/>
        <w:rPr>
          <w:rFonts w:ascii="Arial" w:hAnsi="Arial" w:cs="Arial"/>
          <w:sz w:val="28"/>
          <w:szCs w:val="28"/>
        </w:rPr>
      </w:pPr>
      <w:r w:rsidRPr="003D7DA4">
        <w:rPr>
          <w:rFonts w:ascii="Segoe UI Emoji" w:hAnsi="Segoe UI Emoji" w:cs="Segoe UI Emoji"/>
          <w:sz w:val="28"/>
          <w:szCs w:val="28"/>
        </w:rPr>
        <w:t>✔</w:t>
      </w:r>
      <w:r w:rsidRPr="003D7DA4">
        <w:rPr>
          <w:rFonts w:ascii="Arial" w:hAnsi="Arial" w:cs="Arial"/>
          <w:sz w:val="28"/>
          <w:szCs w:val="28"/>
        </w:rPr>
        <w:t xml:space="preserve"> Los conversatorios o encuentros personales fueron seguidos por algunas reuniones grupales con todos los jóvenes y sus facilitadores donde se exploraron varios tópicos y se compartieron ideas. La información recopilada en las primeras conversaciones se profundizó aún más con las conversaciones con los miembros de las familias.</w:t>
      </w:r>
    </w:p>
    <w:p w14:paraId="66246F83" w14:textId="77777777" w:rsidR="003D7DA4" w:rsidRPr="003D7DA4" w:rsidRDefault="003D7DA4" w:rsidP="003D7DA4">
      <w:pPr>
        <w:tabs>
          <w:tab w:val="left" w:pos="1152"/>
        </w:tabs>
        <w:spacing w:line="360" w:lineRule="auto"/>
        <w:rPr>
          <w:rFonts w:ascii="Arial" w:hAnsi="Arial" w:cs="Arial"/>
          <w:sz w:val="28"/>
          <w:szCs w:val="28"/>
        </w:rPr>
      </w:pPr>
    </w:p>
    <w:p w14:paraId="1ED6CFA1" w14:textId="77777777" w:rsidR="003D7DA4" w:rsidRPr="003D7DA4" w:rsidRDefault="003D7DA4" w:rsidP="003D7DA4">
      <w:pPr>
        <w:tabs>
          <w:tab w:val="left" w:pos="1152"/>
        </w:tabs>
        <w:spacing w:line="360" w:lineRule="auto"/>
        <w:rPr>
          <w:rFonts w:ascii="Arial" w:hAnsi="Arial" w:cs="Arial"/>
          <w:sz w:val="28"/>
          <w:szCs w:val="28"/>
        </w:rPr>
      </w:pPr>
      <w:r w:rsidRPr="003D7DA4">
        <w:rPr>
          <w:rFonts w:ascii="Segoe UI Emoji" w:hAnsi="Segoe UI Emoji" w:cs="Segoe UI Emoji"/>
          <w:sz w:val="28"/>
          <w:szCs w:val="28"/>
        </w:rPr>
        <w:t>✔</w:t>
      </w:r>
      <w:r w:rsidRPr="003D7DA4">
        <w:rPr>
          <w:rFonts w:ascii="Arial" w:hAnsi="Arial" w:cs="Arial"/>
          <w:sz w:val="28"/>
          <w:szCs w:val="28"/>
        </w:rPr>
        <w:t xml:space="preserve"> Los resultados del grupo focal aseguran que en todas las actividades que se propongan tengan presente “el porqué del aprendizaje” (primer principio del DUA) en función de los intereses de cada beneficiario; de igual manera involucra a quienes rara vez han tenido opciones en la vida de que sus criterios sean tomados en cuenta por lo que tienen dificultades para percibir sus propias preferencias o expresar sus elecciones.</w:t>
      </w:r>
    </w:p>
    <w:p w14:paraId="31E82191" w14:textId="77777777" w:rsidR="003D7DA4" w:rsidRPr="003D7DA4" w:rsidRDefault="003D7DA4" w:rsidP="003D7DA4">
      <w:pPr>
        <w:tabs>
          <w:tab w:val="left" w:pos="1152"/>
        </w:tabs>
        <w:spacing w:line="360" w:lineRule="auto"/>
        <w:rPr>
          <w:rFonts w:ascii="Arial" w:hAnsi="Arial" w:cs="Arial"/>
          <w:sz w:val="28"/>
          <w:szCs w:val="28"/>
        </w:rPr>
      </w:pPr>
    </w:p>
    <w:p w14:paraId="4E1C14DA" w14:textId="3CC70E13" w:rsidR="003D7DA4" w:rsidRDefault="003D7DA4" w:rsidP="003D7DA4">
      <w:pPr>
        <w:tabs>
          <w:tab w:val="left" w:pos="1152"/>
        </w:tabs>
        <w:spacing w:line="360" w:lineRule="auto"/>
        <w:rPr>
          <w:rFonts w:ascii="Arial" w:hAnsi="Arial" w:cs="Arial"/>
          <w:sz w:val="28"/>
          <w:szCs w:val="28"/>
        </w:rPr>
      </w:pPr>
      <w:r w:rsidRPr="003D7DA4">
        <w:rPr>
          <w:rFonts w:ascii="Arial" w:hAnsi="Arial" w:cs="Arial"/>
          <w:sz w:val="28"/>
          <w:szCs w:val="28"/>
        </w:rPr>
        <w:t>Tal como se enunció anteriormente, luego de implementar cualquiera de estas técnicas para la evaluación inicial, se debe proceder al registro de toda la información recabada. A continuación, se presenta una propuesta educativa llamada “Tinkuy Café”, en la cual se ex- pone la grilla de evaluación inicial de uno de los participantes:</w:t>
      </w:r>
    </w:p>
    <w:p w14:paraId="39D49597" w14:textId="77777777" w:rsidR="003D7DA4" w:rsidRDefault="008B4AED" w:rsidP="00217CB9">
      <w:pPr>
        <w:pBdr>
          <w:bottom w:val="single" w:sz="4" w:space="31" w:color="auto"/>
        </w:pBdr>
        <w:tabs>
          <w:tab w:val="left" w:pos="1152"/>
        </w:tabs>
        <w:spacing w:line="360" w:lineRule="auto"/>
        <w:rPr>
          <w:rFonts w:ascii="Arial" w:hAnsi="Arial" w:cs="Arial"/>
          <w:sz w:val="28"/>
          <w:szCs w:val="28"/>
        </w:rPr>
      </w:pPr>
      <w:r w:rsidRPr="008B4AED">
        <w:rPr>
          <w:rFonts w:ascii="Arial" w:hAnsi="Arial" w:cs="Arial"/>
          <w:sz w:val="28"/>
          <w:szCs w:val="28"/>
        </w:rPr>
        <w:t>Tabla 03. Ejemplo de Evaluación Inicial</w:t>
      </w:r>
    </w:p>
    <w:p w14:paraId="251569B0" w14:textId="2B7EC83D" w:rsidR="00217CB9" w:rsidRDefault="00217CB9" w:rsidP="00217CB9">
      <w:pPr>
        <w:pBdr>
          <w:bottom w:val="single" w:sz="4" w:space="31" w:color="auto"/>
        </w:pBdr>
        <w:tabs>
          <w:tab w:val="left" w:pos="1152"/>
        </w:tabs>
        <w:spacing w:line="360" w:lineRule="auto"/>
        <w:rPr>
          <w:rFonts w:ascii="Arial" w:hAnsi="Arial" w:cs="Arial"/>
          <w:sz w:val="28"/>
          <w:szCs w:val="28"/>
        </w:rPr>
        <w:sectPr w:rsidR="00217CB9" w:rsidSect="001B1CB0">
          <w:pgSz w:w="11906" w:h="16838"/>
          <w:pgMar w:top="1417" w:right="1701" w:bottom="1417" w:left="1701" w:header="708" w:footer="708" w:gutter="0"/>
          <w:cols w:space="708"/>
          <w:docGrid w:linePitch="360"/>
        </w:sectPr>
      </w:pPr>
    </w:p>
    <w:tbl>
      <w:tblPr>
        <w:tblStyle w:val="TableGrid"/>
        <w:tblW w:w="14596" w:type="dxa"/>
        <w:tblLayout w:type="fixed"/>
        <w:tblLook w:val="04A0" w:firstRow="1" w:lastRow="0" w:firstColumn="1" w:lastColumn="0" w:noHBand="0" w:noVBand="1"/>
      </w:tblPr>
      <w:tblGrid>
        <w:gridCol w:w="2547"/>
        <w:gridCol w:w="2126"/>
        <w:gridCol w:w="1559"/>
        <w:gridCol w:w="1470"/>
        <w:gridCol w:w="1507"/>
        <w:gridCol w:w="1985"/>
        <w:gridCol w:w="1559"/>
        <w:gridCol w:w="1843"/>
      </w:tblGrid>
      <w:tr w:rsidR="00217CB9" w14:paraId="573317DB" w14:textId="77777777" w:rsidTr="00437799">
        <w:tc>
          <w:tcPr>
            <w:tcW w:w="14596" w:type="dxa"/>
            <w:gridSpan w:val="8"/>
            <w:shd w:val="clear" w:color="auto" w:fill="FBE4D5" w:themeFill="accent2" w:themeFillTint="33"/>
          </w:tcPr>
          <w:p w14:paraId="089BAC71" w14:textId="33E31464" w:rsidR="00217CB9" w:rsidRDefault="00217CB9" w:rsidP="003D7DA4">
            <w:pPr>
              <w:tabs>
                <w:tab w:val="left" w:pos="1152"/>
              </w:tabs>
              <w:spacing w:line="360" w:lineRule="auto"/>
              <w:rPr>
                <w:rFonts w:ascii="Arial" w:hAnsi="Arial" w:cs="Arial"/>
                <w:sz w:val="28"/>
                <w:szCs w:val="28"/>
              </w:rPr>
            </w:pPr>
            <w:r w:rsidRPr="00217CB9">
              <w:rPr>
                <w:rFonts w:ascii="Arial" w:hAnsi="Arial" w:cs="Arial"/>
                <w:sz w:val="28"/>
                <w:szCs w:val="28"/>
              </w:rPr>
              <w:lastRenderedPageBreak/>
              <w:t>Nombre y Apellido del Beneficiario: Juan Carlos</w:t>
            </w:r>
          </w:p>
        </w:tc>
      </w:tr>
      <w:tr w:rsidR="00217CB9" w14:paraId="68D74E48" w14:textId="77777777" w:rsidTr="00437799">
        <w:tc>
          <w:tcPr>
            <w:tcW w:w="14596" w:type="dxa"/>
            <w:gridSpan w:val="8"/>
            <w:shd w:val="clear" w:color="auto" w:fill="FBE4D5" w:themeFill="accent2" w:themeFillTint="33"/>
          </w:tcPr>
          <w:p w14:paraId="6495FB51" w14:textId="6FA1ACD8" w:rsidR="00217CB9" w:rsidRDefault="00217CB9" w:rsidP="003D7DA4">
            <w:pPr>
              <w:tabs>
                <w:tab w:val="left" w:pos="1152"/>
              </w:tabs>
              <w:spacing w:line="360" w:lineRule="auto"/>
              <w:rPr>
                <w:rFonts w:ascii="Arial" w:hAnsi="Arial" w:cs="Arial"/>
                <w:sz w:val="28"/>
                <w:szCs w:val="28"/>
              </w:rPr>
            </w:pPr>
            <w:r w:rsidRPr="00217CB9">
              <w:rPr>
                <w:rFonts w:ascii="Arial" w:hAnsi="Arial" w:cs="Arial"/>
                <w:sz w:val="28"/>
                <w:szCs w:val="28"/>
              </w:rPr>
              <w:t>Edad: 18</w:t>
            </w:r>
          </w:p>
        </w:tc>
      </w:tr>
      <w:tr w:rsidR="00217CB9" w14:paraId="7C80A5C6" w14:textId="77777777" w:rsidTr="00437799">
        <w:tc>
          <w:tcPr>
            <w:tcW w:w="14596" w:type="dxa"/>
            <w:gridSpan w:val="8"/>
            <w:shd w:val="clear" w:color="auto" w:fill="FBE4D5" w:themeFill="accent2" w:themeFillTint="33"/>
          </w:tcPr>
          <w:p w14:paraId="0ACD2E94" w14:textId="7EA84C00" w:rsidR="00217CB9" w:rsidRDefault="00217CB9" w:rsidP="003D7DA4">
            <w:pPr>
              <w:tabs>
                <w:tab w:val="left" w:pos="1152"/>
              </w:tabs>
              <w:spacing w:line="360" w:lineRule="auto"/>
              <w:rPr>
                <w:rFonts w:ascii="Arial" w:hAnsi="Arial" w:cs="Arial"/>
                <w:sz w:val="28"/>
                <w:szCs w:val="28"/>
              </w:rPr>
            </w:pPr>
            <w:r w:rsidRPr="00217CB9">
              <w:rPr>
                <w:rFonts w:ascii="Arial" w:hAnsi="Arial" w:cs="Arial"/>
                <w:sz w:val="28"/>
                <w:szCs w:val="28"/>
              </w:rPr>
              <w:t>Equipo evaluador: XXX</w:t>
            </w:r>
          </w:p>
        </w:tc>
      </w:tr>
      <w:tr w:rsidR="00217CB9" w14:paraId="3684B256" w14:textId="77777777" w:rsidTr="00437799">
        <w:tc>
          <w:tcPr>
            <w:tcW w:w="14596" w:type="dxa"/>
            <w:gridSpan w:val="8"/>
            <w:shd w:val="clear" w:color="auto" w:fill="FBE4D5" w:themeFill="accent2" w:themeFillTint="33"/>
          </w:tcPr>
          <w:p w14:paraId="0FE09A1B" w14:textId="1577AEEF" w:rsidR="00217CB9" w:rsidRDefault="00217CB9" w:rsidP="00217CB9">
            <w:pPr>
              <w:tabs>
                <w:tab w:val="left" w:pos="2544"/>
              </w:tabs>
              <w:spacing w:line="360" w:lineRule="auto"/>
              <w:rPr>
                <w:rFonts w:ascii="Arial" w:hAnsi="Arial" w:cs="Arial"/>
                <w:sz w:val="28"/>
                <w:szCs w:val="28"/>
              </w:rPr>
            </w:pPr>
            <w:r w:rsidRPr="00217CB9">
              <w:rPr>
                <w:rFonts w:ascii="Arial" w:hAnsi="Arial" w:cs="Arial"/>
                <w:sz w:val="28"/>
                <w:szCs w:val="28"/>
              </w:rPr>
              <w:t>Técnica de evaluación utilizada: Grupo Focal</w:t>
            </w:r>
          </w:p>
        </w:tc>
      </w:tr>
      <w:tr w:rsidR="00A116EE" w14:paraId="62146BF9" w14:textId="77777777" w:rsidTr="00AA26CE">
        <w:tc>
          <w:tcPr>
            <w:tcW w:w="2547" w:type="dxa"/>
            <w:shd w:val="clear" w:color="auto" w:fill="E2EFD9" w:themeFill="accent6" w:themeFillTint="33"/>
          </w:tcPr>
          <w:p w14:paraId="027854BC"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EJES</w:t>
            </w:r>
          </w:p>
          <w:p w14:paraId="5D575948"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PREGUNTAS CLAVES</w:t>
            </w:r>
          </w:p>
          <w:p w14:paraId="7B0906B5"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1. Principio de</w:t>
            </w:r>
          </w:p>
          <w:p w14:paraId="24533FA6"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motivación y</w:t>
            </w:r>
          </w:p>
          <w:p w14:paraId="1BBA4D62" w14:textId="28BD7A61"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compromiso</w:t>
            </w:r>
          </w:p>
        </w:tc>
        <w:tc>
          <w:tcPr>
            <w:tcW w:w="2126" w:type="dxa"/>
            <w:shd w:val="clear" w:color="auto" w:fill="E2EFD9" w:themeFill="accent6" w:themeFillTint="33"/>
          </w:tcPr>
          <w:p w14:paraId="55376EA9" w14:textId="207DD220" w:rsidR="00217CB9" w:rsidRDefault="004D1492" w:rsidP="003D7DA4">
            <w:pPr>
              <w:tabs>
                <w:tab w:val="left" w:pos="1152"/>
              </w:tabs>
              <w:spacing w:line="360" w:lineRule="auto"/>
              <w:rPr>
                <w:rFonts w:ascii="Arial" w:hAnsi="Arial" w:cs="Arial"/>
                <w:sz w:val="28"/>
                <w:szCs w:val="28"/>
              </w:rPr>
            </w:pPr>
            <w:r w:rsidRPr="004D1492">
              <w:rPr>
                <w:rFonts w:ascii="Arial" w:hAnsi="Arial" w:cs="Arial"/>
                <w:sz w:val="28"/>
                <w:szCs w:val="28"/>
              </w:rPr>
              <w:t>Hogar y familia</w:t>
            </w:r>
          </w:p>
        </w:tc>
        <w:tc>
          <w:tcPr>
            <w:tcW w:w="1559" w:type="dxa"/>
            <w:shd w:val="clear" w:color="auto" w:fill="E2EFD9" w:themeFill="accent6" w:themeFillTint="33"/>
          </w:tcPr>
          <w:p w14:paraId="6E77385E"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Educación</w:t>
            </w:r>
          </w:p>
          <w:p w14:paraId="4A9D1CDD" w14:textId="6EBA6E0C"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Obligatoria</w:t>
            </w:r>
          </w:p>
        </w:tc>
        <w:tc>
          <w:tcPr>
            <w:tcW w:w="1470" w:type="dxa"/>
            <w:shd w:val="clear" w:color="auto" w:fill="E2EFD9" w:themeFill="accent6" w:themeFillTint="33"/>
          </w:tcPr>
          <w:p w14:paraId="483E0441"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Trabajo y</w:t>
            </w:r>
          </w:p>
          <w:p w14:paraId="08693177" w14:textId="0E361E7D"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empleo</w:t>
            </w:r>
          </w:p>
        </w:tc>
        <w:tc>
          <w:tcPr>
            <w:tcW w:w="1507" w:type="dxa"/>
            <w:shd w:val="clear" w:color="auto" w:fill="E2EFD9" w:themeFill="accent6" w:themeFillTint="33"/>
          </w:tcPr>
          <w:p w14:paraId="15250421"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Movilidad</w:t>
            </w:r>
          </w:p>
          <w:p w14:paraId="469B5A47" w14:textId="481C21B5"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personal</w:t>
            </w:r>
          </w:p>
        </w:tc>
        <w:tc>
          <w:tcPr>
            <w:tcW w:w="1985" w:type="dxa"/>
            <w:shd w:val="clear" w:color="auto" w:fill="E2EFD9" w:themeFill="accent6" w:themeFillTint="33"/>
          </w:tcPr>
          <w:p w14:paraId="522C15C5"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Salud,</w:t>
            </w:r>
          </w:p>
          <w:p w14:paraId="004C1610"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rehabilitación</w:t>
            </w:r>
          </w:p>
          <w:p w14:paraId="50E32A89" w14:textId="01F72215"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y habilitación</w:t>
            </w:r>
          </w:p>
        </w:tc>
        <w:tc>
          <w:tcPr>
            <w:tcW w:w="1559" w:type="dxa"/>
            <w:shd w:val="clear" w:color="auto" w:fill="E2EFD9" w:themeFill="accent6" w:themeFillTint="33"/>
          </w:tcPr>
          <w:p w14:paraId="01BAB335"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Vida social y</w:t>
            </w:r>
          </w:p>
          <w:p w14:paraId="35E3B452" w14:textId="7279B0AC"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política</w:t>
            </w:r>
          </w:p>
        </w:tc>
        <w:tc>
          <w:tcPr>
            <w:tcW w:w="1843" w:type="dxa"/>
            <w:shd w:val="clear" w:color="auto" w:fill="E2EFD9" w:themeFill="accent6" w:themeFillTint="33"/>
          </w:tcPr>
          <w:p w14:paraId="2640655B"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Vida</w:t>
            </w:r>
          </w:p>
          <w:p w14:paraId="0F7D0CDC"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cultural,</w:t>
            </w:r>
          </w:p>
          <w:p w14:paraId="4B62FB42" w14:textId="77AB4FBE" w:rsidR="004D1492" w:rsidRPr="004D1492" w:rsidRDefault="004D1492" w:rsidP="004D1492">
            <w:pPr>
              <w:tabs>
                <w:tab w:val="left" w:pos="1152"/>
              </w:tabs>
              <w:spacing w:line="360" w:lineRule="auto"/>
              <w:rPr>
                <w:rFonts w:ascii="Arial" w:hAnsi="Arial" w:cs="Arial"/>
                <w:sz w:val="28"/>
                <w:szCs w:val="28"/>
              </w:rPr>
            </w:pPr>
            <w:r>
              <w:rPr>
                <w:rFonts w:ascii="Arial" w:hAnsi="Arial" w:cs="Arial"/>
                <w:sz w:val="28"/>
                <w:szCs w:val="28"/>
              </w:rPr>
              <w:t>r</w:t>
            </w:r>
            <w:r w:rsidRPr="004D1492">
              <w:rPr>
                <w:rFonts w:ascii="Arial" w:hAnsi="Arial" w:cs="Arial"/>
                <w:sz w:val="28"/>
                <w:szCs w:val="28"/>
              </w:rPr>
              <w:t>ecreativa y</w:t>
            </w:r>
          </w:p>
          <w:p w14:paraId="7B896C80" w14:textId="2F4DFAAE"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deportiva</w:t>
            </w:r>
          </w:p>
        </w:tc>
      </w:tr>
      <w:tr w:rsidR="00A116EE" w14:paraId="471232DA" w14:textId="77777777" w:rsidTr="00AA26CE">
        <w:tc>
          <w:tcPr>
            <w:tcW w:w="2547" w:type="dxa"/>
            <w:shd w:val="clear" w:color="auto" w:fill="E2EFD9" w:themeFill="accent6" w:themeFillTint="33"/>
          </w:tcPr>
          <w:p w14:paraId="19DCF93C" w14:textId="77777777" w:rsidR="004D1492" w:rsidRPr="004D1492" w:rsidRDefault="004D1492" w:rsidP="00B47A47">
            <w:pPr>
              <w:tabs>
                <w:tab w:val="left" w:pos="1152"/>
              </w:tabs>
              <w:spacing w:line="360" w:lineRule="auto"/>
              <w:rPr>
                <w:rFonts w:ascii="Arial" w:hAnsi="Arial" w:cs="Arial"/>
                <w:sz w:val="28"/>
                <w:szCs w:val="28"/>
              </w:rPr>
            </w:pPr>
            <w:r w:rsidRPr="004D1492">
              <w:rPr>
                <w:rFonts w:ascii="Arial" w:hAnsi="Arial" w:cs="Arial"/>
                <w:sz w:val="28"/>
                <w:szCs w:val="28"/>
              </w:rPr>
              <w:t>1.1. ¿Cuáles son sus</w:t>
            </w:r>
          </w:p>
          <w:p w14:paraId="447F2ADD" w14:textId="4D5229A5" w:rsidR="00217CB9" w:rsidRDefault="004D1492" w:rsidP="00B47A47">
            <w:pPr>
              <w:tabs>
                <w:tab w:val="left" w:pos="1152"/>
              </w:tabs>
              <w:spacing w:line="360" w:lineRule="auto"/>
              <w:rPr>
                <w:rFonts w:ascii="Arial" w:hAnsi="Arial" w:cs="Arial"/>
                <w:sz w:val="28"/>
                <w:szCs w:val="28"/>
              </w:rPr>
            </w:pPr>
            <w:r w:rsidRPr="004D1492">
              <w:rPr>
                <w:rFonts w:ascii="Arial" w:hAnsi="Arial" w:cs="Arial"/>
                <w:sz w:val="28"/>
                <w:szCs w:val="28"/>
              </w:rPr>
              <w:t>intereses?</w:t>
            </w:r>
          </w:p>
        </w:tc>
        <w:tc>
          <w:tcPr>
            <w:tcW w:w="2126" w:type="dxa"/>
            <w:shd w:val="clear" w:color="auto" w:fill="E2EFD9" w:themeFill="accent6" w:themeFillTint="33"/>
          </w:tcPr>
          <w:p w14:paraId="572CDC2C"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Mantenimiento</w:t>
            </w:r>
          </w:p>
          <w:p w14:paraId="6F075D4C"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del hogar:</w:t>
            </w:r>
          </w:p>
          <w:p w14:paraId="08931A3C"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actividades de la</w:t>
            </w:r>
          </w:p>
          <w:p w14:paraId="0E621963" w14:textId="70FF4133"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cocina.</w:t>
            </w:r>
          </w:p>
          <w:p w14:paraId="0B753824" w14:textId="77777777" w:rsidR="004D1492" w:rsidRPr="004D1492" w:rsidRDefault="004D1492" w:rsidP="004D1492">
            <w:pPr>
              <w:tabs>
                <w:tab w:val="left" w:pos="1152"/>
              </w:tabs>
              <w:spacing w:line="360" w:lineRule="auto"/>
              <w:rPr>
                <w:rFonts w:ascii="Arial" w:hAnsi="Arial" w:cs="Arial"/>
                <w:sz w:val="28"/>
                <w:szCs w:val="28"/>
              </w:rPr>
            </w:pPr>
          </w:p>
          <w:p w14:paraId="6474972C"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Reuniones</w:t>
            </w:r>
          </w:p>
          <w:p w14:paraId="5D9C4057" w14:textId="67D85344"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lastRenderedPageBreak/>
              <w:t>familiares</w:t>
            </w:r>
          </w:p>
        </w:tc>
        <w:tc>
          <w:tcPr>
            <w:tcW w:w="1559" w:type="dxa"/>
            <w:shd w:val="clear" w:color="auto" w:fill="E2EFD9" w:themeFill="accent6" w:themeFillTint="33"/>
          </w:tcPr>
          <w:p w14:paraId="10CB6658" w14:textId="347F8133"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lastRenderedPageBreak/>
              <w:t>Trabajo en grupo</w:t>
            </w:r>
          </w:p>
          <w:p w14:paraId="1A8C60D7" w14:textId="77777777" w:rsidR="004D1492" w:rsidRPr="004D1492" w:rsidRDefault="004D1492" w:rsidP="004D1492">
            <w:pPr>
              <w:tabs>
                <w:tab w:val="left" w:pos="1152"/>
              </w:tabs>
              <w:spacing w:line="360" w:lineRule="auto"/>
              <w:rPr>
                <w:rFonts w:ascii="Arial" w:hAnsi="Arial" w:cs="Arial"/>
                <w:sz w:val="28"/>
                <w:szCs w:val="28"/>
              </w:rPr>
            </w:pPr>
          </w:p>
          <w:p w14:paraId="6621FC88"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Participación en</w:t>
            </w:r>
          </w:p>
          <w:p w14:paraId="4E5D4490" w14:textId="40E1E0F2"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actos escolares.</w:t>
            </w:r>
          </w:p>
        </w:tc>
        <w:tc>
          <w:tcPr>
            <w:tcW w:w="1470" w:type="dxa"/>
            <w:shd w:val="clear" w:color="auto" w:fill="E2EFD9" w:themeFill="accent6" w:themeFillTint="33"/>
          </w:tcPr>
          <w:p w14:paraId="144B2261"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Entrega de</w:t>
            </w:r>
          </w:p>
          <w:p w14:paraId="6B1C24EC" w14:textId="2172A733"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mercadería.</w:t>
            </w:r>
          </w:p>
        </w:tc>
        <w:tc>
          <w:tcPr>
            <w:tcW w:w="1507" w:type="dxa"/>
            <w:shd w:val="clear" w:color="auto" w:fill="E2EFD9" w:themeFill="accent6" w:themeFillTint="33"/>
          </w:tcPr>
          <w:p w14:paraId="31C15F0E" w14:textId="77777777" w:rsidR="00217CB9" w:rsidRDefault="00217CB9" w:rsidP="003D7DA4">
            <w:pPr>
              <w:tabs>
                <w:tab w:val="left" w:pos="1152"/>
              </w:tabs>
              <w:spacing w:line="360" w:lineRule="auto"/>
              <w:rPr>
                <w:rFonts w:ascii="Arial" w:hAnsi="Arial" w:cs="Arial"/>
                <w:sz w:val="28"/>
                <w:szCs w:val="28"/>
              </w:rPr>
            </w:pPr>
          </w:p>
        </w:tc>
        <w:tc>
          <w:tcPr>
            <w:tcW w:w="1985" w:type="dxa"/>
            <w:shd w:val="clear" w:color="auto" w:fill="E2EFD9" w:themeFill="accent6" w:themeFillTint="33"/>
          </w:tcPr>
          <w:p w14:paraId="71609218"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Cuidado de sus</w:t>
            </w:r>
          </w:p>
          <w:p w14:paraId="20D19E81"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equipamientos</w:t>
            </w:r>
          </w:p>
          <w:p w14:paraId="24BA710A"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visuales y</w:t>
            </w:r>
          </w:p>
          <w:p w14:paraId="62687686" w14:textId="1F8F4CA0"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auditivos.</w:t>
            </w:r>
          </w:p>
        </w:tc>
        <w:tc>
          <w:tcPr>
            <w:tcW w:w="1559" w:type="dxa"/>
            <w:shd w:val="clear" w:color="auto" w:fill="E2EFD9" w:themeFill="accent6" w:themeFillTint="33"/>
          </w:tcPr>
          <w:p w14:paraId="378F9E46"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Reuniones con</w:t>
            </w:r>
          </w:p>
          <w:p w14:paraId="1BB7A5BE" w14:textId="72BC6B34"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Amigos</w:t>
            </w:r>
          </w:p>
          <w:p w14:paraId="073E33B1" w14:textId="77777777" w:rsidR="004D1492" w:rsidRPr="004D1492" w:rsidRDefault="004D1492" w:rsidP="004D1492">
            <w:pPr>
              <w:tabs>
                <w:tab w:val="left" w:pos="1152"/>
              </w:tabs>
              <w:spacing w:line="360" w:lineRule="auto"/>
              <w:rPr>
                <w:rFonts w:ascii="Arial" w:hAnsi="Arial" w:cs="Arial"/>
                <w:sz w:val="28"/>
                <w:szCs w:val="28"/>
              </w:rPr>
            </w:pPr>
          </w:p>
          <w:p w14:paraId="6F5E3A58"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Festejos</w:t>
            </w:r>
          </w:p>
          <w:p w14:paraId="0CF13763"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Consejero en el</w:t>
            </w:r>
          </w:p>
          <w:p w14:paraId="1CE6765B"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lastRenderedPageBreak/>
              <w:t>centro de</w:t>
            </w:r>
          </w:p>
          <w:p w14:paraId="5C97D5BC" w14:textId="50574D09"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estudiantes.</w:t>
            </w:r>
          </w:p>
        </w:tc>
        <w:tc>
          <w:tcPr>
            <w:tcW w:w="1843" w:type="dxa"/>
            <w:shd w:val="clear" w:color="auto" w:fill="E2EFD9" w:themeFill="accent6" w:themeFillTint="33"/>
          </w:tcPr>
          <w:p w14:paraId="37D781F9" w14:textId="5E6BFD38"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lastRenderedPageBreak/>
              <w:t>Caminata</w:t>
            </w:r>
          </w:p>
          <w:p w14:paraId="61A1F037" w14:textId="6FDE41A1"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al aire libre</w:t>
            </w:r>
          </w:p>
          <w:p w14:paraId="3C88BA18" w14:textId="77777777" w:rsidR="004D1492" w:rsidRPr="004D1492" w:rsidRDefault="004D1492" w:rsidP="004D1492">
            <w:pPr>
              <w:tabs>
                <w:tab w:val="left" w:pos="1152"/>
              </w:tabs>
              <w:spacing w:line="360" w:lineRule="auto"/>
              <w:rPr>
                <w:rFonts w:ascii="Arial" w:hAnsi="Arial" w:cs="Arial"/>
                <w:sz w:val="28"/>
                <w:szCs w:val="28"/>
              </w:rPr>
            </w:pPr>
          </w:p>
          <w:p w14:paraId="47EF6C15" w14:textId="1C89681E" w:rsidR="00217CB9"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Fútbol</w:t>
            </w:r>
          </w:p>
        </w:tc>
      </w:tr>
      <w:tr w:rsidR="00B47A47" w14:paraId="2EA396B1" w14:textId="77777777" w:rsidTr="00AA26CE">
        <w:tc>
          <w:tcPr>
            <w:tcW w:w="2547" w:type="dxa"/>
            <w:shd w:val="clear" w:color="auto" w:fill="E2EFD9" w:themeFill="accent6" w:themeFillTint="33"/>
          </w:tcPr>
          <w:p w14:paraId="698B6968"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1.2. ¿Qué</w:t>
            </w:r>
          </w:p>
          <w:p w14:paraId="2457AB07" w14:textId="0F4CC9F9"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actividades/tarea</w:t>
            </w:r>
            <w:r>
              <w:rPr>
                <w:rFonts w:ascii="Arial" w:hAnsi="Arial" w:cs="Arial"/>
                <w:sz w:val="28"/>
                <w:szCs w:val="28"/>
              </w:rPr>
              <w:t>s</w:t>
            </w:r>
            <w:r w:rsidRPr="004D1492">
              <w:rPr>
                <w:rFonts w:ascii="Arial" w:hAnsi="Arial" w:cs="Arial"/>
                <w:sz w:val="28"/>
                <w:szCs w:val="28"/>
              </w:rPr>
              <w:t xml:space="preserve"> realizan</w:t>
            </w:r>
          </w:p>
          <w:p w14:paraId="5248E2C4"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en colaboración con</w:t>
            </w:r>
          </w:p>
          <w:p w14:paraId="02F66B28" w14:textId="51304E05"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otros?</w:t>
            </w:r>
          </w:p>
        </w:tc>
        <w:tc>
          <w:tcPr>
            <w:tcW w:w="2126" w:type="dxa"/>
            <w:shd w:val="clear" w:color="auto" w:fill="E2EFD9" w:themeFill="accent6" w:themeFillTint="33"/>
          </w:tcPr>
          <w:p w14:paraId="71607FEF"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Preparación de</w:t>
            </w:r>
          </w:p>
          <w:p w14:paraId="42798B50" w14:textId="1E18ECD6"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alimentos</w:t>
            </w:r>
          </w:p>
        </w:tc>
        <w:tc>
          <w:tcPr>
            <w:tcW w:w="1559" w:type="dxa"/>
            <w:shd w:val="clear" w:color="auto" w:fill="E2EFD9" w:themeFill="accent6" w:themeFillTint="33"/>
          </w:tcPr>
          <w:p w14:paraId="40E829D5"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Construcción de</w:t>
            </w:r>
          </w:p>
          <w:p w14:paraId="2599B4B6"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maquetas o</w:t>
            </w:r>
          </w:p>
          <w:p w14:paraId="14B665EA"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carteleras</w:t>
            </w:r>
          </w:p>
          <w:p w14:paraId="34707389"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escolares</w:t>
            </w:r>
          </w:p>
          <w:p w14:paraId="590D2B14" w14:textId="77777777" w:rsidR="004D1492" w:rsidRPr="004D1492" w:rsidRDefault="004D1492" w:rsidP="004D1492">
            <w:pPr>
              <w:tabs>
                <w:tab w:val="left" w:pos="1152"/>
              </w:tabs>
              <w:spacing w:line="360" w:lineRule="auto"/>
              <w:rPr>
                <w:rFonts w:ascii="Arial" w:hAnsi="Arial" w:cs="Arial"/>
                <w:sz w:val="28"/>
                <w:szCs w:val="28"/>
              </w:rPr>
            </w:pPr>
          </w:p>
          <w:p w14:paraId="693A9613"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Organización de</w:t>
            </w:r>
          </w:p>
          <w:p w14:paraId="079C41C1"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números</w:t>
            </w:r>
          </w:p>
          <w:p w14:paraId="4BE2553B" w14:textId="10933D57"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artísticos.</w:t>
            </w:r>
          </w:p>
        </w:tc>
        <w:tc>
          <w:tcPr>
            <w:tcW w:w="1470" w:type="dxa"/>
            <w:shd w:val="clear" w:color="auto" w:fill="E2EFD9" w:themeFill="accent6" w:themeFillTint="33"/>
          </w:tcPr>
          <w:p w14:paraId="70331EE9"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Empaquetado</w:t>
            </w:r>
          </w:p>
          <w:p w14:paraId="44EC88C2" w14:textId="7435CBE6"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de productos</w:t>
            </w:r>
          </w:p>
        </w:tc>
        <w:tc>
          <w:tcPr>
            <w:tcW w:w="1507" w:type="dxa"/>
            <w:shd w:val="clear" w:color="auto" w:fill="E2EFD9" w:themeFill="accent6" w:themeFillTint="33"/>
          </w:tcPr>
          <w:p w14:paraId="649B91A5"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Traslados en</w:t>
            </w:r>
          </w:p>
          <w:p w14:paraId="3F2F4D85"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ómnibus, con</w:t>
            </w:r>
          </w:p>
          <w:p w14:paraId="41474987" w14:textId="14BDB458"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acompañante</w:t>
            </w:r>
          </w:p>
        </w:tc>
        <w:tc>
          <w:tcPr>
            <w:tcW w:w="1985" w:type="dxa"/>
            <w:shd w:val="clear" w:color="auto" w:fill="E2EFD9" w:themeFill="accent6" w:themeFillTint="33"/>
          </w:tcPr>
          <w:p w14:paraId="73863C54"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Consultas</w:t>
            </w:r>
          </w:p>
          <w:p w14:paraId="66DC8BB8" w14:textId="7FC555E7"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médicas</w:t>
            </w:r>
          </w:p>
        </w:tc>
        <w:tc>
          <w:tcPr>
            <w:tcW w:w="1559" w:type="dxa"/>
            <w:shd w:val="clear" w:color="auto" w:fill="E2EFD9" w:themeFill="accent6" w:themeFillTint="33"/>
          </w:tcPr>
          <w:p w14:paraId="30BA099C"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Toma de</w:t>
            </w:r>
          </w:p>
          <w:p w14:paraId="6C0F65F5"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decisiones en</w:t>
            </w:r>
          </w:p>
          <w:p w14:paraId="25C7625D"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colaboración con</w:t>
            </w:r>
          </w:p>
          <w:p w14:paraId="6D155516"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compañeros del</w:t>
            </w:r>
          </w:p>
          <w:p w14:paraId="666E1BE2"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centro de</w:t>
            </w:r>
          </w:p>
          <w:p w14:paraId="35E8FD38" w14:textId="2930A6B6"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estudiante.</w:t>
            </w:r>
          </w:p>
        </w:tc>
        <w:tc>
          <w:tcPr>
            <w:tcW w:w="1843" w:type="dxa"/>
            <w:shd w:val="clear" w:color="auto" w:fill="E2EFD9" w:themeFill="accent6" w:themeFillTint="33"/>
          </w:tcPr>
          <w:p w14:paraId="304224E8" w14:textId="77777777" w:rsidR="004D1492" w:rsidRP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Juegos en</w:t>
            </w:r>
          </w:p>
          <w:p w14:paraId="46470BFC" w14:textId="748EAE72" w:rsidR="004D1492" w:rsidRDefault="004D1492" w:rsidP="004D1492">
            <w:pPr>
              <w:tabs>
                <w:tab w:val="left" w:pos="1152"/>
              </w:tabs>
              <w:spacing w:line="360" w:lineRule="auto"/>
              <w:rPr>
                <w:rFonts w:ascii="Arial" w:hAnsi="Arial" w:cs="Arial"/>
                <w:sz w:val="28"/>
                <w:szCs w:val="28"/>
              </w:rPr>
            </w:pPr>
            <w:r w:rsidRPr="004D1492">
              <w:rPr>
                <w:rFonts w:ascii="Arial" w:hAnsi="Arial" w:cs="Arial"/>
                <w:sz w:val="28"/>
                <w:szCs w:val="28"/>
              </w:rPr>
              <w:t>equipo</w:t>
            </w:r>
          </w:p>
        </w:tc>
      </w:tr>
      <w:tr w:rsidR="004D1492" w14:paraId="19566B9A" w14:textId="77777777" w:rsidTr="00AA26CE">
        <w:tc>
          <w:tcPr>
            <w:tcW w:w="2547" w:type="dxa"/>
            <w:shd w:val="clear" w:color="auto" w:fill="E2EFD9" w:themeFill="accent6" w:themeFillTint="33"/>
          </w:tcPr>
          <w:p w14:paraId="1F531A41" w14:textId="0BEC0A72" w:rsidR="004D1492" w:rsidRDefault="00A116EE" w:rsidP="003D7DA4">
            <w:pPr>
              <w:tabs>
                <w:tab w:val="left" w:pos="1152"/>
              </w:tabs>
              <w:spacing w:line="360" w:lineRule="auto"/>
              <w:rPr>
                <w:rFonts w:ascii="Arial" w:hAnsi="Arial" w:cs="Arial"/>
                <w:sz w:val="28"/>
                <w:szCs w:val="28"/>
              </w:rPr>
            </w:pPr>
            <w:r w:rsidRPr="00A116EE">
              <w:rPr>
                <w:rFonts w:ascii="Arial" w:hAnsi="Arial" w:cs="Arial"/>
                <w:sz w:val="28"/>
                <w:szCs w:val="28"/>
              </w:rPr>
              <w:t xml:space="preserve">1.3. ¿Cuáles son los desafíos que enfrenta al realizar </w:t>
            </w:r>
            <w:r w:rsidRPr="00A116EE">
              <w:rPr>
                <w:rFonts w:ascii="Arial" w:hAnsi="Arial" w:cs="Arial"/>
                <w:sz w:val="28"/>
                <w:szCs w:val="28"/>
              </w:rPr>
              <w:lastRenderedPageBreak/>
              <w:t>las tareas/actividades?</w:t>
            </w:r>
          </w:p>
        </w:tc>
        <w:tc>
          <w:tcPr>
            <w:tcW w:w="2126" w:type="dxa"/>
            <w:shd w:val="clear" w:color="auto" w:fill="E2EFD9" w:themeFill="accent6" w:themeFillTint="33"/>
          </w:tcPr>
          <w:p w14:paraId="7C958FF2" w14:textId="77777777" w:rsidR="00A116EE" w:rsidRPr="00A116EE"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lastRenderedPageBreak/>
              <w:t xml:space="preserve">Encontrar el espacio de la cocina. </w:t>
            </w:r>
          </w:p>
          <w:p w14:paraId="5222E1D1" w14:textId="3A261F07" w:rsidR="004D1492"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lastRenderedPageBreak/>
              <w:t>Asegurarse del bienestar de los comensales</w:t>
            </w:r>
          </w:p>
        </w:tc>
        <w:tc>
          <w:tcPr>
            <w:tcW w:w="1559" w:type="dxa"/>
            <w:shd w:val="clear" w:color="auto" w:fill="E2EFD9" w:themeFill="accent6" w:themeFillTint="33"/>
          </w:tcPr>
          <w:p w14:paraId="53032848" w14:textId="4DE9B3B9" w:rsidR="00A116EE"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lastRenderedPageBreak/>
              <w:t xml:space="preserve">Interacción con pares de </w:t>
            </w:r>
            <w:r w:rsidRPr="00A116EE">
              <w:rPr>
                <w:rFonts w:ascii="Arial" w:hAnsi="Arial" w:cs="Arial"/>
                <w:sz w:val="28"/>
                <w:szCs w:val="28"/>
              </w:rPr>
              <w:lastRenderedPageBreak/>
              <w:t xml:space="preserve">otros cursos. </w:t>
            </w:r>
          </w:p>
          <w:p w14:paraId="1F3DDD3A" w14:textId="3B2D24CE" w:rsidR="004D1492"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t>Resolución de situaciones problemáticas.</w:t>
            </w:r>
          </w:p>
        </w:tc>
        <w:tc>
          <w:tcPr>
            <w:tcW w:w="1470" w:type="dxa"/>
            <w:shd w:val="clear" w:color="auto" w:fill="E2EFD9" w:themeFill="accent6" w:themeFillTint="33"/>
          </w:tcPr>
          <w:p w14:paraId="0EAE7553" w14:textId="77777777" w:rsidR="00A116EE" w:rsidRPr="00A116EE"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lastRenderedPageBreak/>
              <w:t xml:space="preserve">Sostiene conversaciones </w:t>
            </w:r>
            <w:r w:rsidRPr="00A116EE">
              <w:rPr>
                <w:rFonts w:ascii="Arial" w:hAnsi="Arial" w:cs="Arial"/>
                <w:sz w:val="28"/>
                <w:szCs w:val="28"/>
              </w:rPr>
              <w:lastRenderedPageBreak/>
              <w:t xml:space="preserve">con extraños. </w:t>
            </w:r>
          </w:p>
          <w:p w14:paraId="235CCCCB" w14:textId="55D7A1B4" w:rsidR="004D1492"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t>El tiempo para completar la tarea.</w:t>
            </w:r>
          </w:p>
        </w:tc>
        <w:tc>
          <w:tcPr>
            <w:tcW w:w="1507" w:type="dxa"/>
            <w:shd w:val="clear" w:color="auto" w:fill="E2EFD9" w:themeFill="accent6" w:themeFillTint="33"/>
          </w:tcPr>
          <w:p w14:paraId="3A294F9A" w14:textId="0D5F0D84" w:rsidR="004D1492" w:rsidRDefault="00A116EE" w:rsidP="003D7DA4">
            <w:pPr>
              <w:tabs>
                <w:tab w:val="left" w:pos="1152"/>
              </w:tabs>
              <w:spacing w:line="360" w:lineRule="auto"/>
              <w:rPr>
                <w:rFonts w:ascii="Arial" w:hAnsi="Arial" w:cs="Arial"/>
                <w:sz w:val="28"/>
                <w:szCs w:val="28"/>
              </w:rPr>
            </w:pPr>
            <w:r w:rsidRPr="00A116EE">
              <w:rPr>
                <w:rFonts w:ascii="Arial" w:hAnsi="Arial" w:cs="Arial"/>
                <w:sz w:val="28"/>
                <w:szCs w:val="28"/>
              </w:rPr>
              <w:lastRenderedPageBreak/>
              <w:t xml:space="preserve">Localización espacial y </w:t>
            </w:r>
            <w:r w:rsidRPr="00A116EE">
              <w:rPr>
                <w:rFonts w:ascii="Arial" w:hAnsi="Arial" w:cs="Arial"/>
                <w:sz w:val="28"/>
                <w:szCs w:val="28"/>
              </w:rPr>
              <w:lastRenderedPageBreak/>
              <w:t>puntos de referencia.</w:t>
            </w:r>
          </w:p>
        </w:tc>
        <w:tc>
          <w:tcPr>
            <w:tcW w:w="1985" w:type="dxa"/>
            <w:shd w:val="clear" w:color="auto" w:fill="E2EFD9" w:themeFill="accent6" w:themeFillTint="33"/>
          </w:tcPr>
          <w:p w14:paraId="5DDFA833" w14:textId="12AB1B4C" w:rsidR="004D1492" w:rsidRDefault="00A116EE" w:rsidP="003D7DA4">
            <w:pPr>
              <w:tabs>
                <w:tab w:val="left" w:pos="1152"/>
              </w:tabs>
              <w:spacing w:line="360" w:lineRule="auto"/>
              <w:rPr>
                <w:rFonts w:ascii="Arial" w:hAnsi="Arial" w:cs="Arial"/>
                <w:sz w:val="28"/>
                <w:szCs w:val="28"/>
              </w:rPr>
            </w:pPr>
            <w:r w:rsidRPr="00A116EE">
              <w:rPr>
                <w:rFonts w:ascii="Arial" w:hAnsi="Arial" w:cs="Arial"/>
                <w:sz w:val="28"/>
                <w:szCs w:val="28"/>
              </w:rPr>
              <w:lastRenderedPageBreak/>
              <w:t xml:space="preserve">Interacción con los </w:t>
            </w:r>
            <w:r w:rsidRPr="00A116EE">
              <w:rPr>
                <w:rFonts w:ascii="Arial" w:hAnsi="Arial" w:cs="Arial"/>
                <w:sz w:val="28"/>
                <w:szCs w:val="28"/>
              </w:rPr>
              <w:lastRenderedPageBreak/>
              <w:t>profesionales de la salud.</w:t>
            </w:r>
          </w:p>
        </w:tc>
        <w:tc>
          <w:tcPr>
            <w:tcW w:w="1559" w:type="dxa"/>
            <w:shd w:val="clear" w:color="auto" w:fill="E2EFD9" w:themeFill="accent6" w:themeFillTint="33"/>
          </w:tcPr>
          <w:p w14:paraId="6844A3E3" w14:textId="5007E1E4" w:rsidR="004D1492" w:rsidRDefault="00A116EE" w:rsidP="003D7DA4">
            <w:pPr>
              <w:tabs>
                <w:tab w:val="left" w:pos="1152"/>
              </w:tabs>
              <w:spacing w:line="360" w:lineRule="auto"/>
              <w:rPr>
                <w:rFonts w:ascii="Arial" w:hAnsi="Arial" w:cs="Arial"/>
                <w:sz w:val="28"/>
                <w:szCs w:val="28"/>
              </w:rPr>
            </w:pPr>
            <w:r w:rsidRPr="00A116EE">
              <w:rPr>
                <w:rFonts w:ascii="Arial" w:hAnsi="Arial" w:cs="Arial"/>
                <w:sz w:val="28"/>
                <w:szCs w:val="28"/>
              </w:rPr>
              <w:lastRenderedPageBreak/>
              <w:t xml:space="preserve">Sostener conversaciones en </w:t>
            </w:r>
            <w:r w:rsidRPr="00A116EE">
              <w:rPr>
                <w:rFonts w:ascii="Arial" w:hAnsi="Arial" w:cs="Arial"/>
                <w:sz w:val="28"/>
                <w:szCs w:val="28"/>
              </w:rPr>
              <w:lastRenderedPageBreak/>
              <w:t>grupos numerosos.</w:t>
            </w:r>
          </w:p>
        </w:tc>
        <w:tc>
          <w:tcPr>
            <w:tcW w:w="1843" w:type="dxa"/>
            <w:shd w:val="clear" w:color="auto" w:fill="E2EFD9" w:themeFill="accent6" w:themeFillTint="33"/>
          </w:tcPr>
          <w:p w14:paraId="2C5022DE" w14:textId="1308F587" w:rsidR="004D1492" w:rsidRDefault="00A116EE" w:rsidP="003D7DA4">
            <w:pPr>
              <w:tabs>
                <w:tab w:val="left" w:pos="1152"/>
              </w:tabs>
              <w:spacing w:line="360" w:lineRule="auto"/>
              <w:rPr>
                <w:rFonts w:ascii="Arial" w:hAnsi="Arial" w:cs="Arial"/>
                <w:sz w:val="28"/>
                <w:szCs w:val="28"/>
              </w:rPr>
            </w:pPr>
            <w:r w:rsidRPr="00A116EE">
              <w:rPr>
                <w:rFonts w:ascii="Arial" w:hAnsi="Arial" w:cs="Arial"/>
                <w:sz w:val="28"/>
                <w:szCs w:val="28"/>
              </w:rPr>
              <w:lastRenderedPageBreak/>
              <w:t>Respeto por las reglas del juego.</w:t>
            </w:r>
          </w:p>
        </w:tc>
      </w:tr>
      <w:tr w:rsidR="004D1492" w14:paraId="03A5CEB0" w14:textId="77777777" w:rsidTr="00AA26CE">
        <w:tc>
          <w:tcPr>
            <w:tcW w:w="2547" w:type="dxa"/>
            <w:shd w:val="clear" w:color="auto" w:fill="E2EFD9" w:themeFill="accent6" w:themeFillTint="33"/>
          </w:tcPr>
          <w:p w14:paraId="2D530004" w14:textId="0E40E1C0" w:rsidR="004D1492" w:rsidRDefault="00A116EE" w:rsidP="003D7DA4">
            <w:pPr>
              <w:tabs>
                <w:tab w:val="left" w:pos="1152"/>
              </w:tabs>
              <w:spacing w:line="360" w:lineRule="auto"/>
              <w:rPr>
                <w:rFonts w:ascii="Arial" w:hAnsi="Arial" w:cs="Arial"/>
                <w:sz w:val="28"/>
                <w:szCs w:val="28"/>
              </w:rPr>
            </w:pPr>
            <w:r w:rsidRPr="00A116EE">
              <w:rPr>
                <w:rFonts w:ascii="Arial" w:hAnsi="Arial" w:cs="Arial"/>
                <w:sz w:val="28"/>
                <w:szCs w:val="28"/>
              </w:rPr>
              <w:t>1.4. ¿Cuáles son las barreras que enfrenta al realizar las actividades?</w:t>
            </w:r>
          </w:p>
        </w:tc>
        <w:tc>
          <w:tcPr>
            <w:tcW w:w="2126" w:type="dxa"/>
            <w:shd w:val="clear" w:color="auto" w:fill="E2EFD9" w:themeFill="accent6" w:themeFillTint="33"/>
          </w:tcPr>
          <w:p w14:paraId="34998D46" w14:textId="77777777" w:rsidR="00A116EE" w:rsidRPr="00A116EE"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t>- Cocina sin válvula de seguridad.</w:t>
            </w:r>
          </w:p>
          <w:p w14:paraId="01CD7DB1" w14:textId="2DE35CAC" w:rsidR="00A116EE" w:rsidRPr="00A116EE"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t xml:space="preserve">- </w:t>
            </w:r>
            <w:r w:rsidR="00D708F4">
              <w:rPr>
                <w:rFonts w:ascii="Arial" w:hAnsi="Arial" w:cs="Arial"/>
                <w:sz w:val="28"/>
                <w:szCs w:val="28"/>
              </w:rPr>
              <w:t>I</w:t>
            </w:r>
            <w:r w:rsidRPr="00A116EE">
              <w:rPr>
                <w:rFonts w:ascii="Arial" w:hAnsi="Arial" w:cs="Arial"/>
                <w:sz w:val="28"/>
                <w:szCs w:val="28"/>
              </w:rPr>
              <w:t>luminación escasa.</w:t>
            </w:r>
          </w:p>
          <w:p w14:paraId="64346FFE" w14:textId="435B98D0" w:rsidR="004D1492"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t>- Rechazo familiar a sus platos.</w:t>
            </w:r>
          </w:p>
        </w:tc>
        <w:tc>
          <w:tcPr>
            <w:tcW w:w="1559" w:type="dxa"/>
            <w:shd w:val="clear" w:color="auto" w:fill="E2EFD9" w:themeFill="accent6" w:themeFillTint="33"/>
          </w:tcPr>
          <w:p w14:paraId="0BEDD588" w14:textId="77777777" w:rsidR="00A116EE" w:rsidRPr="00A116EE"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t>- Falta de indicadores ambientales.</w:t>
            </w:r>
          </w:p>
          <w:p w14:paraId="3E258398" w14:textId="77777777" w:rsidR="00A116EE" w:rsidRPr="00A116EE"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t>- Tiempo insuficiente.</w:t>
            </w:r>
          </w:p>
          <w:p w14:paraId="4AB95B9C" w14:textId="4036391B" w:rsidR="004D1492" w:rsidRDefault="00A116EE" w:rsidP="00A116EE">
            <w:pPr>
              <w:tabs>
                <w:tab w:val="left" w:pos="1152"/>
              </w:tabs>
              <w:spacing w:line="360" w:lineRule="auto"/>
              <w:rPr>
                <w:rFonts w:ascii="Arial" w:hAnsi="Arial" w:cs="Arial"/>
                <w:sz w:val="28"/>
                <w:szCs w:val="28"/>
              </w:rPr>
            </w:pPr>
            <w:r w:rsidRPr="00A116EE">
              <w:rPr>
                <w:rFonts w:ascii="Arial" w:hAnsi="Arial" w:cs="Arial"/>
                <w:sz w:val="28"/>
                <w:szCs w:val="28"/>
              </w:rPr>
              <w:lastRenderedPageBreak/>
              <w:t>- Recursos tecnológicos desactualizados.</w:t>
            </w:r>
          </w:p>
        </w:tc>
        <w:tc>
          <w:tcPr>
            <w:tcW w:w="1470" w:type="dxa"/>
            <w:shd w:val="clear" w:color="auto" w:fill="E2EFD9" w:themeFill="accent6" w:themeFillTint="33"/>
          </w:tcPr>
          <w:p w14:paraId="43FC3E92" w14:textId="50CAE598" w:rsidR="004D1492" w:rsidRDefault="00D708F4" w:rsidP="003D7DA4">
            <w:pPr>
              <w:tabs>
                <w:tab w:val="left" w:pos="1152"/>
              </w:tabs>
              <w:spacing w:line="360" w:lineRule="auto"/>
              <w:rPr>
                <w:rFonts w:ascii="Arial" w:hAnsi="Arial" w:cs="Arial"/>
                <w:sz w:val="28"/>
                <w:szCs w:val="28"/>
              </w:rPr>
            </w:pPr>
            <w:r w:rsidRPr="00D708F4">
              <w:rPr>
                <w:rFonts w:ascii="Arial" w:hAnsi="Arial" w:cs="Arial"/>
                <w:sz w:val="28"/>
                <w:szCs w:val="28"/>
              </w:rPr>
              <w:lastRenderedPageBreak/>
              <w:t>Diferentes formas de comunicación de consumidores.</w:t>
            </w:r>
          </w:p>
        </w:tc>
        <w:tc>
          <w:tcPr>
            <w:tcW w:w="1507" w:type="dxa"/>
            <w:shd w:val="clear" w:color="auto" w:fill="E2EFD9" w:themeFill="accent6" w:themeFillTint="33"/>
          </w:tcPr>
          <w:p w14:paraId="7F48F32C" w14:textId="77777777" w:rsidR="00D708F4" w:rsidRPr="00D708F4"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 Falta de indicadores en paradas.</w:t>
            </w:r>
          </w:p>
          <w:p w14:paraId="3EF94B25" w14:textId="2CA5DA18" w:rsidR="004D1492"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 Apoyo limitado de transeúntes.</w:t>
            </w:r>
          </w:p>
        </w:tc>
        <w:tc>
          <w:tcPr>
            <w:tcW w:w="1985" w:type="dxa"/>
            <w:shd w:val="clear" w:color="auto" w:fill="E2EFD9" w:themeFill="accent6" w:themeFillTint="33"/>
          </w:tcPr>
          <w:p w14:paraId="7CC497B0" w14:textId="0F6F9898" w:rsidR="004D1492" w:rsidRDefault="00D708F4" w:rsidP="003D7DA4">
            <w:pPr>
              <w:tabs>
                <w:tab w:val="left" w:pos="1152"/>
              </w:tabs>
              <w:spacing w:line="360" w:lineRule="auto"/>
              <w:rPr>
                <w:rFonts w:ascii="Arial" w:hAnsi="Arial" w:cs="Arial"/>
                <w:sz w:val="28"/>
                <w:szCs w:val="28"/>
              </w:rPr>
            </w:pPr>
            <w:r w:rsidRPr="00D708F4">
              <w:rPr>
                <w:rFonts w:ascii="Arial" w:hAnsi="Arial" w:cs="Arial"/>
                <w:sz w:val="28"/>
                <w:szCs w:val="28"/>
              </w:rPr>
              <w:t>Falta de recursos comunicativos.</w:t>
            </w:r>
          </w:p>
        </w:tc>
        <w:tc>
          <w:tcPr>
            <w:tcW w:w="1559" w:type="dxa"/>
            <w:shd w:val="clear" w:color="auto" w:fill="E2EFD9" w:themeFill="accent6" w:themeFillTint="33"/>
          </w:tcPr>
          <w:p w14:paraId="1CFC458F" w14:textId="25326541" w:rsidR="004D1492" w:rsidRDefault="00D708F4" w:rsidP="003D7DA4">
            <w:pPr>
              <w:tabs>
                <w:tab w:val="left" w:pos="1152"/>
              </w:tabs>
              <w:spacing w:line="360" w:lineRule="auto"/>
              <w:rPr>
                <w:rFonts w:ascii="Arial" w:hAnsi="Arial" w:cs="Arial"/>
                <w:sz w:val="28"/>
                <w:szCs w:val="28"/>
              </w:rPr>
            </w:pPr>
            <w:r w:rsidRPr="00D708F4">
              <w:rPr>
                <w:rFonts w:ascii="Arial" w:hAnsi="Arial" w:cs="Arial"/>
                <w:sz w:val="28"/>
                <w:szCs w:val="28"/>
              </w:rPr>
              <w:t>Ausencia de intérprete de lengua de señas.</w:t>
            </w:r>
          </w:p>
        </w:tc>
        <w:tc>
          <w:tcPr>
            <w:tcW w:w="1843" w:type="dxa"/>
            <w:shd w:val="clear" w:color="auto" w:fill="E2EFD9" w:themeFill="accent6" w:themeFillTint="33"/>
          </w:tcPr>
          <w:p w14:paraId="5C320426" w14:textId="77777777" w:rsidR="00D708F4" w:rsidRPr="00D708F4"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 Sin guías videntes.</w:t>
            </w:r>
          </w:p>
          <w:p w14:paraId="150533ED" w14:textId="05D617B3" w:rsidR="004D1492"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 Materiales inaccesibles.</w:t>
            </w:r>
          </w:p>
        </w:tc>
      </w:tr>
      <w:tr w:rsidR="004D1492" w14:paraId="042A2982" w14:textId="77777777" w:rsidTr="00AA26CE">
        <w:tc>
          <w:tcPr>
            <w:tcW w:w="2547" w:type="dxa"/>
            <w:shd w:val="clear" w:color="auto" w:fill="E2EFD9" w:themeFill="accent6" w:themeFillTint="33"/>
          </w:tcPr>
          <w:p w14:paraId="3FC073B6" w14:textId="77777777" w:rsidR="00D708F4" w:rsidRPr="00D708F4"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1.5. ¿Qué</w:t>
            </w:r>
          </w:p>
          <w:p w14:paraId="5523D56C" w14:textId="77777777" w:rsidR="00D708F4" w:rsidRPr="00D708F4"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beneficios/retribución/</w:t>
            </w:r>
          </w:p>
          <w:p w14:paraId="5ABF74F0" w14:textId="77777777" w:rsidR="00D708F4" w:rsidRPr="00D708F4"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reconocimiento recibe al</w:t>
            </w:r>
          </w:p>
          <w:p w14:paraId="7DF5F9D2" w14:textId="77777777" w:rsidR="00D708F4" w:rsidRPr="00D708F4"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realizar las tareas/</w:t>
            </w:r>
          </w:p>
          <w:p w14:paraId="565D64AA" w14:textId="607DD6F0" w:rsidR="004D1492"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actividades?</w:t>
            </w:r>
          </w:p>
        </w:tc>
        <w:tc>
          <w:tcPr>
            <w:tcW w:w="2126" w:type="dxa"/>
            <w:shd w:val="clear" w:color="auto" w:fill="E2EFD9" w:themeFill="accent6" w:themeFillTint="33"/>
          </w:tcPr>
          <w:p w14:paraId="0BEC4AE8" w14:textId="77777777" w:rsidR="00D708F4" w:rsidRPr="00D708F4"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Reconocimiento de su familia ante la degustación de</w:t>
            </w:r>
          </w:p>
          <w:p w14:paraId="57EBBE73" w14:textId="03025E8E" w:rsidR="004D1492" w:rsidRDefault="00D708F4" w:rsidP="00D708F4">
            <w:pPr>
              <w:tabs>
                <w:tab w:val="left" w:pos="1152"/>
              </w:tabs>
              <w:spacing w:line="360" w:lineRule="auto"/>
              <w:rPr>
                <w:rFonts w:ascii="Arial" w:hAnsi="Arial" w:cs="Arial"/>
                <w:sz w:val="28"/>
                <w:szCs w:val="28"/>
              </w:rPr>
            </w:pPr>
            <w:r w:rsidRPr="00D708F4">
              <w:rPr>
                <w:rFonts w:ascii="Arial" w:hAnsi="Arial" w:cs="Arial"/>
                <w:sz w:val="28"/>
                <w:szCs w:val="28"/>
              </w:rPr>
              <w:t>comidas elaboradas por él.</w:t>
            </w:r>
          </w:p>
        </w:tc>
        <w:tc>
          <w:tcPr>
            <w:tcW w:w="1559" w:type="dxa"/>
            <w:shd w:val="clear" w:color="auto" w:fill="E2EFD9" w:themeFill="accent6" w:themeFillTint="33"/>
          </w:tcPr>
          <w:p w14:paraId="09F622D0" w14:textId="2244AF3C" w:rsidR="004D1492" w:rsidRDefault="00D708F4" w:rsidP="003D7DA4">
            <w:pPr>
              <w:tabs>
                <w:tab w:val="left" w:pos="1152"/>
              </w:tabs>
              <w:spacing w:line="360" w:lineRule="auto"/>
              <w:rPr>
                <w:rFonts w:ascii="Arial" w:hAnsi="Arial" w:cs="Arial"/>
                <w:sz w:val="28"/>
                <w:szCs w:val="28"/>
              </w:rPr>
            </w:pPr>
            <w:r w:rsidRPr="00D708F4">
              <w:rPr>
                <w:rFonts w:ascii="Arial" w:hAnsi="Arial" w:cs="Arial"/>
                <w:sz w:val="28"/>
                <w:szCs w:val="28"/>
              </w:rPr>
              <w:t>Aprobación del</w:t>
            </w:r>
            <w:r>
              <w:rPr>
                <w:rFonts w:ascii="Arial" w:hAnsi="Arial" w:cs="Arial"/>
                <w:sz w:val="28"/>
                <w:szCs w:val="28"/>
              </w:rPr>
              <w:t xml:space="preserve"> curso</w:t>
            </w:r>
          </w:p>
        </w:tc>
        <w:tc>
          <w:tcPr>
            <w:tcW w:w="1470" w:type="dxa"/>
            <w:shd w:val="clear" w:color="auto" w:fill="E2EFD9" w:themeFill="accent6" w:themeFillTint="33"/>
          </w:tcPr>
          <w:p w14:paraId="42A241A8" w14:textId="6EE81D8E" w:rsidR="004D1492" w:rsidRDefault="00D708F4" w:rsidP="003D7DA4">
            <w:pPr>
              <w:tabs>
                <w:tab w:val="left" w:pos="1152"/>
              </w:tabs>
              <w:spacing w:line="360" w:lineRule="auto"/>
              <w:rPr>
                <w:rFonts w:ascii="Arial" w:hAnsi="Arial" w:cs="Arial"/>
                <w:sz w:val="28"/>
                <w:szCs w:val="28"/>
              </w:rPr>
            </w:pPr>
            <w:r>
              <w:rPr>
                <w:rFonts w:ascii="Arial" w:hAnsi="Arial" w:cs="Arial"/>
                <w:sz w:val="28"/>
                <w:szCs w:val="28"/>
              </w:rPr>
              <w:t>Pago de sueldo mensual</w:t>
            </w:r>
          </w:p>
        </w:tc>
        <w:tc>
          <w:tcPr>
            <w:tcW w:w="1507" w:type="dxa"/>
            <w:shd w:val="clear" w:color="auto" w:fill="E2EFD9" w:themeFill="accent6" w:themeFillTint="33"/>
          </w:tcPr>
          <w:p w14:paraId="65BD976E" w14:textId="77777777" w:rsidR="004D1492" w:rsidRDefault="004D1492" w:rsidP="003D7DA4">
            <w:pPr>
              <w:tabs>
                <w:tab w:val="left" w:pos="1152"/>
              </w:tabs>
              <w:spacing w:line="360" w:lineRule="auto"/>
              <w:rPr>
                <w:rFonts w:ascii="Arial" w:hAnsi="Arial" w:cs="Arial"/>
                <w:sz w:val="28"/>
                <w:szCs w:val="28"/>
              </w:rPr>
            </w:pPr>
          </w:p>
        </w:tc>
        <w:tc>
          <w:tcPr>
            <w:tcW w:w="1985" w:type="dxa"/>
            <w:shd w:val="clear" w:color="auto" w:fill="E2EFD9" w:themeFill="accent6" w:themeFillTint="33"/>
          </w:tcPr>
          <w:p w14:paraId="35674927" w14:textId="77777777" w:rsidR="004D1492" w:rsidRDefault="004D1492" w:rsidP="003D7DA4">
            <w:pPr>
              <w:tabs>
                <w:tab w:val="left" w:pos="1152"/>
              </w:tabs>
              <w:spacing w:line="360" w:lineRule="auto"/>
              <w:rPr>
                <w:rFonts w:ascii="Arial" w:hAnsi="Arial" w:cs="Arial"/>
                <w:sz w:val="28"/>
                <w:szCs w:val="28"/>
              </w:rPr>
            </w:pPr>
          </w:p>
        </w:tc>
        <w:tc>
          <w:tcPr>
            <w:tcW w:w="1559" w:type="dxa"/>
            <w:shd w:val="clear" w:color="auto" w:fill="E2EFD9" w:themeFill="accent6" w:themeFillTint="33"/>
          </w:tcPr>
          <w:p w14:paraId="566E301D" w14:textId="77777777" w:rsidR="004D1492" w:rsidRDefault="004D1492" w:rsidP="003D7DA4">
            <w:pPr>
              <w:tabs>
                <w:tab w:val="left" w:pos="1152"/>
              </w:tabs>
              <w:spacing w:line="360" w:lineRule="auto"/>
              <w:rPr>
                <w:rFonts w:ascii="Arial" w:hAnsi="Arial" w:cs="Arial"/>
                <w:sz w:val="28"/>
                <w:szCs w:val="28"/>
              </w:rPr>
            </w:pPr>
          </w:p>
        </w:tc>
        <w:tc>
          <w:tcPr>
            <w:tcW w:w="1843" w:type="dxa"/>
            <w:shd w:val="clear" w:color="auto" w:fill="E2EFD9" w:themeFill="accent6" w:themeFillTint="33"/>
          </w:tcPr>
          <w:p w14:paraId="5C38A54C" w14:textId="77777777" w:rsidR="004D1492" w:rsidRDefault="004D1492" w:rsidP="003D7DA4">
            <w:pPr>
              <w:tabs>
                <w:tab w:val="left" w:pos="1152"/>
              </w:tabs>
              <w:spacing w:line="360" w:lineRule="auto"/>
              <w:rPr>
                <w:rFonts w:ascii="Arial" w:hAnsi="Arial" w:cs="Arial"/>
                <w:sz w:val="28"/>
                <w:szCs w:val="28"/>
              </w:rPr>
            </w:pPr>
          </w:p>
        </w:tc>
      </w:tr>
    </w:tbl>
    <w:p w14:paraId="30E6C383" w14:textId="30A51AB8" w:rsidR="00217CB9" w:rsidRDefault="00217CB9" w:rsidP="003D7DA4">
      <w:pPr>
        <w:tabs>
          <w:tab w:val="left" w:pos="1152"/>
        </w:tabs>
        <w:spacing w:line="360" w:lineRule="auto"/>
        <w:rPr>
          <w:rFonts w:ascii="Arial" w:hAnsi="Arial" w:cs="Arial"/>
          <w:sz w:val="28"/>
          <w:szCs w:val="28"/>
        </w:rPr>
      </w:pPr>
    </w:p>
    <w:p w14:paraId="48FED8C3" w14:textId="77777777" w:rsidR="00B47A47" w:rsidRDefault="00B47A47" w:rsidP="003D7DA4">
      <w:pPr>
        <w:tabs>
          <w:tab w:val="left" w:pos="1152"/>
        </w:tabs>
        <w:spacing w:line="36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915"/>
        <w:gridCol w:w="1727"/>
        <w:gridCol w:w="1727"/>
        <w:gridCol w:w="1727"/>
        <w:gridCol w:w="1727"/>
        <w:gridCol w:w="1727"/>
        <w:gridCol w:w="1727"/>
      </w:tblGrid>
      <w:tr w:rsidR="00B47A47" w:rsidRPr="00C34987" w14:paraId="33666751" w14:textId="77777777" w:rsidTr="00E85B3E">
        <w:tc>
          <w:tcPr>
            <w:tcW w:w="1717" w:type="dxa"/>
            <w:shd w:val="clear" w:color="auto" w:fill="FFF2CC" w:themeFill="accent4" w:themeFillTint="33"/>
          </w:tcPr>
          <w:p w14:paraId="5B134B1A" w14:textId="77777777" w:rsidR="00B47A47" w:rsidRPr="00C34987" w:rsidRDefault="00B47A47" w:rsidP="00FC32E7">
            <w:pPr>
              <w:rPr>
                <w:rFonts w:ascii="Arial" w:hAnsi="Arial" w:cs="Arial"/>
                <w:sz w:val="28"/>
                <w:szCs w:val="28"/>
              </w:rPr>
            </w:pPr>
            <w:r w:rsidRPr="00C34987">
              <w:rPr>
                <w:rFonts w:ascii="Arial" w:hAnsi="Arial" w:cs="Arial"/>
                <w:sz w:val="28"/>
                <w:szCs w:val="28"/>
              </w:rPr>
              <w:lastRenderedPageBreak/>
              <w:t>Ejes / Preguntas clave</w:t>
            </w:r>
          </w:p>
        </w:tc>
        <w:tc>
          <w:tcPr>
            <w:tcW w:w="1915" w:type="dxa"/>
            <w:shd w:val="clear" w:color="auto" w:fill="FFF2CC" w:themeFill="accent4" w:themeFillTint="33"/>
          </w:tcPr>
          <w:p w14:paraId="0E350841" w14:textId="77777777" w:rsidR="00B47A47" w:rsidRPr="00C34987" w:rsidRDefault="00B47A47" w:rsidP="00FC32E7">
            <w:pPr>
              <w:rPr>
                <w:rFonts w:ascii="Arial" w:hAnsi="Arial" w:cs="Arial"/>
                <w:sz w:val="28"/>
                <w:szCs w:val="28"/>
              </w:rPr>
            </w:pPr>
            <w:r w:rsidRPr="00C34987">
              <w:rPr>
                <w:rFonts w:ascii="Arial" w:hAnsi="Arial" w:cs="Arial"/>
                <w:sz w:val="28"/>
                <w:szCs w:val="28"/>
              </w:rPr>
              <w:t>Hogar y familia</w:t>
            </w:r>
          </w:p>
        </w:tc>
        <w:tc>
          <w:tcPr>
            <w:tcW w:w="1727" w:type="dxa"/>
            <w:shd w:val="clear" w:color="auto" w:fill="FFF2CC" w:themeFill="accent4" w:themeFillTint="33"/>
          </w:tcPr>
          <w:p w14:paraId="238A56FE" w14:textId="77777777" w:rsidR="00B47A47" w:rsidRPr="00C34987" w:rsidRDefault="00B47A47" w:rsidP="00FC32E7">
            <w:pPr>
              <w:rPr>
                <w:rFonts w:ascii="Arial" w:hAnsi="Arial" w:cs="Arial"/>
                <w:sz w:val="28"/>
                <w:szCs w:val="28"/>
              </w:rPr>
            </w:pPr>
            <w:r w:rsidRPr="00C34987">
              <w:rPr>
                <w:rFonts w:ascii="Arial" w:hAnsi="Arial" w:cs="Arial"/>
                <w:sz w:val="28"/>
                <w:szCs w:val="28"/>
              </w:rPr>
              <w:t>Educación Obligatoria</w:t>
            </w:r>
          </w:p>
        </w:tc>
        <w:tc>
          <w:tcPr>
            <w:tcW w:w="1727" w:type="dxa"/>
            <w:shd w:val="clear" w:color="auto" w:fill="FFF2CC" w:themeFill="accent4" w:themeFillTint="33"/>
          </w:tcPr>
          <w:p w14:paraId="0D381CA7" w14:textId="77777777" w:rsidR="00B47A47" w:rsidRPr="00C34987" w:rsidRDefault="00B47A47" w:rsidP="00FC32E7">
            <w:pPr>
              <w:rPr>
                <w:rFonts w:ascii="Arial" w:hAnsi="Arial" w:cs="Arial"/>
                <w:sz w:val="28"/>
                <w:szCs w:val="28"/>
              </w:rPr>
            </w:pPr>
            <w:r w:rsidRPr="00C34987">
              <w:rPr>
                <w:rFonts w:ascii="Arial" w:hAnsi="Arial" w:cs="Arial"/>
                <w:sz w:val="28"/>
                <w:szCs w:val="28"/>
              </w:rPr>
              <w:t>Trabajo y empleo</w:t>
            </w:r>
          </w:p>
        </w:tc>
        <w:tc>
          <w:tcPr>
            <w:tcW w:w="1840" w:type="dxa"/>
            <w:shd w:val="clear" w:color="auto" w:fill="FFF2CC" w:themeFill="accent4" w:themeFillTint="33"/>
          </w:tcPr>
          <w:p w14:paraId="3CAFE5FF" w14:textId="77777777" w:rsidR="00B47A47" w:rsidRPr="00C34987" w:rsidRDefault="00B47A47" w:rsidP="00FC32E7">
            <w:pPr>
              <w:rPr>
                <w:rFonts w:ascii="Arial" w:hAnsi="Arial" w:cs="Arial"/>
                <w:sz w:val="28"/>
                <w:szCs w:val="28"/>
              </w:rPr>
            </w:pPr>
            <w:r w:rsidRPr="00C34987">
              <w:rPr>
                <w:rFonts w:ascii="Arial" w:hAnsi="Arial" w:cs="Arial"/>
                <w:sz w:val="28"/>
                <w:szCs w:val="28"/>
              </w:rPr>
              <w:t>Movilidad personal</w:t>
            </w:r>
          </w:p>
        </w:tc>
        <w:tc>
          <w:tcPr>
            <w:tcW w:w="1614" w:type="dxa"/>
            <w:shd w:val="clear" w:color="auto" w:fill="FFF2CC" w:themeFill="accent4" w:themeFillTint="33"/>
          </w:tcPr>
          <w:p w14:paraId="43172B5F" w14:textId="77777777" w:rsidR="00B47A47" w:rsidRPr="00C34987" w:rsidRDefault="00B47A47" w:rsidP="00FC32E7">
            <w:pPr>
              <w:rPr>
                <w:rFonts w:ascii="Arial" w:hAnsi="Arial" w:cs="Arial"/>
                <w:sz w:val="28"/>
                <w:szCs w:val="28"/>
              </w:rPr>
            </w:pPr>
            <w:r w:rsidRPr="00C34987">
              <w:rPr>
                <w:rFonts w:ascii="Arial" w:hAnsi="Arial" w:cs="Arial"/>
                <w:sz w:val="28"/>
                <w:szCs w:val="28"/>
              </w:rPr>
              <w:t>Salud, rehabilitación y habilitación</w:t>
            </w:r>
          </w:p>
        </w:tc>
        <w:tc>
          <w:tcPr>
            <w:tcW w:w="1727" w:type="dxa"/>
            <w:shd w:val="clear" w:color="auto" w:fill="FFF2CC" w:themeFill="accent4" w:themeFillTint="33"/>
          </w:tcPr>
          <w:p w14:paraId="6AE7BD24" w14:textId="77777777" w:rsidR="00B47A47" w:rsidRPr="00C34987" w:rsidRDefault="00B47A47" w:rsidP="00FC32E7">
            <w:pPr>
              <w:rPr>
                <w:rFonts w:ascii="Arial" w:hAnsi="Arial" w:cs="Arial"/>
                <w:sz w:val="28"/>
                <w:szCs w:val="28"/>
              </w:rPr>
            </w:pPr>
            <w:r w:rsidRPr="00C34987">
              <w:rPr>
                <w:rFonts w:ascii="Arial" w:hAnsi="Arial" w:cs="Arial"/>
                <w:sz w:val="28"/>
                <w:szCs w:val="28"/>
              </w:rPr>
              <w:t>Vida social y política</w:t>
            </w:r>
          </w:p>
        </w:tc>
        <w:tc>
          <w:tcPr>
            <w:tcW w:w="1727" w:type="dxa"/>
            <w:shd w:val="clear" w:color="auto" w:fill="FFF2CC" w:themeFill="accent4" w:themeFillTint="33"/>
          </w:tcPr>
          <w:p w14:paraId="575001EB" w14:textId="77777777" w:rsidR="00B47A47" w:rsidRPr="00C34987" w:rsidRDefault="00B47A47" w:rsidP="00FC32E7">
            <w:pPr>
              <w:rPr>
                <w:rFonts w:ascii="Arial" w:hAnsi="Arial" w:cs="Arial"/>
                <w:sz w:val="28"/>
                <w:szCs w:val="28"/>
              </w:rPr>
            </w:pPr>
            <w:r w:rsidRPr="00C34987">
              <w:rPr>
                <w:rFonts w:ascii="Arial" w:hAnsi="Arial" w:cs="Arial"/>
                <w:sz w:val="28"/>
                <w:szCs w:val="28"/>
              </w:rPr>
              <w:t>Vida cultural, recreativa y deportiva</w:t>
            </w:r>
          </w:p>
        </w:tc>
      </w:tr>
      <w:tr w:rsidR="00B47A47" w:rsidRPr="00C34987" w14:paraId="63E1BC70" w14:textId="77777777" w:rsidTr="00E85B3E">
        <w:tc>
          <w:tcPr>
            <w:tcW w:w="1717" w:type="dxa"/>
            <w:shd w:val="clear" w:color="auto" w:fill="FFF2CC" w:themeFill="accent4" w:themeFillTint="33"/>
          </w:tcPr>
          <w:p w14:paraId="7A966B2F" w14:textId="77777777" w:rsidR="00B47A47" w:rsidRPr="00C34987" w:rsidRDefault="00B47A47" w:rsidP="00FC32E7">
            <w:pPr>
              <w:rPr>
                <w:rFonts w:ascii="Arial" w:hAnsi="Arial" w:cs="Arial"/>
                <w:sz w:val="28"/>
                <w:szCs w:val="28"/>
              </w:rPr>
            </w:pPr>
            <w:r w:rsidRPr="00C34987">
              <w:rPr>
                <w:rFonts w:ascii="Arial" w:hAnsi="Arial" w:cs="Arial"/>
                <w:sz w:val="28"/>
                <w:szCs w:val="28"/>
              </w:rPr>
              <w:t>2.1. ¿Cómo utiliza la audición para acceder a las informaciones y aprendizajes?</w:t>
            </w:r>
          </w:p>
        </w:tc>
        <w:tc>
          <w:tcPr>
            <w:tcW w:w="1915" w:type="dxa"/>
            <w:shd w:val="clear" w:color="auto" w:fill="FFF2CC" w:themeFill="accent4" w:themeFillTint="33"/>
          </w:tcPr>
          <w:p w14:paraId="779AE554" w14:textId="77777777" w:rsidR="00B47A47" w:rsidRPr="00C34987" w:rsidRDefault="00B47A47" w:rsidP="00FC32E7">
            <w:pPr>
              <w:rPr>
                <w:rFonts w:ascii="Arial" w:hAnsi="Arial" w:cs="Arial"/>
                <w:sz w:val="28"/>
                <w:szCs w:val="28"/>
              </w:rPr>
            </w:pPr>
            <w:r w:rsidRPr="00C34987">
              <w:rPr>
                <w:rFonts w:ascii="Arial" w:hAnsi="Arial" w:cs="Arial"/>
                <w:sz w:val="28"/>
                <w:szCs w:val="28"/>
              </w:rPr>
              <w:t>Identificación de sonidos de electrodomésticos en funcionamiento.</w:t>
            </w:r>
          </w:p>
        </w:tc>
        <w:tc>
          <w:tcPr>
            <w:tcW w:w="1727" w:type="dxa"/>
            <w:shd w:val="clear" w:color="auto" w:fill="FFF2CC" w:themeFill="accent4" w:themeFillTint="33"/>
          </w:tcPr>
          <w:p w14:paraId="0C5CC014" w14:textId="77777777" w:rsidR="00B47A47" w:rsidRPr="00C34987" w:rsidRDefault="00B47A47" w:rsidP="00FC32E7">
            <w:pPr>
              <w:rPr>
                <w:rFonts w:ascii="Arial" w:hAnsi="Arial" w:cs="Arial"/>
                <w:sz w:val="28"/>
                <w:szCs w:val="28"/>
              </w:rPr>
            </w:pPr>
            <w:r w:rsidRPr="00C34987">
              <w:rPr>
                <w:rFonts w:ascii="Arial" w:hAnsi="Arial" w:cs="Arial"/>
                <w:sz w:val="28"/>
                <w:szCs w:val="28"/>
              </w:rPr>
              <w:t>Identificación de sonidos ambientales.</w:t>
            </w:r>
          </w:p>
        </w:tc>
        <w:tc>
          <w:tcPr>
            <w:tcW w:w="1727" w:type="dxa"/>
            <w:shd w:val="clear" w:color="auto" w:fill="FFF2CC" w:themeFill="accent4" w:themeFillTint="33"/>
          </w:tcPr>
          <w:p w14:paraId="5D417CC8" w14:textId="77777777" w:rsidR="00B47A47" w:rsidRPr="00C34987" w:rsidRDefault="00B47A47" w:rsidP="00FC32E7">
            <w:pPr>
              <w:rPr>
                <w:rFonts w:ascii="Arial" w:hAnsi="Arial" w:cs="Arial"/>
                <w:sz w:val="28"/>
                <w:szCs w:val="28"/>
              </w:rPr>
            </w:pPr>
            <w:r w:rsidRPr="00C34987">
              <w:rPr>
                <w:rFonts w:ascii="Arial" w:hAnsi="Arial" w:cs="Arial"/>
                <w:sz w:val="28"/>
                <w:szCs w:val="28"/>
              </w:rPr>
              <w:t>Reconocimiento de alarmas de incendios.</w:t>
            </w:r>
          </w:p>
        </w:tc>
        <w:tc>
          <w:tcPr>
            <w:tcW w:w="1840" w:type="dxa"/>
            <w:shd w:val="clear" w:color="auto" w:fill="FFF2CC" w:themeFill="accent4" w:themeFillTint="33"/>
          </w:tcPr>
          <w:p w14:paraId="345CE35E" w14:textId="77777777" w:rsidR="00B47A47" w:rsidRPr="00C34987" w:rsidRDefault="00B47A47" w:rsidP="00FC32E7">
            <w:pPr>
              <w:rPr>
                <w:rFonts w:ascii="Arial" w:hAnsi="Arial" w:cs="Arial"/>
                <w:sz w:val="28"/>
                <w:szCs w:val="28"/>
              </w:rPr>
            </w:pPr>
            <w:r w:rsidRPr="00C34987">
              <w:rPr>
                <w:rFonts w:ascii="Arial" w:hAnsi="Arial" w:cs="Arial"/>
                <w:sz w:val="28"/>
                <w:szCs w:val="28"/>
              </w:rPr>
              <w:t>Identificación de sonidos ambientales.</w:t>
            </w:r>
          </w:p>
        </w:tc>
        <w:tc>
          <w:tcPr>
            <w:tcW w:w="1614" w:type="dxa"/>
            <w:shd w:val="clear" w:color="auto" w:fill="FFF2CC" w:themeFill="accent4" w:themeFillTint="33"/>
          </w:tcPr>
          <w:p w14:paraId="6A8B5766" w14:textId="77777777" w:rsidR="00B47A47" w:rsidRPr="00C34987" w:rsidRDefault="00B47A47" w:rsidP="00FC32E7">
            <w:pPr>
              <w:rPr>
                <w:rFonts w:ascii="Arial" w:hAnsi="Arial" w:cs="Arial"/>
                <w:sz w:val="28"/>
                <w:szCs w:val="28"/>
              </w:rPr>
            </w:pPr>
            <w:r w:rsidRPr="00C34987">
              <w:rPr>
                <w:rFonts w:ascii="Arial" w:hAnsi="Arial" w:cs="Arial"/>
                <w:sz w:val="28"/>
                <w:szCs w:val="28"/>
              </w:rPr>
              <w:t>Participación en la calibración de su equipamiento auditivo.</w:t>
            </w:r>
          </w:p>
        </w:tc>
        <w:tc>
          <w:tcPr>
            <w:tcW w:w="1727" w:type="dxa"/>
            <w:shd w:val="clear" w:color="auto" w:fill="FFF2CC" w:themeFill="accent4" w:themeFillTint="33"/>
          </w:tcPr>
          <w:p w14:paraId="7EA4E47A" w14:textId="77777777" w:rsidR="00B47A47" w:rsidRPr="00C34987" w:rsidRDefault="00B47A47" w:rsidP="00FC32E7">
            <w:pPr>
              <w:rPr>
                <w:rFonts w:ascii="Arial" w:hAnsi="Arial" w:cs="Arial"/>
                <w:sz w:val="28"/>
                <w:szCs w:val="28"/>
              </w:rPr>
            </w:pPr>
            <w:r w:rsidRPr="00C34987">
              <w:rPr>
                <w:rFonts w:ascii="Arial" w:hAnsi="Arial" w:cs="Arial"/>
                <w:sz w:val="28"/>
                <w:szCs w:val="28"/>
              </w:rPr>
              <w:t>Disfrute de música variada.</w:t>
            </w:r>
          </w:p>
        </w:tc>
        <w:tc>
          <w:tcPr>
            <w:tcW w:w="1727" w:type="dxa"/>
            <w:shd w:val="clear" w:color="auto" w:fill="FFF2CC" w:themeFill="accent4" w:themeFillTint="33"/>
          </w:tcPr>
          <w:p w14:paraId="16DE2943" w14:textId="77777777" w:rsidR="00B47A47" w:rsidRPr="00C34987" w:rsidRDefault="00B47A47" w:rsidP="00FC32E7">
            <w:pPr>
              <w:rPr>
                <w:rFonts w:ascii="Arial" w:hAnsi="Arial" w:cs="Arial"/>
                <w:sz w:val="28"/>
                <w:szCs w:val="28"/>
              </w:rPr>
            </w:pPr>
            <w:r w:rsidRPr="00C34987">
              <w:rPr>
                <w:rFonts w:ascii="Arial" w:hAnsi="Arial" w:cs="Arial"/>
                <w:sz w:val="28"/>
                <w:szCs w:val="28"/>
              </w:rPr>
              <w:t>Reconocimiento del silbato del árbitro.</w:t>
            </w:r>
          </w:p>
        </w:tc>
      </w:tr>
      <w:tr w:rsidR="00B47A47" w:rsidRPr="00C34987" w14:paraId="7EF5EEAF" w14:textId="77777777" w:rsidTr="00E85B3E">
        <w:trPr>
          <w:trHeight w:val="3447"/>
        </w:trPr>
        <w:tc>
          <w:tcPr>
            <w:tcW w:w="1717" w:type="dxa"/>
            <w:shd w:val="clear" w:color="auto" w:fill="FFF2CC" w:themeFill="accent4" w:themeFillTint="33"/>
          </w:tcPr>
          <w:p w14:paraId="6607115E" w14:textId="77777777" w:rsidR="00B47A47" w:rsidRPr="00C34987" w:rsidRDefault="00B47A47" w:rsidP="00FC32E7">
            <w:pPr>
              <w:rPr>
                <w:rFonts w:ascii="Arial" w:hAnsi="Arial" w:cs="Arial"/>
                <w:sz w:val="28"/>
                <w:szCs w:val="28"/>
              </w:rPr>
            </w:pPr>
            <w:r w:rsidRPr="00C34987">
              <w:rPr>
                <w:rFonts w:ascii="Arial" w:hAnsi="Arial" w:cs="Arial"/>
                <w:sz w:val="28"/>
                <w:szCs w:val="28"/>
              </w:rPr>
              <w:lastRenderedPageBreak/>
              <w:t>2.2. ¿Cómo utiliza la visión para acceder a las informaciones y aprendizajes?</w:t>
            </w:r>
          </w:p>
        </w:tc>
        <w:tc>
          <w:tcPr>
            <w:tcW w:w="1915" w:type="dxa"/>
            <w:shd w:val="clear" w:color="auto" w:fill="FFF2CC" w:themeFill="accent4" w:themeFillTint="33"/>
          </w:tcPr>
          <w:p w14:paraId="38322694" w14:textId="77777777" w:rsidR="00B47A47" w:rsidRPr="00C34987" w:rsidRDefault="00B47A47" w:rsidP="00FC32E7">
            <w:pPr>
              <w:rPr>
                <w:rFonts w:ascii="Arial" w:hAnsi="Arial" w:cs="Arial"/>
                <w:sz w:val="28"/>
                <w:szCs w:val="28"/>
              </w:rPr>
            </w:pPr>
            <w:r w:rsidRPr="00C34987">
              <w:rPr>
                <w:rFonts w:ascii="Arial" w:hAnsi="Arial" w:cs="Arial"/>
                <w:sz w:val="28"/>
                <w:szCs w:val="28"/>
              </w:rPr>
              <w:t>Reconoce envases de ingredientes con buen contraste.</w:t>
            </w:r>
          </w:p>
        </w:tc>
        <w:tc>
          <w:tcPr>
            <w:tcW w:w="1727" w:type="dxa"/>
            <w:shd w:val="clear" w:color="auto" w:fill="FFF2CC" w:themeFill="accent4" w:themeFillTint="33"/>
          </w:tcPr>
          <w:p w14:paraId="0FB4AF70" w14:textId="77777777" w:rsidR="00B47A47" w:rsidRPr="00C34987" w:rsidRDefault="00B47A47" w:rsidP="00FC32E7">
            <w:pPr>
              <w:rPr>
                <w:rFonts w:ascii="Arial" w:hAnsi="Arial" w:cs="Arial"/>
                <w:sz w:val="28"/>
                <w:szCs w:val="28"/>
              </w:rPr>
            </w:pPr>
            <w:r w:rsidRPr="00C34987">
              <w:rPr>
                <w:rFonts w:ascii="Arial" w:hAnsi="Arial" w:cs="Arial"/>
                <w:sz w:val="28"/>
                <w:szCs w:val="28"/>
              </w:rPr>
              <w:t>Ubicación espacial dentro del aula.</w:t>
            </w:r>
          </w:p>
          <w:p w14:paraId="76FED706" w14:textId="21BB22CC" w:rsidR="00B47A47" w:rsidRPr="00C34987" w:rsidRDefault="00B47A47" w:rsidP="00FC32E7">
            <w:pPr>
              <w:rPr>
                <w:rFonts w:ascii="Arial" w:hAnsi="Arial" w:cs="Arial"/>
                <w:sz w:val="28"/>
                <w:szCs w:val="28"/>
              </w:rPr>
            </w:pPr>
            <w:r w:rsidRPr="00C34987">
              <w:rPr>
                <w:rFonts w:ascii="Arial" w:hAnsi="Arial" w:cs="Arial"/>
                <w:sz w:val="28"/>
                <w:szCs w:val="28"/>
              </w:rPr>
              <w:t>Organización de materiales.</w:t>
            </w:r>
          </w:p>
        </w:tc>
        <w:tc>
          <w:tcPr>
            <w:tcW w:w="1727" w:type="dxa"/>
            <w:shd w:val="clear" w:color="auto" w:fill="FFF2CC" w:themeFill="accent4" w:themeFillTint="33"/>
          </w:tcPr>
          <w:p w14:paraId="428BBA48" w14:textId="77777777" w:rsidR="00B47A47" w:rsidRPr="00C34987" w:rsidRDefault="00B47A47" w:rsidP="00FC32E7">
            <w:pPr>
              <w:rPr>
                <w:rFonts w:ascii="Arial" w:hAnsi="Arial" w:cs="Arial"/>
                <w:sz w:val="28"/>
                <w:szCs w:val="28"/>
              </w:rPr>
            </w:pPr>
            <w:r w:rsidRPr="00C34987">
              <w:rPr>
                <w:rFonts w:ascii="Arial" w:hAnsi="Arial" w:cs="Arial"/>
                <w:sz w:val="28"/>
                <w:szCs w:val="28"/>
              </w:rPr>
              <w:t>Localización de su puesto de trabajo.</w:t>
            </w:r>
          </w:p>
          <w:p w14:paraId="298C0A86" w14:textId="05763EB1" w:rsidR="00B47A47" w:rsidRPr="00C34987" w:rsidRDefault="00B47A47" w:rsidP="00FC32E7">
            <w:pPr>
              <w:rPr>
                <w:rFonts w:ascii="Arial" w:hAnsi="Arial" w:cs="Arial"/>
                <w:sz w:val="28"/>
                <w:szCs w:val="28"/>
              </w:rPr>
            </w:pPr>
            <w:r w:rsidRPr="00C34987">
              <w:rPr>
                <w:rFonts w:ascii="Arial" w:hAnsi="Arial" w:cs="Arial"/>
                <w:sz w:val="28"/>
                <w:szCs w:val="28"/>
              </w:rPr>
              <w:t>Identificación de asientos libres en ómnibus.</w:t>
            </w:r>
          </w:p>
        </w:tc>
        <w:tc>
          <w:tcPr>
            <w:tcW w:w="1840" w:type="dxa"/>
            <w:shd w:val="clear" w:color="auto" w:fill="FFF2CC" w:themeFill="accent4" w:themeFillTint="33"/>
          </w:tcPr>
          <w:p w14:paraId="4BB3E237" w14:textId="77777777" w:rsidR="00B47A47" w:rsidRPr="00C34987" w:rsidRDefault="00B47A47" w:rsidP="00FC32E7">
            <w:pPr>
              <w:rPr>
                <w:rFonts w:ascii="Arial" w:hAnsi="Arial" w:cs="Arial"/>
                <w:sz w:val="28"/>
                <w:szCs w:val="28"/>
              </w:rPr>
            </w:pPr>
            <w:r w:rsidRPr="00C34987">
              <w:rPr>
                <w:rFonts w:ascii="Arial" w:hAnsi="Arial" w:cs="Arial"/>
                <w:sz w:val="28"/>
                <w:szCs w:val="28"/>
              </w:rPr>
              <w:t>Identificación de referencias ambientales.</w:t>
            </w:r>
          </w:p>
          <w:p w14:paraId="7C7C8E91" w14:textId="4EFA2B3A" w:rsidR="00B47A47" w:rsidRPr="00C34987" w:rsidRDefault="00B47A47" w:rsidP="00FC32E7">
            <w:pPr>
              <w:rPr>
                <w:rFonts w:ascii="Arial" w:hAnsi="Arial" w:cs="Arial"/>
                <w:sz w:val="28"/>
                <w:szCs w:val="28"/>
              </w:rPr>
            </w:pPr>
            <w:r w:rsidRPr="00C34987">
              <w:rPr>
                <w:rFonts w:ascii="Arial" w:hAnsi="Arial" w:cs="Arial"/>
                <w:sz w:val="28"/>
                <w:szCs w:val="28"/>
              </w:rPr>
              <w:t>Lectura de información visual en el entorno.</w:t>
            </w:r>
          </w:p>
        </w:tc>
        <w:tc>
          <w:tcPr>
            <w:tcW w:w="1614" w:type="dxa"/>
            <w:shd w:val="clear" w:color="auto" w:fill="FFF2CC" w:themeFill="accent4" w:themeFillTint="33"/>
          </w:tcPr>
          <w:p w14:paraId="628A456E" w14:textId="77777777" w:rsidR="00B47A47" w:rsidRPr="00C34987" w:rsidRDefault="00B47A47" w:rsidP="00FC32E7">
            <w:pPr>
              <w:rPr>
                <w:rFonts w:ascii="Arial" w:hAnsi="Arial" w:cs="Arial"/>
                <w:sz w:val="28"/>
                <w:szCs w:val="28"/>
              </w:rPr>
            </w:pPr>
            <w:r w:rsidRPr="00C34987">
              <w:rPr>
                <w:rFonts w:ascii="Arial" w:hAnsi="Arial" w:cs="Arial"/>
                <w:sz w:val="28"/>
                <w:szCs w:val="28"/>
              </w:rPr>
              <w:t>Ubicación espacial en el centro de salud.</w:t>
            </w:r>
          </w:p>
          <w:p w14:paraId="5176535A" w14:textId="6D967B54" w:rsidR="00B47A47" w:rsidRPr="00C34987" w:rsidRDefault="00B47A47" w:rsidP="00FC32E7">
            <w:pPr>
              <w:rPr>
                <w:rFonts w:ascii="Arial" w:hAnsi="Arial" w:cs="Arial"/>
                <w:sz w:val="28"/>
                <w:szCs w:val="28"/>
              </w:rPr>
            </w:pPr>
            <w:r w:rsidRPr="00C34987">
              <w:rPr>
                <w:rFonts w:ascii="Arial" w:hAnsi="Arial" w:cs="Arial"/>
                <w:sz w:val="28"/>
                <w:szCs w:val="28"/>
              </w:rPr>
              <w:t>Ubicación espacial.</w:t>
            </w:r>
          </w:p>
        </w:tc>
        <w:tc>
          <w:tcPr>
            <w:tcW w:w="1727" w:type="dxa"/>
            <w:shd w:val="clear" w:color="auto" w:fill="FFF2CC" w:themeFill="accent4" w:themeFillTint="33"/>
          </w:tcPr>
          <w:p w14:paraId="641157F4" w14:textId="77777777" w:rsidR="00B47A47" w:rsidRPr="00C34987" w:rsidRDefault="00B47A47" w:rsidP="00FC32E7">
            <w:pPr>
              <w:rPr>
                <w:rFonts w:ascii="Arial" w:hAnsi="Arial" w:cs="Arial"/>
                <w:sz w:val="28"/>
                <w:szCs w:val="28"/>
              </w:rPr>
            </w:pPr>
            <w:r w:rsidRPr="00C34987">
              <w:rPr>
                <w:rFonts w:ascii="Arial" w:hAnsi="Arial" w:cs="Arial"/>
                <w:sz w:val="28"/>
                <w:szCs w:val="28"/>
              </w:rPr>
              <w:t>Reconocimiento de compañeros.</w:t>
            </w:r>
          </w:p>
          <w:p w14:paraId="43687524" w14:textId="0868190A" w:rsidR="00B47A47" w:rsidRPr="00C34987" w:rsidRDefault="00B47A47" w:rsidP="00FC32E7">
            <w:pPr>
              <w:rPr>
                <w:rFonts w:ascii="Arial" w:hAnsi="Arial" w:cs="Arial"/>
                <w:sz w:val="28"/>
                <w:szCs w:val="28"/>
              </w:rPr>
            </w:pPr>
            <w:r w:rsidRPr="00C34987">
              <w:rPr>
                <w:rFonts w:ascii="Arial" w:hAnsi="Arial" w:cs="Arial"/>
                <w:sz w:val="28"/>
                <w:szCs w:val="28"/>
              </w:rPr>
              <w:t>Identificación de obstáculos en su movilidad.</w:t>
            </w:r>
          </w:p>
        </w:tc>
        <w:tc>
          <w:tcPr>
            <w:tcW w:w="1727" w:type="dxa"/>
            <w:shd w:val="clear" w:color="auto" w:fill="FFF2CC" w:themeFill="accent4" w:themeFillTint="33"/>
          </w:tcPr>
          <w:p w14:paraId="1962D0EE" w14:textId="77777777" w:rsidR="00B47A47" w:rsidRPr="00C34987" w:rsidRDefault="00B47A47" w:rsidP="00FC32E7">
            <w:pPr>
              <w:rPr>
                <w:rFonts w:ascii="Arial" w:hAnsi="Arial" w:cs="Arial"/>
                <w:sz w:val="28"/>
                <w:szCs w:val="28"/>
              </w:rPr>
            </w:pPr>
            <w:r w:rsidRPr="00C34987">
              <w:rPr>
                <w:rFonts w:ascii="Arial" w:hAnsi="Arial" w:cs="Arial"/>
                <w:sz w:val="28"/>
                <w:szCs w:val="28"/>
              </w:rPr>
              <w:t>Localización de puntos de referencia.</w:t>
            </w:r>
          </w:p>
        </w:tc>
      </w:tr>
      <w:tr w:rsidR="00B47A47" w:rsidRPr="00C34987" w14:paraId="6F703F0F" w14:textId="77777777" w:rsidTr="00E85B3E">
        <w:tc>
          <w:tcPr>
            <w:tcW w:w="1717" w:type="dxa"/>
            <w:shd w:val="clear" w:color="auto" w:fill="FFF2CC" w:themeFill="accent4" w:themeFillTint="33"/>
          </w:tcPr>
          <w:p w14:paraId="074A2EFD" w14:textId="77777777" w:rsidR="00B47A47" w:rsidRPr="00C34987" w:rsidRDefault="00B47A47" w:rsidP="00FC32E7">
            <w:pPr>
              <w:rPr>
                <w:rFonts w:ascii="Arial" w:hAnsi="Arial" w:cs="Arial"/>
                <w:sz w:val="28"/>
                <w:szCs w:val="28"/>
              </w:rPr>
            </w:pPr>
            <w:r w:rsidRPr="00C34987">
              <w:rPr>
                <w:rFonts w:ascii="Arial" w:hAnsi="Arial" w:cs="Arial"/>
                <w:sz w:val="28"/>
                <w:szCs w:val="28"/>
              </w:rPr>
              <w:t>2.3. ¿Cómo utiliza el tacto para acceder a las informaciones y aprendizajes?</w:t>
            </w:r>
          </w:p>
        </w:tc>
        <w:tc>
          <w:tcPr>
            <w:tcW w:w="1915" w:type="dxa"/>
            <w:shd w:val="clear" w:color="auto" w:fill="FFF2CC" w:themeFill="accent4" w:themeFillTint="33"/>
          </w:tcPr>
          <w:p w14:paraId="43F94826" w14:textId="77777777" w:rsidR="00B47A47" w:rsidRPr="00C34987" w:rsidRDefault="00B47A47" w:rsidP="00FC32E7">
            <w:pPr>
              <w:rPr>
                <w:rFonts w:ascii="Arial" w:hAnsi="Arial" w:cs="Arial"/>
                <w:sz w:val="28"/>
                <w:szCs w:val="28"/>
              </w:rPr>
            </w:pPr>
            <w:r w:rsidRPr="00C34987">
              <w:rPr>
                <w:rFonts w:ascii="Arial" w:hAnsi="Arial" w:cs="Arial"/>
                <w:sz w:val="28"/>
                <w:szCs w:val="28"/>
              </w:rPr>
              <w:t>Reconoce utensilios de cocina.</w:t>
            </w:r>
          </w:p>
        </w:tc>
        <w:tc>
          <w:tcPr>
            <w:tcW w:w="1727" w:type="dxa"/>
            <w:shd w:val="clear" w:color="auto" w:fill="FFF2CC" w:themeFill="accent4" w:themeFillTint="33"/>
          </w:tcPr>
          <w:p w14:paraId="4D51A209" w14:textId="77777777" w:rsidR="00B47A47" w:rsidRPr="00C34987" w:rsidRDefault="00B47A47" w:rsidP="00FC32E7">
            <w:pPr>
              <w:rPr>
                <w:rFonts w:ascii="Arial" w:hAnsi="Arial" w:cs="Arial"/>
                <w:sz w:val="28"/>
                <w:szCs w:val="28"/>
              </w:rPr>
            </w:pPr>
            <w:r w:rsidRPr="00C34987">
              <w:rPr>
                <w:rFonts w:ascii="Arial" w:hAnsi="Arial" w:cs="Arial"/>
                <w:sz w:val="28"/>
                <w:szCs w:val="28"/>
              </w:rPr>
              <w:t>Reconocimiento de maquetas, gráficos y mapas con contraste y texturas.</w:t>
            </w:r>
          </w:p>
        </w:tc>
        <w:tc>
          <w:tcPr>
            <w:tcW w:w="1727" w:type="dxa"/>
            <w:shd w:val="clear" w:color="auto" w:fill="FFF2CC" w:themeFill="accent4" w:themeFillTint="33"/>
          </w:tcPr>
          <w:p w14:paraId="4FC21101" w14:textId="77777777" w:rsidR="00B47A47" w:rsidRPr="00C34987" w:rsidRDefault="00B47A47" w:rsidP="00FC32E7">
            <w:pPr>
              <w:rPr>
                <w:rFonts w:ascii="Arial" w:hAnsi="Arial" w:cs="Arial"/>
                <w:sz w:val="28"/>
                <w:szCs w:val="28"/>
              </w:rPr>
            </w:pPr>
            <w:r w:rsidRPr="00C34987">
              <w:rPr>
                <w:rFonts w:ascii="Arial" w:hAnsi="Arial" w:cs="Arial"/>
                <w:sz w:val="28"/>
                <w:szCs w:val="28"/>
              </w:rPr>
              <w:t>Empaquetado y etiquetado.</w:t>
            </w:r>
          </w:p>
        </w:tc>
        <w:tc>
          <w:tcPr>
            <w:tcW w:w="1840" w:type="dxa"/>
            <w:shd w:val="clear" w:color="auto" w:fill="FFF2CC" w:themeFill="accent4" w:themeFillTint="33"/>
          </w:tcPr>
          <w:p w14:paraId="6313361E" w14:textId="77777777" w:rsidR="00B47A47" w:rsidRPr="00C34987" w:rsidRDefault="00B47A47" w:rsidP="00FC32E7">
            <w:pPr>
              <w:rPr>
                <w:rFonts w:ascii="Arial" w:hAnsi="Arial" w:cs="Arial"/>
                <w:sz w:val="28"/>
                <w:szCs w:val="28"/>
              </w:rPr>
            </w:pPr>
            <w:r w:rsidRPr="00C34987">
              <w:rPr>
                <w:rFonts w:ascii="Arial" w:hAnsi="Arial" w:cs="Arial"/>
                <w:sz w:val="28"/>
                <w:szCs w:val="28"/>
              </w:rPr>
              <w:t>Identificación de asientos libres en ómnibus.</w:t>
            </w:r>
          </w:p>
        </w:tc>
        <w:tc>
          <w:tcPr>
            <w:tcW w:w="1614" w:type="dxa"/>
            <w:shd w:val="clear" w:color="auto" w:fill="FFF2CC" w:themeFill="accent4" w:themeFillTint="33"/>
          </w:tcPr>
          <w:p w14:paraId="7310062B" w14:textId="77777777" w:rsidR="00B47A47" w:rsidRPr="00C34987" w:rsidRDefault="00B47A47" w:rsidP="00FC32E7">
            <w:pPr>
              <w:rPr>
                <w:rFonts w:ascii="Arial" w:hAnsi="Arial" w:cs="Arial"/>
                <w:sz w:val="28"/>
                <w:szCs w:val="28"/>
              </w:rPr>
            </w:pPr>
            <w:r w:rsidRPr="00C34987">
              <w:rPr>
                <w:rFonts w:ascii="Arial" w:hAnsi="Arial" w:cs="Arial"/>
                <w:sz w:val="28"/>
                <w:szCs w:val="28"/>
              </w:rPr>
              <w:t>Reconocimiento de su carnet de salud y dinero.</w:t>
            </w:r>
          </w:p>
        </w:tc>
        <w:tc>
          <w:tcPr>
            <w:tcW w:w="1727" w:type="dxa"/>
            <w:shd w:val="clear" w:color="auto" w:fill="FFF2CC" w:themeFill="accent4" w:themeFillTint="33"/>
          </w:tcPr>
          <w:p w14:paraId="48C9A7B1" w14:textId="77777777" w:rsidR="00B47A47" w:rsidRPr="00C34987" w:rsidRDefault="00B47A47" w:rsidP="00FC32E7">
            <w:pPr>
              <w:rPr>
                <w:rFonts w:ascii="Arial" w:hAnsi="Arial" w:cs="Arial"/>
                <w:sz w:val="28"/>
                <w:szCs w:val="28"/>
              </w:rPr>
            </w:pPr>
            <w:r w:rsidRPr="00C34987">
              <w:rPr>
                <w:rFonts w:ascii="Arial" w:hAnsi="Arial" w:cs="Arial"/>
                <w:sz w:val="28"/>
                <w:szCs w:val="28"/>
              </w:rPr>
              <w:t>Vibraciones emitidas por la música.</w:t>
            </w:r>
          </w:p>
        </w:tc>
        <w:tc>
          <w:tcPr>
            <w:tcW w:w="1727" w:type="dxa"/>
            <w:shd w:val="clear" w:color="auto" w:fill="FFF2CC" w:themeFill="accent4" w:themeFillTint="33"/>
          </w:tcPr>
          <w:p w14:paraId="7B3305BE" w14:textId="77777777" w:rsidR="00B47A47" w:rsidRPr="00C34987" w:rsidRDefault="00B47A47" w:rsidP="00FC32E7">
            <w:pPr>
              <w:rPr>
                <w:rFonts w:ascii="Arial" w:hAnsi="Arial" w:cs="Arial"/>
                <w:sz w:val="28"/>
                <w:szCs w:val="28"/>
              </w:rPr>
            </w:pPr>
            <w:r w:rsidRPr="00C34987">
              <w:rPr>
                <w:rFonts w:ascii="Arial" w:hAnsi="Arial" w:cs="Arial"/>
                <w:sz w:val="28"/>
                <w:szCs w:val="28"/>
              </w:rPr>
              <w:t>Identificación de tipos de suelo. Uso del bastón.</w:t>
            </w:r>
          </w:p>
        </w:tc>
      </w:tr>
      <w:tr w:rsidR="00B47A47" w:rsidRPr="00C34987" w14:paraId="26DE78AE" w14:textId="77777777" w:rsidTr="00E85B3E">
        <w:tc>
          <w:tcPr>
            <w:tcW w:w="1717" w:type="dxa"/>
            <w:shd w:val="clear" w:color="auto" w:fill="FFF2CC" w:themeFill="accent4" w:themeFillTint="33"/>
          </w:tcPr>
          <w:p w14:paraId="40301829" w14:textId="77777777" w:rsidR="00B47A47" w:rsidRPr="00C34987" w:rsidRDefault="00B47A47" w:rsidP="00FC32E7">
            <w:pPr>
              <w:rPr>
                <w:rFonts w:ascii="Arial" w:hAnsi="Arial" w:cs="Arial"/>
                <w:sz w:val="28"/>
                <w:szCs w:val="28"/>
              </w:rPr>
            </w:pPr>
          </w:p>
        </w:tc>
        <w:tc>
          <w:tcPr>
            <w:tcW w:w="1915" w:type="dxa"/>
            <w:shd w:val="clear" w:color="auto" w:fill="FFF2CC" w:themeFill="accent4" w:themeFillTint="33"/>
          </w:tcPr>
          <w:p w14:paraId="101BC486" w14:textId="77777777" w:rsidR="00B47A47" w:rsidRPr="00C34987" w:rsidRDefault="00B47A47" w:rsidP="00FC32E7">
            <w:pPr>
              <w:rPr>
                <w:rFonts w:ascii="Arial" w:hAnsi="Arial" w:cs="Arial"/>
                <w:sz w:val="28"/>
                <w:szCs w:val="28"/>
              </w:rPr>
            </w:pPr>
            <w:r w:rsidRPr="00C34987">
              <w:rPr>
                <w:rFonts w:ascii="Arial" w:hAnsi="Arial" w:cs="Arial"/>
                <w:sz w:val="28"/>
                <w:szCs w:val="28"/>
              </w:rPr>
              <w:t>Discrimina alimentos entre sí.</w:t>
            </w:r>
          </w:p>
        </w:tc>
        <w:tc>
          <w:tcPr>
            <w:tcW w:w="1727" w:type="dxa"/>
            <w:shd w:val="clear" w:color="auto" w:fill="FFF2CC" w:themeFill="accent4" w:themeFillTint="33"/>
          </w:tcPr>
          <w:p w14:paraId="144F042D" w14:textId="77777777" w:rsidR="00B47A47" w:rsidRPr="00C34987" w:rsidRDefault="00B47A47" w:rsidP="00FC32E7">
            <w:pPr>
              <w:rPr>
                <w:rFonts w:ascii="Arial" w:hAnsi="Arial" w:cs="Arial"/>
                <w:sz w:val="28"/>
                <w:szCs w:val="28"/>
              </w:rPr>
            </w:pPr>
          </w:p>
        </w:tc>
        <w:tc>
          <w:tcPr>
            <w:tcW w:w="1727" w:type="dxa"/>
            <w:shd w:val="clear" w:color="auto" w:fill="FFF2CC" w:themeFill="accent4" w:themeFillTint="33"/>
          </w:tcPr>
          <w:p w14:paraId="365FEE5E" w14:textId="77777777" w:rsidR="00B47A47" w:rsidRPr="00C34987" w:rsidRDefault="00B47A47" w:rsidP="00FC32E7">
            <w:pPr>
              <w:rPr>
                <w:rFonts w:ascii="Arial" w:hAnsi="Arial" w:cs="Arial"/>
                <w:sz w:val="28"/>
                <w:szCs w:val="28"/>
              </w:rPr>
            </w:pPr>
          </w:p>
        </w:tc>
        <w:tc>
          <w:tcPr>
            <w:tcW w:w="1840" w:type="dxa"/>
            <w:shd w:val="clear" w:color="auto" w:fill="FFF2CC" w:themeFill="accent4" w:themeFillTint="33"/>
          </w:tcPr>
          <w:p w14:paraId="19485295" w14:textId="77777777" w:rsidR="00B47A47" w:rsidRPr="00C34987" w:rsidRDefault="00B47A47" w:rsidP="00FC32E7">
            <w:pPr>
              <w:rPr>
                <w:rFonts w:ascii="Arial" w:hAnsi="Arial" w:cs="Arial"/>
                <w:sz w:val="28"/>
                <w:szCs w:val="28"/>
              </w:rPr>
            </w:pPr>
            <w:r w:rsidRPr="00C34987">
              <w:rPr>
                <w:rFonts w:ascii="Arial" w:hAnsi="Arial" w:cs="Arial"/>
                <w:sz w:val="28"/>
                <w:szCs w:val="28"/>
              </w:rPr>
              <w:t>Uso del bastón.</w:t>
            </w:r>
          </w:p>
        </w:tc>
        <w:tc>
          <w:tcPr>
            <w:tcW w:w="1614" w:type="dxa"/>
            <w:shd w:val="clear" w:color="auto" w:fill="FFF2CC" w:themeFill="accent4" w:themeFillTint="33"/>
          </w:tcPr>
          <w:p w14:paraId="0694EE15" w14:textId="77777777" w:rsidR="00B47A47" w:rsidRPr="00C34987" w:rsidRDefault="00B47A47" w:rsidP="00FC32E7">
            <w:pPr>
              <w:rPr>
                <w:rFonts w:ascii="Arial" w:hAnsi="Arial" w:cs="Arial"/>
                <w:sz w:val="28"/>
                <w:szCs w:val="28"/>
              </w:rPr>
            </w:pPr>
          </w:p>
        </w:tc>
        <w:tc>
          <w:tcPr>
            <w:tcW w:w="1727" w:type="dxa"/>
            <w:shd w:val="clear" w:color="auto" w:fill="FFF2CC" w:themeFill="accent4" w:themeFillTint="33"/>
          </w:tcPr>
          <w:p w14:paraId="1A7E47D7" w14:textId="77777777" w:rsidR="00B47A47" w:rsidRPr="00C34987" w:rsidRDefault="00B47A47" w:rsidP="00FC32E7">
            <w:pPr>
              <w:rPr>
                <w:rFonts w:ascii="Arial" w:hAnsi="Arial" w:cs="Arial"/>
                <w:sz w:val="28"/>
                <w:szCs w:val="28"/>
              </w:rPr>
            </w:pPr>
          </w:p>
        </w:tc>
        <w:tc>
          <w:tcPr>
            <w:tcW w:w="1727" w:type="dxa"/>
            <w:shd w:val="clear" w:color="auto" w:fill="FFF2CC" w:themeFill="accent4" w:themeFillTint="33"/>
          </w:tcPr>
          <w:p w14:paraId="7996BD06" w14:textId="77777777" w:rsidR="00B47A47" w:rsidRPr="00C34987" w:rsidRDefault="00B47A47" w:rsidP="00FC32E7">
            <w:pPr>
              <w:rPr>
                <w:rFonts w:ascii="Arial" w:hAnsi="Arial" w:cs="Arial"/>
                <w:sz w:val="28"/>
                <w:szCs w:val="28"/>
              </w:rPr>
            </w:pPr>
          </w:p>
        </w:tc>
      </w:tr>
      <w:tr w:rsidR="00B47A47" w:rsidRPr="00C34987" w14:paraId="3E085743" w14:textId="77777777" w:rsidTr="00E85B3E">
        <w:tc>
          <w:tcPr>
            <w:tcW w:w="1717" w:type="dxa"/>
            <w:shd w:val="clear" w:color="auto" w:fill="FFF2CC" w:themeFill="accent4" w:themeFillTint="33"/>
          </w:tcPr>
          <w:p w14:paraId="3FC87B76" w14:textId="77777777" w:rsidR="00B47A47" w:rsidRPr="00C34987" w:rsidRDefault="00B47A47" w:rsidP="00FC32E7">
            <w:pPr>
              <w:rPr>
                <w:rFonts w:ascii="Arial" w:hAnsi="Arial" w:cs="Arial"/>
                <w:sz w:val="28"/>
                <w:szCs w:val="28"/>
              </w:rPr>
            </w:pPr>
            <w:r w:rsidRPr="00C34987">
              <w:rPr>
                <w:rFonts w:ascii="Arial" w:hAnsi="Arial" w:cs="Arial"/>
                <w:sz w:val="28"/>
                <w:szCs w:val="28"/>
              </w:rPr>
              <w:lastRenderedPageBreak/>
              <w:t>2.4. ¿Cómo utiliza otros canales sensoriales (olfato, gusto, propiocepción)?</w:t>
            </w:r>
          </w:p>
        </w:tc>
        <w:tc>
          <w:tcPr>
            <w:tcW w:w="1915" w:type="dxa"/>
            <w:shd w:val="clear" w:color="auto" w:fill="FFF2CC" w:themeFill="accent4" w:themeFillTint="33"/>
          </w:tcPr>
          <w:p w14:paraId="093525F4" w14:textId="77777777" w:rsidR="00B47A47" w:rsidRPr="00C34987" w:rsidRDefault="00B47A47" w:rsidP="00FC32E7">
            <w:pPr>
              <w:rPr>
                <w:rFonts w:ascii="Arial" w:hAnsi="Arial" w:cs="Arial"/>
                <w:sz w:val="28"/>
                <w:szCs w:val="28"/>
              </w:rPr>
            </w:pPr>
            <w:r w:rsidRPr="00C34987">
              <w:rPr>
                <w:rFonts w:ascii="Arial" w:hAnsi="Arial" w:cs="Arial"/>
                <w:sz w:val="28"/>
                <w:szCs w:val="28"/>
              </w:rPr>
              <w:t>Discrimina alimentos entre sí.</w:t>
            </w:r>
          </w:p>
        </w:tc>
        <w:tc>
          <w:tcPr>
            <w:tcW w:w="1727" w:type="dxa"/>
            <w:shd w:val="clear" w:color="auto" w:fill="FFF2CC" w:themeFill="accent4" w:themeFillTint="33"/>
          </w:tcPr>
          <w:p w14:paraId="56FDAB13" w14:textId="77777777" w:rsidR="00B47A47" w:rsidRPr="00C34987" w:rsidRDefault="00B47A47" w:rsidP="00FC32E7">
            <w:pPr>
              <w:rPr>
                <w:rFonts w:ascii="Arial" w:hAnsi="Arial" w:cs="Arial"/>
                <w:sz w:val="28"/>
                <w:szCs w:val="28"/>
              </w:rPr>
            </w:pPr>
            <w:r w:rsidRPr="00C34987">
              <w:rPr>
                <w:rFonts w:ascii="Arial" w:hAnsi="Arial" w:cs="Arial"/>
                <w:sz w:val="28"/>
                <w:szCs w:val="28"/>
              </w:rPr>
              <w:t>Señales térmicas de diferentes ambientes.</w:t>
            </w:r>
          </w:p>
        </w:tc>
        <w:tc>
          <w:tcPr>
            <w:tcW w:w="1727" w:type="dxa"/>
            <w:shd w:val="clear" w:color="auto" w:fill="FFF2CC" w:themeFill="accent4" w:themeFillTint="33"/>
          </w:tcPr>
          <w:p w14:paraId="5C98E2E6" w14:textId="77777777" w:rsidR="00B47A47" w:rsidRPr="00C34987" w:rsidRDefault="00B47A47" w:rsidP="00FC32E7">
            <w:pPr>
              <w:rPr>
                <w:rFonts w:ascii="Arial" w:hAnsi="Arial" w:cs="Arial"/>
                <w:sz w:val="28"/>
                <w:szCs w:val="28"/>
              </w:rPr>
            </w:pPr>
            <w:r w:rsidRPr="00C34987">
              <w:rPr>
                <w:rFonts w:ascii="Arial" w:hAnsi="Arial" w:cs="Arial"/>
                <w:sz w:val="28"/>
                <w:szCs w:val="28"/>
              </w:rPr>
              <w:t>Alarmas con vibración para el trabajo.</w:t>
            </w:r>
          </w:p>
        </w:tc>
        <w:tc>
          <w:tcPr>
            <w:tcW w:w="1840" w:type="dxa"/>
            <w:shd w:val="clear" w:color="auto" w:fill="FFF2CC" w:themeFill="accent4" w:themeFillTint="33"/>
          </w:tcPr>
          <w:p w14:paraId="70457A14" w14:textId="77777777" w:rsidR="00B47A47" w:rsidRPr="00C34987" w:rsidRDefault="00B47A47" w:rsidP="00FC32E7">
            <w:pPr>
              <w:rPr>
                <w:rFonts w:ascii="Arial" w:hAnsi="Arial" w:cs="Arial"/>
                <w:sz w:val="28"/>
                <w:szCs w:val="28"/>
              </w:rPr>
            </w:pPr>
            <w:r w:rsidRPr="00C34987">
              <w:rPr>
                <w:rFonts w:ascii="Arial" w:hAnsi="Arial" w:cs="Arial"/>
                <w:sz w:val="28"/>
                <w:szCs w:val="28"/>
              </w:rPr>
              <w:t>Reconocimiento de espacios abiertos o cerrados.</w:t>
            </w:r>
          </w:p>
        </w:tc>
        <w:tc>
          <w:tcPr>
            <w:tcW w:w="1614" w:type="dxa"/>
            <w:shd w:val="clear" w:color="auto" w:fill="FFF2CC" w:themeFill="accent4" w:themeFillTint="33"/>
          </w:tcPr>
          <w:p w14:paraId="34693A04" w14:textId="77777777" w:rsidR="00B47A47" w:rsidRPr="00C34987" w:rsidRDefault="00B47A47" w:rsidP="00FC32E7">
            <w:pPr>
              <w:rPr>
                <w:rFonts w:ascii="Arial" w:hAnsi="Arial" w:cs="Arial"/>
                <w:sz w:val="28"/>
                <w:szCs w:val="28"/>
              </w:rPr>
            </w:pPr>
            <w:r w:rsidRPr="00C34987">
              <w:rPr>
                <w:rFonts w:ascii="Arial" w:hAnsi="Arial" w:cs="Arial"/>
                <w:sz w:val="28"/>
                <w:szCs w:val="28"/>
              </w:rPr>
              <w:t>Identificación de su medicación.</w:t>
            </w:r>
          </w:p>
        </w:tc>
        <w:tc>
          <w:tcPr>
            <w:tcW w:w="1727" w:type="dxa"/>
            <w:shd w:val="clear" w:color="auto" w:fill="FFF2CC" w:themeFill="accent4" w:themeFillTint="33"/>
          </w:tcPr>
          <w:p w14:paraId="43E382E5" w14:textId="77777777" w:rsidR="00B47A47" w:rsidRPr="00C34987" w:rsidRDefault="00B47A47" w:rsidP="00FC32E7">
            <w:pPr>
              <w:rPr>
                <w:rFonts w:ascii="Arial" w:hAnsi="Arial" w:cs="Arial"/>
                <w:sz w:val="28"/>
                <w:szCs w:val="28"/>
              </w:rPr>
            </w:pPr>
            <w:r w:rsidRPr="00C34987">
              <w:rPr>
                <w:rFonts w:ascii="Arial" w:hAnsi="Arial" w:cs="Arial"/>
                <w:sz w:val="28"/>
                <w:szCs w:val="28"/>
              </w:rPr>
              <w:t>Seguimiento de movimientos de su pareja de baile.</w:t>
            </w:r>
          </w:p>
        </w:tc>
        <w:tc>
          <w:tcPr>
            <w:tcW w:w="1727" w:type="dxa"/>
            <w:shd w:val="clear" w:color="auto" w:fill="FFF2CC" w:themeFill="accent4" w:themeFillTint="33"/>
          </w:tcPr>
          <w:p w14:paraId="0A21640F" w14:textId="77777777" w:rsidR="00B47A47" w:rsidRPr="00C34987" w:rsidRDefault="00B47A47" w:rsidP="00FC32E7">
            <w:pPr>
              <w:rPr>
                <w:rFonts w:ascii="Arial" w:hAnsi="Arial" w:cs="Arial"/>
                <w:sz w:val="28"/>
                <w:szCs w:val="28"/>
              </w:rPr>
            </w:pPr>
            <w:r w:rsidRPr="00C34987">
              <w:rPr>
                <w:rFonts w:ascii="Arial" w:hAnsi="Arial" w:cs="Arial"/>
                <w:sz w:val="28"/>
                <w:szCs w:val="28"/>
              </w:rPr>
              <w:t>Ubicación de casilleros para pertenencias.</w:t>
            </w:r>
          </w:p>
        </w:tc>
      </w:tr>
      <w:tr w:rsidR="00B47A47" w:rsidRPr="00C34987" w14:paraId="6E668DC7" w14:textId="77777777" w:rsidTr="00E85B3E">
        <w:tc>
          <w:tcPr>
            <w:tcW w:w="1717" w:type="dxa"/>
            <w:shd w:val="clear" w:color="auto" w:fill="FFF2CC" w:themeFill="accent4" w:themeFillTint="33"/>
          </w:tcPr>
          <w:p w14:paraId="61086793" w14:textId="77777777" w:rsidR="00B47A47" w:rsidRPr="00C34987" w:rsidRDefault="00B47A47" w:rsidP="00FC32E7">
            <w:pPr>
              <w:rPr>
                <w:rFonts w:ascii="Arial" w:hAnsi="Arial" w:cs="Arial"/>
                <w:sz w:val="28"/>
                <w:szCs w:val="28"/>
              </w:rPr>
            </w:pPr>
            <w:r w:rsidRPr="00C34987">
              <w:rPr>
                <w:rFonts w:ascii="Arial" w:hAnsi="Arial" w:cs="Arial"/>
                <w:sz w:val="28"/>
                <w:szCs w:val="28"/>
              </w:rPr>
              <w:t>2.5. ¿Cuáles son sus formas de comunicación para entender información?</w:t>
            </w:r>
          </w:p>
        </w:tc>
        <w:tc>
          <w:tcPr>
            <w:tcW w:w="1915" w:type="dxa"/>
            <w:shd w:val="clear" w:color="auto" w:fill="FFF2CC" w:themeFill="accent4" w:themeFillTint="33"/>
          </w:tcPr>
          <w:p w14:paraId="1A7A621F" w14:textId="77777777" w:rsidR="00B47A47" w:rsidRPr="00C34987" w:rsidRDefault="00B47A47" w:rsidP="00FC32E7">
            <w:pPr>
              <w:rPr>
                <w:rFonts w:ascii="Arial" w:hAnsi="Arial" w:cs="Arial"/>
                <w:sz w:val="28"/>
                <w:szCs w:val="28"/>
              </w:rPr>
            </w:pPr>
            <w:r w:rsidRPr="00C34987">
              <w:rPr>
                <w:rFonts w:ascii="Arial" w:hAnsi="Arial" w:cs="Arial"/>
                <w:sz w:val="28"/>
                <w:szCs w:val="28"/>
              </w:rPr>
              <w:t>Señales ambientales.</w:t>
            </w:r>
          </w:p>
        </w:tc>
        <w:tc>
          <w:tcPr>
            <w:tcW w:w="1727" w:type="dxa"/>
            <w:shd w:val="clear" w:color="auto" w:fill="FFF2CC" w:themeFill="accent4" w:themeFillTint="33"/>
          </w:tcPr>
          <w:p w14:paraId="6413126E" w14:textId="77777777" w:rsidR="00B47A47" w:rsidRPr="00C34987" w:rsidRDefault="00B47A47" w:rsidP="00FC32E7">
            <w:pPr>
              <w:rPr>
                <w:rFonts w:ascii="Arial" w:hAnsi="Arial" w:cs="Arial"/>
                <w:sz w:val="28"/>
                <w:szCs w:val="28"/>
              </w:rPr>
            </w:pPr>
            <w:r w:rsidRPr="00C34987">
              <w:rPr>
                <w:rFonts w:ascii="Arial" w:hAnsi="Arial" w:cs="Arial"/>
                <w:sz w:val="28"/>
                <w:szCs w:val="28"/>
              </w:rPr>
              <w:t>Señales ambientales.</w:t>
            </w:r>
          </w:p>
        </w:tc>
        <w:tc>
          <w:tcPr>
            <w:tcW w:w="1727" w:type="dxa"/>
            <w:shd w:val="clear" w:color="auto" w:fill="FFF2CC" w:themeFill="accent4" w:themeFillTint="33"/>
          </w:tcPr>
          <w:p w14:paraId="4AB6F7A0" w14:textId="77777777" w:rsidR="00B47A47" w:rsidRPr="00C34987" w:rsidRDefault="00B47A47" w:rsidP="00FC32E7">
            <w:pPr>
              <w:rPr>
                <w:rFonts w:ascii="Arial" w:hAnsi="Arial" w:cs="Arial"/>
                <w:sz w:val="28"/>
                <w:szCs w:val="28"/>
              </w:rPr>
            </w:pPr>
            <w:r w:rsidRPr="00C34987">
              <w:rPr>
                <w:rFonts w:ascii="Arial" w:hAnsi="Arial" w:cs="Arial"/>
                <w:sz w:val="28"/>
                <w:szCs w:val="28"/>
              </w:rPr>
              <w:t>Indicadores comerciales visuales.</w:t>
            </w:r>
          </w:p>
        </w:tc>
        <w:tc>
          <w:tcPr>
            <w:tcW w:w="1840" w:type="dxa"/>
            <w:shd w:val="clear" w:color="auto" w:fill="FFF2CC" w:themeFill="accent4" w:themeFillTint="33"/>
          </w:tcPr>
          <w:p w14:paraId="6846A404" w14:textId="77777777" w:rsidR="00B47A47" w:rsidRPr="00C34987" w:rsidRDefault="00B47A47" w:rsidP="00FC32E7">
            <w:pPr>
              <w:rPr>
                <w:rFonts w:ascii="Arial" w:hAnsi="Arial" w:cs="Arial"/>
                <w:sz w:val="28"/>
                <w:szCs w:val="28"/>
              </w:rPr>
            </w:pPr>
            <w:r w:rsidRPr="00C34987">
              <w:rPr>
                <w:rFonts w:ascii="Arial" w:hAnsi="Arial" w:cs="Arial"/>
                <w:sz w:val="28"/>
                <w:szCs w:val="28"/>
              </w:rPr>
              <w:t>Claves de objetos. Gestos sencillos.</w:t>
            </w:r>
          </w:p>
        </w:tc>
        <w:tc>
          <w:tcPr>
            <w:tcW w:w="1614" w:type="dxa"/>
            <w:shd w:val="clear" w:color="auto" w:fill="FFF2CC" w:themeFill="accent4" w:themeFillTint="33"/>
          </w:tcPr>
          <w:p w14:paraId="790F270F" w14:textId="77777777" w:rsidR="00B47A47" w:rsidRPr="00C34987" w:rsidRDefault="00B47A47" w:rsidP="00FC32E7">
            <w:pPr>
              <w:rPr>
                <w:rFonts w:ascii="Arial" w:hAnsi="Arial" w:cs="Arial"/>
                <w:sz w:val="28"/>
                <w:szCs w:val="28"/>
              </w:rPr>
            </w:pPr>
            <w:r w:rsidRPr="00C34987">
              <w:rPr>
                <w:rFonts w:ascii="Arial" w:hAnsi="Arial" w:cs="Arial"/>
                <w:sz w:val="28"/>
                <w:szCs w:val="28"/>
              </w:rPr>
              <w:t>Señales ambientales. Gestos sencillos.</w:t>
            </w:r>
          </w:p>
        </w:tc>
        <w:tc>
          <w:tcPr>
            <w:tcW w:w="1727" w:type="dxa"/>
            <w:shd w:val="clear" w:color="auto" w:fill="FFF2CC" w:themeFill="accent4" w:themeFillTint="33"/>
          </w:tcPr>
          <w:p w14:paraId="555A6315" w14:textId="77777777" w:rsidR="00B47A47" w:rsidRPr="00C34987" w:rsidRDefault="00B47A47" w:rsidP="00FC32E7">
            <w:pPr>
              <w:rPr>
                <w:rFonts w:ascii="Arial" w:hAnsi="Arial" w:cs="Arial"/>
                <w:sz w:val="28"/>
                <w:szCs w:val="28"/>
              </w:rPr>
            </w:pPr>
            <w:r w:rsidRPr="00C34987">
              <w:rPr>
                <w:rFonts w:ascii="Arial" w:hAnsi="Arial" w:cs="Arial"/>
                <w:sz w:val="28"/>
                <w:szCs w:val="28"/>
              </w:rPr>
              <w:t>Movimientos corporales. Gestos. Lengua de señas.</w:t>
            </w:r>
          </w:p>
        </w:tc>
        <w:tc>
          <w:tcPr>
            <w:tcW w:w="1727" w:type="dxa"/>
            <w:shd w:val="clear" w:color="auto" w:fill="FFF2CC" w:themeFill="accent4" w:themeFillTint="33"/>
          </w:tcPr>
          <w:p w14:paraId="0798078E" w14:textId="77777777" w:rsidR="00B47A47" w:rsidRPr="00C34987" w:rsidRDefault="00B47A47" w:rsidP="00FC32E7">
            <w:pPr>
              <w:rPr>
                <w:rFonts w:ascii="Arial" w:hAnsi="Arial" w:cs="Arial"/>
                <w:sz w:val="28"/>
                <w:szCs w:val="28"/>
              </w:rPr>
            </w:pPr>
            <w:r w:rsidRPr="00C34987">
              <w:rPr>
                <w:rFonts w:ascii="Arial" w:hAnsi="Arial" w:cs="Arial"/>
                <w:sz w:val="28"/>
                <w:szCs w:val="28"/>
              </w:rPr>
              <w:t>Movimientos corporales. Gestos. Lengua de señas.</w:t>
            </w:r>
          </w:p>
        </w:tc>
      </w:tr>
      <w:tr w:rsidR="00B47A47" w:rsidRPr="00C34987" w14:paraId="080AFC89" w14:textId="77777777" w:rsidTr="00E85B3E">
        <w:tc>
          <w:tcPr>
            <w:tcW w:w="1717" w:type="dxa"/>
            <w:shd w:val="clear" w:color="auto" w:fill="FFF2CC" w:themeFill="accent4" w:themeFillTint="33"/>
          </w:tcPr>
          <w:p w14:paraId="6F59F829" w14:textId="77777777" w:rsidR="00B47A47" w:rsidRPr="00C34987" w:rsidRDefault="00B47A47" w:rsidP="00FC32E7">
            <w:pPr>
              <w:rPr>
                <w:rFonts w:ascii="Arial" w:hAnsi="Arial" w:cs="Arial"/>
                <w:sz w:val="28"/>
                <w:szCs w:val="28"/>
              </w:rPr>
            </w:pPr>
            <w:r w:rsidRPr="00C34987">
              <w:rPr>
                <w:rFonts w:ascii="Arial" w:hAnsi="Arial" w:cs="Arial"/>
                <w:sz w:val="28"/>
                <w:szCs w:val="28"/>
              </w:rPr>
              <w:t xml:space="preserve">2.6. ¿Qué actividades de aprendizaje puede generalizar </w:t>
            </w:r>
            <w:r w:rsidRPr="00C34987">
              <w:rPr>
                <w:rFonts w:ascii="Arial" w:hAnsi="Arial" w:cs="Arial"/>
                <w:sz w:val="28"/>
                <w:szCs w:val="28"/>
              </w:rPr>
              <w:lastRenderedPageBreak/>
              <w:t>de un contexto a otro?</w:t>
            </w:r>
          </w:p>
        </w:tc>
        <w:tc>
          <w:tcPr>
            <w:tcW w:w="1915" w:type="dxa"/>
            <w:shd w:val="clear" w:color="auto" w:fill="FFF2CC" w:themeFill="accent4" w:themeFillTint="33"/>
          </w:tcPr>
          <w:p w14:paraId="69923A3F" w14:textId="77777777" w:rsidR="00B47A47" w:rsidRPr="00C34987" w:rsidRDefault="00B47A47" w:rsidP="00FC32E7">
            <w:pPr>
              <w:rPr>
                <w:rFonts w:ascii="Arial" w:hAnsi="Arial" w:cs="Arial"/>
                <w:sz w:val="28"/>
                <w:szCs w:val="28"/>
              </w:rPr>
            </w:pPr>
            <w:r w:rsidRPr="00C34987">
              <w:rPr>
                <w:rFonts w:ascii="Arial" w:hAnsi="Arial" w:cs="Arial"/>
                <w:sz w:val="28"/>
                <w:szCs w:val="28"/>
              </w:rPr>
              <w:lastRenderedPageBreak/>
              <w:t xml:space="preserve">Gestos sencillos. Lengua de señas (dentro de su </w:t>
            </w:r>
            <w:r w:rsidRPr="00C34987">
              <w:rPr>
                <w:rFonts w:ascii="Arial" w:hAnsi="Arial" w:cs="Arial"/>
                <w:sz w:val="28"/>
                <w:szCs w:val="28"/>
              </w:rPr>
              <w:lastRenderedPageBreak/>
              <w:t>campo visual a 1 metro).</w:t>
            </w:r>
          </w:p>
        </w:tc>
        <w:tc>
          <w:tcPr>
            <w:tcW w:w="1727" w:type="dxa"/>
            <w:shd w:val="clear" w:color="auto" w:fill="FFF2CC" w:themeFill="accent4" w:themeFillTint="33"/>
          </w:tcPr>
          <w:p w14:paraId="29D17EBF" w14:textId="77777777" w:rsidR="00B47A47" w:rsidRPr="00C34987" w:rsidRDefault="00B47A47" w:rsidP="00FC32E7">
            <w:pPr>
              <w:rPr>
                <w:rFonts w:ascii="Arial" w:hAnsi="Arial" w:cs="Arial"/>
                <w:sz w:val="28"/>
                <w:szCs w:val="28"/>
              </w:rPr>
            </w:pPr>
            <w:r w:rsidRPr="00C34987">
              <w:rPr>
                <w:rFonts w:ascii="Arial" w:hAnsi="Arial" w:cs="Arial"/>
                <w:sz w:val="28"/>
                <w:szCs w:val="28"/>
              </w:rPr>
              <w:lastRenderedPageBreak/>
              <w:t xml:space="preserve">Señales táctiles. Gestos. Lengua de señas (dentro de </w:t>
            </w:r>
            <w:r w:rsidRPr="00C34987">
              <w:rPr>
                <w:rFonts w:ascii="Arial" w:hAnsi="Arial" w:cs="Arial"/>
                <w:sz w:val="28"/>
                <w:szCs w:val="28"/>
              </w:rPr>
              <w:lastRenderedPageBreak/>
              <w:t>su campo visual a 1 metro).</w:t>
            </w:r>
          </w:p>
        </w:tc>
        <w:tc>
          <w:tcPr>
            <w:tcW w:w="1727" w:type="dxa"/>
            <w:shd w:val="clear" w:color="auto" w:fill="FFF2CC" w:themeFill="accent4" w:themeFillTint="33"/>
          </w:tcPr>
          <w:p w14:paraId="64F82287" w14:textId="77777777" w:rsidR="00B47A47" w:rsidRPr="00C34987" w:rsidRDefault="00B47A47" w:rsidP="00FC32E7">
            <w:pPr>
              <w:rPr>
                <w:rFonts w:ascii="Arial" w:hAnsi="Arial" w:cs="Arial"/>
                <w:sz w:val="28"/>
                <w:szCs w:val="28"/>
              </w:rPr>
            </w:pPr>
            <w:r w:rsidRPr="00C34987">
              <w:rPr>
                <w:rFonts w:ascii="Arial" w:hAnsi="Arial" w:cs="Arial"/>
                <w:sz w:val="28"/>
                <w:szCs w:val="28"/>
              </w:rPr>
              <w:lastRenderedPageBreak/>
              <w:t>Gestos sencillos.</w:t>
            </w:r>
          </w:p>
        </w:tc>
        <w:tc>
          <w:tcPr>
            <w:tcW w:w="1840" w:type="dxa"/>
            <w:shd w:val="clear" w:color="auto" w:fill="FFF2CC" w:themeFill="accent4" w:themeFillTint="33"/>
          </w:tcPr>
          <w:p w14:paraId="1E517747" w14:textId="77777777" w:rsidR="00B47A47" w:rsidRPr="00C34987" w:rsidRDefault="00B47A47" w:rsidP="00FC32E7">
            <w:pPr>
              <w:rPr>
                <w:rFonts w:ascii="Arial" w:hAnsi="Arial" w:cs="Arial"/>
                <w:sz w:val="28"/>
                <w:szCs w:val="28"/>
              </w:rPr>
            </w:pPr>
          </w:p>
        </w:tc>
        <w:tc>
          <w:tcPr>
            <w:tcW w:w="1614" w:type="dxa"/>
            <w:shd w:val="clear" w:color="auto" w:fill="FFF2CC" w:themeFill="accent4" w:themeFillTint="33"/>
          </w:tcPr>
          <w:p w14:paraId="3659974A" w14:textId="77777777" w:rsidR="00B47A47" w:rsidRPr="00C34987" w:rsidRDefault="00B47A47" w:rsidP="00FC32E7">
            <w:pPr>
              <w:rPr>
                <w:rFonts w:ascii="Arial" w:hAnsi="Arial" w:cs="Arial"/>
                <w:sz w:val="28"/>
                <w:szCs w:val="28"/>
              </w:rPr>
            </w:pPr>
          </w:p>
        </w:tc>
        <w:tc>
          <w:tcPr>
            <w:tcW w:w="1727" w:type="dxa"/>
            <w:shd w:val="clear" w:color="auto" w:fill="FFF2CC" w:themeFill="accent4" w:themeFillTint="33"/>
          </w:tcPr>
          <w:p w14:paraId="260DCA13" w14:textId="77777777" w:rsidR="00B47A47" w:rsidRPr="00C34987" w:rsidRDefault="00B47A47" w:rsidP="00FC32E7">
            <w:pPr>
              <w:rPr>
                <w:rFonts w:ascii="Arial" w:hAnsi="Arial" w:cs="Arial"/>
                <w:sz w:val="28"/>
                <w:szCs w:val="28"/>
              </w:rPr>
            </w:pPr>
          </w:p>
        </w:tc>
        <w:tc>
          <w:tcPr>
            <w:tcW w:w="1727" w:type="dxa"/>
            <w:shd w:val="clear" w:color="auto" w:fill="FFF2CC" w:themeFill="accent4" w:themeFillTint="33"/>
          </w:tcPr>
          <w:p w14:paraId="7A0E0CB9" w14:textId="77777777" w:rsidR="00B47A47" w:rsidRPr="00C34987" w:rsidRDefault="00B47A47" w:rsidP="00FC32E7">
            <w:pPr>
              <w:rPr>
                <w:rFonts w:ascii="Arial" w:hAnsi="Arial" w:cs="Arial"/>
                <w:sz w:val="28"/>
                <w:szCs w:val="28"/>
              </w:rPr>
            </w:pPr>
          </w:p>
        </w:tc>
      </w:tr>
    </w:tbl>
    <w:p w14:paraId="4267088A" w14:textId="77777777" w:rsidR="00F84576" w:rsidRDefault="00F84576" w:rsidP="003D7DA4">
      <w:pPr>
        <w:tabs>
          <w:tab w:val="left" w:pos="1152"/>
        </w:tabs>
        <w:spacing w:line="36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645"/>
        <w:gridCol w:w="1645"/>
        <w:gridCol w:w="1645"/>
        <w:gridCol w:w="1645"/>
        <w:gridCol w:w="1716"/>
        <w:gridCol w:w="1645"/>
        <w:gridCol w:w="1645"/>
      </w:tblGrid>
      <w:tr w:rsidR="00B47A47" w:rsidRPr="00D34C1A" w14:paraId="3FFC9CA2" w14:textId="77777777" w:rsidTr="0047275B">
        <w:tc>
          <w:tcPr>
            <w:tcW w:w="2547" w:type="dxa"/>
            <w:shd w:val="clear" w:color="auto" w:fill="DEEAF6" w:themeFill="accent5" w:themeFillTint="33"/>
          </w:tcPr>
          <w:p w14:paraId="79DEC737" w14:textId="77777777" w:rsidR="00B47A47" w:rsidRPr="00D34C1A" w:rsidRDefault="00B47A47" w:rsidP="00FC32E7">
            <w:pPr>
              <w:rPr>
                <w:rFonts w:ascii="Arial" w:hAnsi="Arial" w:cs="Arial"/>
                <w:sz w:val="28"/>
                <w:szCs w:val="28"/>
              </w:rPr>
            </w:pPr>
            <w:r w:rsidRPr="00D34C1A">
              <w:rPr>
                <w:rFonts w:ascii="Arial" w:hAnsi="Arial" w:cs="Arial"/>
                <w:sz w:val="28"/>
                <w:szCs w:val="28"/>
              </w:rPr>
              <w:t>Ejes / Preguntas clave</w:t>
            </w:r>
          </w:p>
        </w:tc>
        <w:tc>
          <w:tcPr>
            <w:tcW w:w="1506" w:type="dxa"/>
            <w:shd w:val="clear" w:color="auto" w:fill="DEEAF6" w:themeFill="accent5" w:themeFillTint="33"/>
          </w:tcPr>
          <w:p w14:paraId="728D8F8D" w14:textId="77777777" w:rsidR="00B47A47" w:rsidRPr="00D34C1A" w:rsidRDefault="00B47A47" w:rsidP="00FC32E7">
            <w:pPr>
              <w:rPr>
                <w:rFonts w:ascii="Arial" w:hAnsi="Arial" w:cs="Arial"/>
                <w:sz w:val="28"/>
                <w:szCs w:val="28"/>
              </w:rPr>
            </w:pPr>
            <w:r w:rsidRPr="00D34C1A">
              <w:rPr>
                <w:rFonts w:ascii="Arial" w:hAnsi="Arial" w:cs="Arial"/>
                <w:sz w:val="28"/>
                <w:szCs w:val="28"/>
              </w:rPr>
              <w:t>Hogar y familia</w:t>
            </w:r>
          </w:p>
        </w:tc>
        <w:tc>
          <w:tcPr>
            <w:tcW w:w="1645" w:type="dxa"/>
            <w:shd w:val="clear" w:color="auto" w:fill="DEEAF6" w:themeFill="accent5" w:themeFillTint="33"/>
          </w:tcPr>
          <w:p w14:paraId="3BC8F6C1" w14:textId="77777777" w:rsidR="00B47A47" w:rsidRPr="00D34C1A" w:rsidRDefault="00B47A47" w:rsidP="00FC32E7">
            <w:pPr>
              <w:rPr>
                <w:rFonts w:ascii="Arial" w:hAnsi="Arial" w:cs="Arial"/>
                <w:sz w:val="28"/>
                <w:szCs w:val="28"/>
              </w:rPr>
            </w:pPr>
            <w:r w:rsidRPr="00D34C1A">
              <w:rPr>
                <w:rFonts w:ascii="Arial" w:hAnsi="Arial" w:cs="Arial"/>
                <w:sz w:val="28"/>
                <w:szCs w:val="28"/>
              </w:rPr>
              <w:t>Educación Obligatoria</w:t>
            </w:r>
          </w:p>
        </w:tc>
        <w:tc>
          <w:tcPr>
            <w:tcW w:w="1645" w:type="dxa"/>
            <w:shd w:val="clear" w:color="auto" w:fill="DEEAF6" w:themeFill="accent5" w:themeFillTint="33"/>
          </w:tcPr>
          <w:p w14:paraId="27AF1E8F" w14:textId="77777777" w:rsidR="00B47A47" w:rsidRPr="00D34C1A" w:rsidRDefault="00B47A47" w:rsidP="00FC32E7">
            <w:pPr>
              <w:rPr>
                <w:rFonts w:ascii="Arial" w:hAnsi="Arial" w:cs="Arial"/>
                <w:sz w:val="28"/>
                <w:szCs w:val="28"/>
              </w:rPr>
            </w:pPr>
            <w:r w:rsidRPr="00D34C1A">
              <w:rPr>
                <w:rFonts w:ascii="Arial" w:hAnsi="Arial" w:cs="Arial"/>
                <w:sz w:val="28"/>
                <w:szCs w:val="28"/>
              </w:rPr>
              <w:t>Trabajo y empleo</w:t>
            </w:r>
          </w:p>
        </w:tc>
        <w:tc>
          <w:tcPr>
            <w:tcW w:w="1645" w:type="dxa"/>
            <w:shd w:val="clear" w:color="auto" w:fill="DEEAF6" w:themeFill="accent5" w:themeFillTint="33"/>
          </w:tcPr>
          <w:p w14:paraId="043422A1" w14:textId="77777777" w:rsidR="00B47A47" w:rsidRPr="00D34C1A" w:rsidRDefault="00B47A47" w:rsidP="00FC32E7">
            <w:pPr>
              <w:rPr>
                <w:rFonts w:ascii="Arial" w:hAnsi="Arial" w:cs="Arial"/>
                <w:sz w:val="28"/>
                <w:szCs w:val="28"/>
              </w:rPr>
            </w:pPr>
            <w:r w:rsidRPr="00D34C1A">
              <w:rPr>
                <w:rFonts w:ascii="Arial" w:hAnsi="Arial" w:cs="Arial"/>
                <w:sz w:val="28"/>
                <w:szCs w:val="28"/>
              </w:rPr>
              <w:t>Movilidad personal</w:t>
            </w:r>
          </w:p>
        </w:tc>
        <w:tc>
          <w:tcPr>
            <w:tcW w:w="1716" w:type="dxa"/>
            <w:shd w:val="clear" w:color="auto" w:fill="DEEAF6" w:themeFill="accent5" w:themeFillTint="33"/>
          </w:tcPr>
          <w:p w14:paraId="5F212353" w14:textId="77777777" w:rsidR="00B47A47" w:rsidRPr="00D34C1A" w:rsidRDefault="00B47A47" w:rsidP="00FC32E7">
            <w:pPr>
              <w:rPr>
                <w:rFonts w:ascii="Arial" w:hAnsi="Arial" w:cs="Arial"/>
                <w:sz w:val="28"/>
                <w:szCs w:val="28"/>
              </w:rPr>
            </w:pPr>
            <w:r w:rsidRPr="00D34C1A">
              <w:rPr>
                <w:rFonts w:ascii="Arial" w:hAnsi="Arial" w:cs="Arial"/>
                <w:sz w:val="28"/>
                <w:szCs w:val="28"/>
              </w:rPr>
              <w:t>Salud, rehabilitación y habilitación</w:t>
            </w:r>
          </w:p>
        </w:tc>
        <w:tc>
          <w:tcPr>
            <w:tcW w:w="1645" w:type="dxa"/>
            <w:shd w:val="clear" w:color="auto" w:fill="DEEAF6" w:themeFill="accent5" w:themeFillTint="33"/>
          </w:tcPr>
          <w:p w14:paraId="155500C5" w14:textId="77777777" w:rsidR="00B47A47" w:rsidRPr="00D34C1A" w:rsidRDefault="00B47A47" w:rsidP="00FC32E7">
            <w:pPr>
              <w:rPr>
                <w:rFonts w:ascii="Arial" w:hAnsi="Arial" w:cs="Arial"/>
                <w:sz w:val="28"/>
                <w:szCs w:val="28"/>
              </w:rPr>
            </w:pPr>
            <w:r w:rsidRPr="00D34C1A">
              <w:rPr>
                <w:rFonts w:ascii="Arial" w:hAnsi="Arial" w:cs="Arial"/>
                <w:sz w:val="28"/>
                <w:szCs w:val="28"/>
              </w:rPr>
              <w:t>Vida social y política</w:t>
            </w:r>
          </w:p>
        </w:tc>
        <w:tc>
          <w:tcPr>
            <w:tcW w:w="1645" w:type="dxa"/>
            <w:shd w:val="clear" w:color="auto" w:fill="DEEAF6" w:themeFill="accent5" w:themeFillTint="33"/>
          </w:tcPr>
          <w:p w14:paraId="790B4255" w14:textId="77777777" w:rsidR="00B47A47" w:rsidRPr="00D34C1A" w:rsidRDefault="00B47A47" w:rsidP="00FC32E7">
            <w:pPr>
              <w:rPr>
                <w:rFonts w:ascii="Arial" w:hAnsi="Arial" w:cs="Arial"/>
                <w:sz w:val="28"/>
                <w:szCs w:val="28"/>
              </w:rPr>
            </w:pPr>
            <w:r w:rsidRPr="00D34C1A">
              <w:rPr>
                <w:rFonts w:ascii="Arial" w:hAnsi="Arial" w:cs="Arial"/>
                <w:sz w:val="28"/>
                <w:szCs w:val="28"/>
              </w:rPr>
              <w:t>Vida cultural, recreativa y deportiva</w:t>
            </w:r>
          </w:p>
        </w:tc>
      </w:tr>
      <w:tr w:rsidR="00B47A47" w:rsidRPr="00D34C1A" w14:paraId="1286E9A7" w14:textId="77777777" w:rsidTr="0047275B">
        <w:tc>
          <w:tcPr>
            <w:tcW w:w="2547" w:type="dxa"/>
            <w:shd w:val="clear" w:color="auto" w:fill="DEEAF6" w:themeFill="accent5" w:themeFillTint="33"/>
          </w:tcPr>
          <w:p w14:paraId="5911C01A" w14:textId="77777777" w:rsidR="00B47A47" w:rsidRPr="00D34C1A" w:rsidRDefault="00B47A47" w:rsidP="00FC32E7">
            <w:pPr>
              <w:rPr>
                <w:rFonts w:ascii="Arial" w:hAnsi="Arial" w:cs="Arial"/>
                <w:sz w:val="28"/>
                <w:szCs w:val="28"/>
              </w:rPr>
            </w:pPr>
            <w:r w:rsidRPr="00D34C1A">
              <w:rPr>
                <w:rFonts w:ascii="Arial" w:hAnsi="Arial" w:cs="Arial"/>
                <w:sz w:val="28"/>
                <w:szCs w:val="28"/>
              </w:rPr>
              <w:t>3.1. ¿Qué recursos de baja, media y alta tecnología utiliza para expresar sus intereses y necesidades? (calendarios, teléfono, computador, accionadores, comunicadores, teclado especial)</w:t>
            </w:r>
          </w:p>
        </w:tc>
        <w:tc>
          <w:tcPr>
            <w:tcW w:w="1506" w:type="dxa"/>
            <w:shd w:val="clear" w:color="auto" w:fill="DEEAF6" w:themeFill="accent5" w:themeFillTint="33"/>
          </w:tcPr>
          <w:p w14:paraId="190389B4"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37C67337"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533EE0FE" w14:textId="77777777" w:rsidR="00B47A47" w:rsidRPr="00D34C1A" w:rsidRDefault="00B47A47" w:rsidP="00FC32E7">
            <w:pPr>
              <w:rPr>
                <w:rFonts w:ascii="Arial" w:hAnsi="Arial" w:cs="Arial"/>
                <w:sz w:val="28"/>
                <w:szCs w:val="28"/>
              </w:rPr>
            </w:pPr>
            <w:r w:rsidRPr="00D34C1A">
              <w:rPr>
                <w:rFonts w:ascii="Arial" w:hAnsi="Arial" w:cs="Arial"/>
                <w:sz w:val="28"/>
                <w:szCs w:val="28"/>
              </w:rPr>
              <w:t>Utiliza un tablero visual y táctil de actividades.</w:t>
            </w:r>
          </w:p>
        </w:tc>
        <w:tc>
          <w:tcPr>
            <w:tcW w:w="1645" w:type="dxa"/>
            <w:shd w:val="clear" w:color="auto" w:fill="DEEAF6" w:themeFill="accent5" w:themeFillTint="33"/>
          </w:tcPr>
          <w:p w14:paraId="2E4A4C36" w14:textId="77777777" w:rsidR="00B47A47" w:rsidRPr="00D34C1A" w:rsidRDefault="00B47A47" w:rsidP="00FC32E7">
            <w:pPr>
              <w:rPr>
                <w:rFonts w:ascii="Arial" w:hAnsi="Arial" w:cs="Arial"/>
                <w:sz w:val="28"/>
                <w:szCs w:val="28"/>
              </w:rPr>
            </w:pPr>
          </w:p>
        </w:tc>
        <w:tc>
          <w:tcPr>
            <w:tcW w:w="1716" w:type="dxa"/>
            <w:shd w:val="clear" w:color="auto" w:fill="DEEAF6" w:themeFill="accent5" w:themeFillTint="33"/>
          </w:tcPr>
          <w:p w14:paraId="735A8895"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7336BB94"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15C71BEC" w14:textId="77777777" w:rsidR="00B47A47" w:rsidRPr="00D34C1A" w:rsidRDefault="00B47A47" w:rsidP="00FC32E7">
            <w:pPr>
              <w:rPr>
                <w:rFonts w:ascii="Arial" w:hAnsi="Arial" w:cs="Arial"/>
                <w:sz w:val="28"/>
                <w:szCs w:val="28"/>
              </w:rPr>
            </w:pPr>
          </w:p>
        </w:tc>
      </w:tr>
      <w:tr w:rsidR="00B47A47" w:rsidRPr="00D34C1A" w14:paraId="461A82F2" w14:textId="77777777" w:rsidTr="0047275B">
        <w:tc>
          <w:tcPr>
            <w:tcW w:w="2547" w:type="dxa"/>
            <w:shd w:val="clear" w:color="auto" w:fill="DEEAF6" w:themeFill="accent5" w:themeFillTint="33"/>
          </w:tcPr>
          <w:p w14:paraId="5CBE78FE" w14:textId="77777777" w:rsidR="00B47A47" w:rsidRPr="00D34C1A" w:rsidRDefault="00B47A47" w:rsidP="00FC32E7">
            <w:pPr>
              <w:rPr>
                <w:rFonts w:ascii="Arial" w:hAnsi="Arial" w:cs="Arial"/>
                <w:sz w:val="28"/>
                <w:szCs w:val="28"/>
              </w:rPr>
            </w:pPr>
            <w:r w:rsidRPr="00D34C1A">
              <w:rPr>
                <w:rFonts w:ascii="Arial" w:hAnsi="Arial" w:cs="Arial"/>
                <w:sz w:val="28"/>
                <w:szCs w:val="28"/>
              </w:rPr>
              <w:lastRenderedPageBreak/>
              <w:t>3.2. ¿Qué formas de comunicación utiliza para expresar sus deseos, necesidades, pensamientos?</w:t>
            </w:r>
          </w:p>
        </w:tc>
        <w:tc>
          <w:tcPr>
            <w:tcW w:w="1506" w:type="dxa"/>
            <w:shd w:val="clear" w:color="auto" w:fill="DEEAF6" w:themeFill="accent5" w:themeFillTint="33"/>
          </w:tcPr>
          <w:p w14:paraId="12349380" w14:textId="77777777" w:rsidR="00B47A47" w:rsidRPr="00D34C1A" w:rsidRDefault="00B47A47" w:rsidP="00FC32E7">
            <w:pPr>
              <w:rPr>
                <w:rFonts w:ascii="Arial" w:hAnsi="Arial" w:cs="Arial"/>
                <w:sz w:val="28"/>
                <w:szCs w:val="28"/>
              </w:rPr>
            </w:pPr>
            <w:r w:rsidRPr="00D34C1A">
              <w:rPr>
                <w:rFonts w:ascii="Arial" w:hAnsi="Arial" w:cs="Arial"/>
                <w:sz w:val="28"/>
                <w:szCs w:val="28"/>
              </w:rPr>
              <w:t>Expresiones faciales - Movimientos corporales. Gestos. Lengua de señas con una estructura sencilla</w:t>
            </w:r>
          </w:p>
        </w:tc>
        <w:tc>
          <w:tcPr>
            <w:tcW w:w="1645" w:type="dxa"/>
            <w:shd w:val="clear" w:color="auto" w:fill="DEEAF6" w:themeFill="accent5" w:themeFillTint="33"/>
          </w:tcPr>
          <w:p w14:paraId="060B4635" w14:textId="77777777" w:rsidR="00B47A47" w:rsidRPr="00D34C1A" w:rsidRDefault="00B47A47" w:rsidP="00FC32E7">
            <w:pPr>
              <w:rPr>
                <w:rFonts w:ascii="Arial" w:hAnsi="Arial" w:cs="Arial"/>
                <w:sz w:val="28"/>
                <w:szCs w:val="28"/>
              </w:rPr>
            </w:pPr>
            <w:r w:rsidRPr="00D34C1A">
              <w:rPr>
                <w:rFonts w:ascii="Arial" w:hAnsi="Arial" w:cs="Arial"/>
                <w:sz w:val="28"/>
                <w:szCs w:val="28"/>
              </w:rPr>
              <w:t>Expresiones faciales - Movimientos corporales. Gestos. Lengua de señas con una estructura sencilla</w:t>
            </w:r>
          </w:p>
        </w:tc>
        <w:tc>
          <w:tcPr>
            <w:tcW w:w="1645" w:type="dxa"/>
            <w:shd w:val="clear" w:color="auto" w:fill="DEEAF6" w:themeFill="accent5" w:themeFillTint="33"/>
          </w:tcPr>
          <w:p w14:paraId="79911546" w14:textId="77777777" w:rsidR="00B47A47" w:rsidRPr="00D34C1A" w:rsidRDefault="00B47A47" w:rsidP="00FC32E7">
            <w:pPr>
              <w:rPr>
                <w:rFonts w:ascii="Arial" w:hAnsi="Arial" w:cs="Arial"/>
                <w:sz w:val="28"/>
                <w:szCs w:val="28"/>
              </w:rPr>
            </w:pPr>
            <w:r w:rsidRPr="00D34C1A">
              <w:rPr>
                <w:rFonts w:ascii="Arial" w:hAnsi="Arial" w:cs="Arial"/>
                <w:sz w:val="28"/>
                <w:szCs w:val="28"/>
              </w:rPr>
              <w:t>Expresiones faciales. Movimientos corporales. Gestos. Lengua de señas con una estructura sencilla</w:t>
            </w:r>
          </w:p>
        </w:tc>
        <w:tc>
          <w:tcPr>
            <w:tcW w:w="1645" w:type="dxa"/>
            <w:shd w:val="clear" w:color="auto" w:fill="DEEAF6" w:themeFill="accent5" w:themeFillTint="33"/>
          </w:tcPr>
          <w:p w14:paraId="4DEA1D35" w14:textId="77777777" w:rsidR="00B47A47" w:rsidRPr="00D34C1A" w:rsidRDefault="00B47A47" w:rsidP="00FC32E7">
            <w:pPr>
              <w:rPr>
                <w:rFonts w:ascii="Arial" w:hAnsi="Arial" w:cs="Arial"/>
                <w:sz w:val="28"/>
                <w:szCs w:val="28"/>
              </w:rPr>
            </w:pPr>
            <w:r w:rsidRPr="00D34C1A">
              <w:rPr>
                <w:rFonts w:ascii="Arial" w:hAnsi="Arial" w:cs="Arial"/>
                <w:sz w:val="28"/>
                <w:szCs w:val="28"/>
              </w:rPr>
              <w:t>Expresiones faciales. Movimientos corporales. Gestos. Lengua de señas con una estructura sencilla</w:t>
            </w:r>
          </w:p>
        </w:tc>
        <w:tc>
          <w:tcPr>
            <w:tcW w:w="1716" w:type="dxa"/>
            <w:shd w:val="clear" w:color="auto" w:fill="DEEAF6" w:themeFill="accent5" w:themeFillTint="33"/>
          </w:tcPr>
          <w:p w14:paraId="296F60FB" w14:textId="77777777" w:rsidR="00B47A47" w:rsidRPr="00D34C1A" w:rsidRDefault="00B47A47" w:rsidP="00FC32E7">
            <w:pPr>
              <w:rPr>
                <w:rFonts w:ascii="Arial" w:hAnsi="Arial" w:cs="Arial"/>
                <w:sz w:val="28"/>
                <w:szCs w:val="28"/>
              </w:rPr>
            </w:pPr>
            <w:r w:rsidRPr="00D34C1A">
              <w:rPr>
                <w:rFonts w:ascii="Arial" w:hAnsi="Arial" w:cs="Arial"/>
                <w:sz w:val="28"/>
                <w:szCs w:val="28"/>
              </w:rPr>
              <w:t>Expresiones faciales. Movimientos corporales. Gestos. Lengua de señas con una estructura sencilla</w:t>
            </w:r>
          </w:p>
        </w:tc>
        <w:tc>
          <w:tcPr>
            <w:tcW w:w="1645" w:type="dxa"/>
            <w:shd w:val="clear" w:color="auto" w:fill="DEEAF6" w:themeFill="accent5" w:themeFillTint="33"/>
          </w:tcPr>
          <w:p w14:paraId="30E85826" w14:textId="77777777" w:rsidR="00B47A47" w:rsidRPr="00D34C1A" w:rsidRDefault="00B47A47" w:rsidP="00FC32E7">
            <w:pPr>
              <w:rPr>
                <w:rFonts w:ascii="Arial" w:hAnsi="Arial" w:cs="Arial"/>
                <w:sz w:val="28"/>
                <w:szCs w:val="28"/>
              </w:rPr>
            </w:pPr>
            <w:r w:rsidRPr="00D34C1A">
              <w:rPr>
                <w:rFonts w:ascii="Arial" w:hAnsi="Arial" w:cs="Arial"/>
                <w:sz w:val="28"/>
                <w:szCs w:val="28"/>
              </w:rPr>
              <w:t>Expresiones faciales. Movimientos corporales. Gestos. Lengua de señas con una estructura sencilla</w:t>
            </w:r>
          </w:p>
        </w:tc>
        <w:tc>
          <w:tcPr>
            <w:tcW w:w="1645" w:type="dxa"/>
            <w:shd w:val="clear" w:color="auto" w:fill="DEEAF6" w:themeFill="accent5" w:themeFillTint="33"/>
          </w:tcPr>
          <w:p w14:paraId="5C8A70E9" w14:textId="77777777" w:rsidR="00B47A47" w:rsidRPr="00D34C1A" w:rsidRDefault="00B47A47" w:rsidP="00FC32E7">
            <w:pPr>
              <w:rPr>
                <w:rFonts w:ascii="Arial" w:hAnsi="Arial" w:cs="Arial"/>
                <w:sz w:val="28"/>
                <w:szCs w:val="28"/>
              </w:rPr>
            </w:pPr>
            <w:r w:rsidRPr="00D34C1A">
              <w:rPr>
                <w:rFonts w:ascii="Arial" w:hAnsi="Arial" w:cs="Arial"/>
                <w:sz w:val="28"/>
                <w:szCs w:val="28"/>
              </w:rPr>
              <w:t>Expresiones faciales. Movimientos corporales. Gestos. Lengua de señas con una estructura sencilla</w:t>
            </w:r>
          </w:p>
        </w:tc>
      </w:tr>
      <w:tr w:rsidR="00B47A47" w:rsidRPr="00D34C1A" w14:paraId="44E43F04" w14:textId="77777777" w:rsidTr="0047275B">
        <w:tc>
          <w:tcPr>
            <w:tcW w:w="2547" w:type="dxa"/>
            <w:shd w:val="clear" w:color="auto" w:fill="DEEAF6" w:themeFill="accent5" w:themeFillTint="33"/>
          </w:tcPr>
          <w:p w14:paraId="021E51C3" w14:textId="77777777" w:rsidR="00B47A47" w:rsidRPr="00D34C1A" w:rsidRDefault="00B47A47" w:rsidP="00FC32E7">
            <w:pPr>
              <w:rPr>
                <w:rFonts w:ascii="Arial" w:hAnsi="Arial" w:cs="Arial"/>
                <w:sz w:val="28"/>
                <w:szCs w:val="28"/>
              </w:rPr>
            </w:pPr>
            <w:r w:rsidRPr="00D34C1A">
              <w:rPr>
                <w:rFonts w:ascii="Arial" w:hAnsi="Arial" w:cs="Arial"/>
                <w:sz w:val="28"/>
                <w:szCs w:val="28"/>
              </w:rPr>
              <w:t>3.3. ¿Cómo realiza sus actividades y tareas? ¿Cómo planifica y ejecuta su tarea?</w:t>
            </w:r>
          </w:p>
        </w:tc>
        <w:tc>
          <w:tcPr>
            <w:tcW w:w="1506" w:type="dxa"/>
            <w:shd w:val="clear" w:color="auto" w:fill="DEEAF6" w:themeFill="accent5" w:themeFillTint="33"/>
          </w:tcPr>
          <w:p w14:paraId="60336321" w14:textId="77777777" w:rsidR="00B47A47" w:rsidRPr="00D34C1A" w:rsidRDefault="00B47A47" w:rsidP="00FC32E7">
            <w:pPr>
              <w:rPr>
                <w:rFonts w:ascii="Arial" w:hAnsi="Arial" w:cs="Arial"/>
                <w:sz w:val="28"/>
                <w:szCs w:val="28"/>
              </w:rPr>
            </w:pPr>
            <w:r w:rsidRPr="00D34C1A">
              <w:rPr>
                <w:rFonts w:ascii="Arial" w:hAnsi="Arial" w:cs="Arial"/>
                <w:sz w:val="28"/>
                <w:szCs w:val="28"/>
              </w:rPr>
              <w:t>Solo</w:t>
            </w:r>
          </w:p>
        </w:tc>
        <w:tc>
          <w:tcPr>
            <w:tcW w:w="1645" w:type="dxa"/>
            <w:shd w:val="clear" w:color="auto" w:fill="DEEAF6" w:themeFill="accent5" w:themeFillTint="33"/>
          </w:tcPr>
          <w:p w14:paraId="2E6ED929" w14:textId="00145E1B"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6D8DC126" w14:textId="77777777" w:rsidR="00B47A47" w:rsidRDefault="00B47A47" w:rsidP="00FC32E7">
            <w:pPr>
              <w:rPr>
                <w:rFonts w:ascii="Arial" w:hAnsi="Arial" w:cs="Arial"/>
                <w:sz w:val="28"/>
                <w:szCs w:val="28"/>
              </w:rPr>
            </w:pPr>
            <w:r w:rsidRPr="00D34C1A">
              <w:rPr>
                <w:rFonts w:ascii="Arial" w:hAnsi="Arial" w:cs="Arial"/>
                <w:sz w:val="28"/>
                <w:szCs w:val="28"/>
              </w:rPr>
              <w:t>Con monitoreo de otra persona</w:t>
            </w:r>
          </w:p>
          <w:p w14:paraId="7237C50A" w14:textId="77777777" w:rsidR="00B47A47" w:rsidRDefault="00B47A47" w:rsidP="00FC32E7">
            <w:pPr>
              <w:rPr>
                <w:rFonts w:ascii="Arial" w:hAnsi="Arial" w:cs="Arial"/>
                <w:sz w:val="28"/>
                <w:szCs w:val="28"/>
              </w:rPr>
            </w:pPr>
          </w:p>
          <w:p w14:paraId="608F02BF" w14:textId="77777777" w:rsidR="00B47A47" w:rsidRDefault="00B47A47" w:rsidP="00FC32E7">
            <w:pPr>
              <w:rPr>
                <w:rFonts w:ascii="Arial" w:hAnsi="Arial" w:cs="Arial"/>
                <w:sz w:val="28"/>
                <w:szCs w:val="28"/>
              </w:rPr>
            </w:pPr>
          </w:p>
          <w:p w14:paraId="69694BCD" w14:textId="77777777" w:rsidR="00B47A47" w:rsidRDefault="00B47A47" w:rsidP="00FC32E7">
            <w:pPr>
              <w:rPr>
                <w:rFonts w:ascii="Arial" w:hAnsi="Arial" w:cs="Arial"/>
                <w:sz w:val="28"/>
                <w:szCs w:val="28"/>
              </w:rPr>
            </w:pPr>
          </w:p>
          <w:p w14:paraId="078DDF54" w14:textId="77777777" w:rsidR="00B47A47" w:rsidRDefault="00B47A47" w:rsidP="00FC32E7">
            <w:pPr>
              <w:rPr>
                <w:rFonts w:ascii="Arial" w:hAnsi="Arial" w:cs="Arial"/>
                <w:sz w:val="28"/>
                <w:szCs w:val="28"/>
              </w:rPr>
            </w:pPr>
          </w:p>
          <w:p w14:paraId="68BD438C" w14:textId="77777777" w:rsidR="00B47A47" w:rsidRDefault="00B47A47" w:rsidP="00FC32E7">
            <w:pPr>
              <w:rPr>
                <w:rFonts w:ascii="Arial" w:hAnsi="Arial" w:cs="Arial"/>
                <w:sz w:val="28"/>
                <w:szCs w:val="28"/>
              </w:rPr>
            </w:pPr>
          </w:p>
          <w:p w14:paraId="3FD54E3E" w14:textId="77777777" w:rsidR="00B47A47" w:rsidRDefault="00B47A47" w:rsidP="00FC32E7">
            <w:pPr>
              <w:rPr>
                <w:rFonts w:ascii="Arial" w:hAnsi="Arial" w:cs="Arial"/>
                <w:sz w:val="28"/>
                <w:szCs w:val="28"/>
              </w:rPr>
            </w:pPr>
          </w:p>
          <w:p w14:paraId="75276814" w14:textId="77777777" w:rsidR="00B47A47" w:rsidRDefault="00B47A47" w:rsidP="00FC32E7">
            <w:pPr>
              <w:rPr>
                <w:rFonts w:ascii="Arial" w:hAnsi="Arial" w:cs="Arial"/>
                <w:sz w:val="28"/>
                <w:szCs w:val="28"/>
              </w:rPr>
            </w:pPr>
          </w:p>
          <w:p w14:paraId="03D0B304" w14:textId="77777777" w:rsidR="00B47A47" w:rsidRDefault="00B47A47" w:rsidP="00FC32E7">
            <w:pPr>
              <w:rPr>
                <w:rFonts w:ascii="Arial" w:hAnsi="Arial" w:cs="Arial"/>
                <w:sz w:val="28"/>
                <w:szCs w:val="28"/>
              </w:rPr>
            </w:pPr>
          </w:p>
          <w:p w14:paraId="78705BB8" w14:textId="77777777" w:rsidR="00B47A47" w:rsidRPr="00D34C1A" w:rsidRDefault="00B47A47" w:rsidP="00FC32E7">
            <w:pPr>
              <w:rPr>
                <w:rFonts w:ascii="Arial" w:hAnsi="Arial" w:cs="Arial"/>
                <w:sz w:val="28"/>
                <w:szCs w:val="28"/>
              </w:rPr>
            </w:pPr>
            <w:r w:rsidRPr="00D34C1A">
              <w:rPr>
                <w:rFonts w:ascii="Arial" w:hAnsi="Arial" w:cs="Arial"/>
                <w:sz w:val="28"/>
                <w:szCs w:val="28"/>
              </w:rPr>
              <w:t>Con apoyos táctiles</w:t>
            </w:r>
          </w:p>
        </w:tc>
        <w:tc>
          <w:tcPr>
            <w:tcW w:w="1645" w:type="dxa"/>
            <w:shd w:val="clear" w:color="auto" w:fill="DEEAF6" w:themeFill="accent5" w:themeFillTint="33"/>
          </w:tcPr>
          <w:p w14:paraId="097B95B0" w14:textId="77777777" w:rsidR="00B47A47" w:rsidRPr="00D34C1A" w:rsidRDefault="00B47A47" w:rsidP="00FC32E7">
            <w:pPr>
              <w:rPr>
                <w:rFonts w:ascii="Arial" w:hAnsi="Arial" w:cs="Arial"/>
                <w:sz w:val="28"/>
                <w:szCs w:val="28"/>
              </w:rPr>
            </w:pPr>
          </w:p>
        </w:tc>
        <w:tc>
          <w:tcPr>
            <w:tcW w:w="1716" w:type="dxa"/>
            <w:shd w:val="clear" w:color="auto" w:fill="DEEAF6" w:themeFill="accent5" w:themeFillTint="33"/>
          </w:tcPr>
          <w:p w14:paraId="652A2D85"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1E212414"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7871E828" w14:textId="77777777" w:rsidR="00B47A47" w:rsidRPr="00D34C1A" w:rsidRDefault="00B47A47" w:rsidP="00FC32E7">
            <w:pPr>
              <w:rPr>
                <w:rFonts w:ascii="Arial" w:hAnsi="Arial" w:cs="Arial"/>
                <w:sz w:val="28"/>
                <w:szCs w:val="28"/>
              </w:rPr>
            </w:pPr>
          </w:p>
        </w:tc>
      </w:tr>
      <w:tr w:rsidR="00B47A47" w:rsidRPr="00D34C1A" w14:paraId="5698C68C" w14:textId="77777777" w:rsidTr="0047275B">
        <w:tc>
          <w:tcPr>
            <w:tcW w:w="2547" w:type="dxa"/>
            <w:shd w:val="clear" w:color="auto" w:fill="DEEAF6" w:themeFill="accent5" w:themeFillTint="33"/>
          </w:tcPr>
          <w:p w14:paraId="0352594B" w14:textId="77777777" w:rsidR="00B47A47" w:rsidRPr="00D34C1A" w:rsidRDefault="00B47A47" w:rsidP="00FC32E7">
            <w:pPr>
              <w:rPr>
                <w:rFonts w:ascii="Arial" w:hAnsi="Arial" w:cs="Arial"/>
                <w:sz w:val="28"/>
                <w:szCs w:val="28"/>
              </w:rPr>
            </w:pPr>
            <w:r w:rsidRPr="00D34C1A">
              <w:rPr>
                <w:rFonts w:ascii="Arial" w:hAnsi="Arial" w:cs="Arial"/>
                <w:sz w:val="28"/>
                <w:szCs w:val="28"/>
              </w:rPr>
              <w:t>3.4. ¿De qué manera sabe que ha logrado sus metas? ¿Qué estrategias utiliza para evaluar y monitorear su progreso en las tareas/actividades?</w:t>
            </w:r>
          </w:p>
        </w:tc>
        <w:tc>
          <w:tcPr>
            <w:tcW w:w="1506" w:type="dxa"/>
            <w:shd w:val="clear" w:color="auto" w:fill="DEEAF6" w:themeFill="accent5" w:themeFillTint="33"/>
          </w:tcPr>
          <w:p w14:paraId="093847C0"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4F253864"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61F1222B" w14:textId="77777777" w:rsidR="00B47A47" w:rsidRPr="00D34C1A" w:rsidRDefault="00B47A47" w:rsidP="00FC32E7">
            <w:pPr>
              <w:rPr>
                <w:rFonts w:ascii="Arial" w:hAnsi="Arial" w:cs="Arial"/>
                <w:sz w:val="28"/>
                <w:szCs w:val="28"/>
              </w:rPr>
            </w:pPr>
            <w:r w:rsidRPr="00D34C1A">
              <w:rPr>
                <w:rFonts w:ascii="Arial" w:hAnsi="Arial" w:cs="Arial"/>
                <w:sz w:val="28"/>
                <w:szCs w:val="28"/>
              </w:rPr>
              <w:t>Utiliza un tablero visual y táctil de tareas al final de la jornada</w:t>
            </w:r>
          </w:p>
        </w:tc>
        <w:tc>
          <w:tcPr>
            <w:tcW w:w="1645" w:type="dxa"/>
            <w:shd w:val="clear" w:color="auto" w:fill="DEEAF6" w:themeFill="accent5" w:themeFillTint="33"/>
          </w:tcPr>
          <w:p w14:paraId="7AB8B1F8" w14:textId="77777777" w:rsidR="00B47A47" w:rsidRPr="00D34C1A" w:rsidRDefault="00B47A47" w:rsidP="00FC32E7">
            <w:pPr>
              <w:rPr>
                <w:rFonts w:ascii="Arial" w:hAnsi="Arial" w:cs="Arial"/>
                <w:sz w:val="28"/>
                <w:szCs w:val="28"/>
              </w:rPr>
            </w:pPr>
          </w:p>
        </w:tc>
        <w:tc>
          <w:tcPr>
            <w:tcW w:w="1716" w:type="dxa"/>
            <w:shd w:val="clear" w:color="auto" w:fill="DEEAF6" w:themeFill="accent5" w:themeFillTint="33"/>
          </w:tcPr>
          <w:p w14:paraId="1A907BF2"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33EFA857" w14:textId="77777777" w:rsidR="00B47A47" w:rsidRPr="00D34C1A" w:rsidRDefault="00B47A47" w:rsidP="00FC32E7">
            <w:pPr>
              <w:rPr>
                <w:rFonts w:ascii="Arial" w:hAnsi="Arial" w:cs="Arial"/>
                <w:sz w:val="28"/>
                <w:szCs w:val="28"/>
              </w:rPr>
            </w:pPr>
          </w:p>
        </w:tc>
        <w:tc>
          <w:tcPr>
            <w:tcW w:w="1645" w:type="dxa"/>
            <w:shd w:val="clear" w:color="auto" w:fill="DEEAF6" w:themeFill="accent5" w:themeFillTint="33"/>
          </w:tcPr>
          <w:p w14:paraId="0C19D8A4" w14:textId="77777777" w:rsidR="00B47A47" w:rsidRPr="00D34C1A" w:rsidRDefault="00B47A47" w:rsidP="00FC32E7">
            <w:pPr>
              <w:rPr>
                <w:rFonts w:ascii="Arial" w:hAnsi="Arial" w:cs="Arial"/>
                <w:sz w:val="28"/>
                <w:szCs w:val="28"/>
              </w:rPr>
            </w:pPr>
          </w:p>
        </w:tc>
      </w:tr>
    </w:tbl>
    <w:p w14:paraId="1AEA0422" w14:textId="77777777" w:rsidR="00F84576" w:rsidRDefault="00F84576" w:rsidP="003D7DA4">
      <w:pPr>
        <w:tabs>
          <w:tab w:val="left" w:pos="1152"/>
        </w:tabs>
        <w:spacing w:line="360" w:lineRule="auto"/>
        <w:rPr>
          <w:rFonts w:ascii="Arial" w:hAnsi="Arial" w:cs="Arial"/>
          <w:sz w:val="28"/>
          <w:szCs w:val="28"/>
        </w:rPr>
      </w:pPr>
    </w:p>
    <w:p w14:paraId="7A0B9BF0" w14:textId="77777777" w:rsidR="00F84576" w:rsidRDefault="00F84576" w:rsidP="003D7DA4">
      <w:pPr>
        <w:tabs>
          <w:tab w:val="left" w:pos="1152"/>
        </w:tabs>
        <w:spacing w:line="360" w:lineRule="auto"/>
        <w:rPr>
          <w:rFonts w:ascii="Arial" w:hAnsi="Arial" w:cs="Arial"/>
          <w:sz w:val="28"/>
          <w:szCs w:val="28"/>
        </w:rPr>
      </w:pPr>
    </w:p>
    <w:p w14:paraId="4DC3CE29" w14:textId="77777777" w:rsidR="00B47A47" w:rsidRDefault="00B47A47" w:rsidP="003D7DA4">
      <w:pPr>
        <w:tabs>
          <w:tab w:val="left" w:pos="1152"/>
        </w:tabs>
        <w:spacing w:line="360" w:lineRule="auto"/>
        <w:rPr>
          <w:rFonts w:ascii="Arial" w:hAnsi="Arial" w:cs="Arial"/>
          <w:sz w:val="28"/>
          <w:szCs w:val="28"/>
        </w:rPr>
        <w:sectPr w:rsidR="00B47A47" w:rsidSect="003D7DA4">
          <w:pgSz w:w="16838" w:h="11906" w:orient="landscape"/>
          <w:pgMar w:top="1701" w:right="1417" w:bottom="1701" w:left="1417" w:header="708" w:footer="708" w:gutter="0"/>
          <w:cols w:space="708"/>
          <w:docGrid w:linePitch="360"/>
        </w:sectPr>
      </w:pPr>
    </w:p>
    <w:p w14:paraId="45AC6B3C" w14:textId="6079E590" w:rsidR="00E47C1D" w:rsidRDefault="002928A4" w:rsidP="00B47A47">
      <w:pPr>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07776" behindDoc="0" locked="0" layoutInCell="1" allowOverlap="1" wp14:anchorId="40064CAA" wp14:editId="1FC782F4">
            <wp:simplePos x="0" y="0"/>
            <wp:positionH relativeFrom="page">
              <wp:align>left</wp:align>
            </wp:positionH>
            <wp:positionV relativeFrom="paragraph">
              <wp:posOffset>-889000</wp:posOffset>
            </wp:positionV>
            <wp:extent cx="342900" cy="10673395"/>
            <wp:effectExtent l="0" t="0" r="0" b="0"/>
            <wp:wrapNone/>
            <wp:docPr id="384" name="Imagen 3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n 38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E47C1D">
        <w:rPr>
          <w:rFonts w:ascii="Arial" w:hAnsi="Arial" w:cs="Arial"/>
          <w:noProof/>
          <w:sz w:val="28"/>
          <w:szCs w:val="28"/>
        </w:rPr>
        <w:drawing>
          <wp:anchor distT="0" distB="0" distL="114300" distR="114300" simplePos="0" relativeHeight="251837440" behindDoc="0" locked="0" layoutInCell="1" allowOverlap="1" wp14:anchorId="422D15A2" wp14:editId="220EBDEA">
            <wp:simplePos x="0" y="0"/>
            <wp:positionH relativeFrom="column">
              <wp:posOffset>-539115</wp:posOffset>
            </wp:positionH>
            <wp:positionV relativeFrom="paragraph">
              <wp:posOffset>-66675</wp:posOffset>
            </wp:positionV>
            <wp:extent cx="518160" cy="419100"/>
            <wp:effectExtent l="0" t="0" r="0" b="0"/>
            <wp:wrapNone/>
            <wp:docPr id="47" name="Imagen 47" descr="Ícono con borde azul que muestra una mano escribiendo con un lápiz o lapicero. Representa la acción de escribir o registrar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Ícono con borde azul que muestra una mano escribiendo con un lápiz o lapicero. Representa la acción de escribir o registrar información."/>
                    <pic:cNvPicPr/>
                  </pic:nvPicPr>
                  <pic:blipFill rotWithShape="1">
                    <a:blip r:embed="rId46" cstate="print">
                      <a:extLst>
                        <a:ext uri="{28A0092B-C50C-407E-A947-70E740481C1C}">
                          <a14:useLocalDpi xmlns:a14="http://schemas.microsoft.com/office/drawing/2010/main" val="0"/>
                        </a:ext>
                      </a:extLst>
                    </a:blip>
                    <a:srcRect l="39228" t="29857" r="51176" b="56345"/>
                    <a:stretch/>
                  </pic:blipFill>
                  <pic:spPr bwMode="auto">
                    <a:xfrm>
                      <a:off x="0" y="0"/>
                      <a:ext cx="518160"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C1D">
        <w:rPr>
          <w:rFonts w:ascii="Arial" w:hAnsi="Arial" w:cs="Arial"/>
          <w:sz w:val="28"/>
          <w:szCs w:val="28"/>
        </w:rPr>
        <w:t>Actividades de Aplicación</w:t>
      </w:r>
    </w:p>
    <w:p w14:paraId="04672B4E" w14:textId="33F212DA" w:rsidR="00E47C1D" w:rsidRDefault="00E47C1D" w:rsidP="00B47A47">
      <w:pPr>
        <w:rPr>
          <w:rFonts w:ascii="Arial" w:hAnsi="Arial" w:cs="Arial"/>
          <w:sz w:val="28"/>
          <w:szCs w:val="28"/>
        </w:rPr>
      </w:pPr>
    </w:p>
    <w:p w14:paraId="5E66CA6F" w14:textId="13DB55DE" w:rsidR="00B47A47" w:rsidRPr="00B47A47" w:rsidRDefault="00B47A47" w:rsidP="00B47A47">
      <w:pPr>
        <w:rPr>
          <w:rFonts w:ascii="Arial" w:hAnsi="Arial" w:cs="Arial"/>
          <w:sz w:val="28"/>
          <w:szCs w:val="28"/>
        </w:rPr>
      </w:pPr>
      <w:r w:rsidRPr="00B47A47">
        <w:rPr>
          <w:rFonts w:ascii="Arial" w:hAnsi="Arial" w:cs="Arial"/>
          <w:sz w:val="28"/>
          <w:szCs w:val="28"/>
        </w:rPr>
        <w:t>1. En esta oportunidad,</w:t>
      </w:r>
    </w:p>
    <w:p w14:paraId="1D9A6E4C" w14:textId="3677A5FC" w:rsidR="00E47C1D" w:rsidRDefault="00E47C1D" w:rsidP="00B47A47">
      <w:pPr>
        <w:rPr>
          <w:rFonts w:ascii="Arial" w:hAnsi="Arial" w:cs="Arial"/>
          <w:noProof/>
          <w:sz w:val="28"/>
          <w:szCs w:val="28"/>
        </w:rPr>
      </w:pPr>
    </w:p>
    <w:p w14:paraId="2870EC67" w14:textId="0E9F1DBA"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a. De acuerdo con la historia de GASTÓN, por favor, responda los siguientes interrogantes:</w:t>
      </w:r>
    </w:p>
    <w:p w14:paraId="0F29EA5C" w14:textId="77777777"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 ¿Cómo podría incluir/registrar la información obtenida en la grilla de evaluación inicial?</w:t>
      </w:r>
    </w:p>
    <w:p w14:paraId="56109513" w14:textId="478FDF0D"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5533E8F2" w14:textId="7AD63033"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437C6D19" w14:textId="19EC841E"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1772221D" w14:textId="77777777"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 ¿Ha logrado registrar datos en todos los ejes? Si su respuesta es negativa, ¿qué otro instrumento de evaluación podría utilizar para recolectar dicha información?</w:t>
      </w:r>
    </w:p>
    <w:p w14:paraId="109377B2" w14:textId="66734FBD"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0463B43F" w14:textId="069ACF56"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00067A6E" w14:textId="25FE076A"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13938184" w14:textId="77777777"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 ¿Considera que la grilla de evaluación le brinda información válida para la construcción del plan estratégico?</w:t>
      </w:r>
    </w:p>
    <w:p w14:paraId="1CDC573C" w14:textId="67450A5E"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Pr>
          <w:rFonts w:ascii="Arial" w:hAnsi="Arial" w:cs="Arial"/>
          <w:sz w:val="28"/>
          <w:szCs w:val="28"/>
        </w:rPr>
        <w:t>………………………………………………………………</w:t>
      </w:r>
    </w:p>
    <w:p w14:paraId="4C0B555B" w14:textId="3915A6C6" w:rsidR="00B47A47" w:rsidRPr="00B47A47" w:rsidRDefault="001D4C3A" w:rsidP="003433A6">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09824" behindDoc="0" locked="0" layoutInCell="1" allowOverlap="1" wp14:anchorId="17170531" wp14:editId="2A9880E4">
            <wp:simplePos x="0" y="0"/>
            <wp:positionH relativeFrom="page">
              <wp:align>right</wp:align>
            </wp:positionH>
            <wp:positionV relativeFrom="paragraph">
              <wp:posOffset>-889000</wp:posOffset>
            </wp:positionV>
            <wp:extent cx="342900" cy="10673395"/>
            <wp:effectExtent l="0" t="0" r="0" b="0"/>
            <wp:wrapNone/>
            <wp:docPr id="385" name="Imagen 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n 385">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B47A47" w:rsidRPr="00B47A47">
        <w:rPr>
          <w:rFonts w:ascii="Arial" w:hAnsi="Arial" w:cs="Arial"/>
          <w:sz w:val="28"/>
          <w:szCs w:val="28"/>
        </w:rPr>
        <w:t>………………………………………………………………………………………………</w:t>
      </w:r>
      <w:r w:rsidR="00B47A47">
        <w:rPr>
          <w:rFonts w:ascii="Arial" w:hAnsi="Arial" w:cs="Arial"/>
          <w:sz w:val="28"/>
          <w:szCs w:val="28"/>
        </w:rPr>
        <w:t>………………………………………………………………</w:t>
      </w:r>
    </w:p>
    <w:p w14:paraId="69D67366" w14:textId="7FADB91E"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Pr>
          <w:rFonts w:ascii="Arial" w:hAnsi="Arial" w:cs="Arial"/>
          <w:sz w:val="28"/>
          <w:szCs w:val="28"/>
        </w:rPr>
        <w:t>……………</w:t>
      </w:r>
    </w:p>
    <w:p w14:paraId="63160D1C" w14:textId="7AB6277C" w:rsidR="00B47A47" w:rsidRDefault="00B47A47" w:rsidP="003433A6">
      <w:pPr>
        <w:spacing w:line="360" w:lineRule="auto"/>
        <w:rPr>
          <w:rFonts w:ascii="Arial" w:hAnsi="Arial" w:cs="Arial"/>
          <w:sz w:val="28"/>
          <w:szCs w:val="28"/>
        </w:rPr>
      </w:pPr>
      <w:r w:rsidRPr="00B47A47">
        <w:rPr>
          <w:rFonts w:ascii="Arial" w:hAnsi="Arial" w:cs="Arial"/>
          <w:sz w:val="28"/>
          <w:szCs w:val="28"/>
        </w:rPr>
        <w:t>b. Ahora sí usted podrá comenzar el proceso de evaluación del o los beneficiarios con quién/es trabaja. ¡Manos a la obra! A modo de orientaciones (no de pasos rígidos a cumplimentar) se sugiere:</w:t>
      </w:r>
    </w:p>
    <w:p w14:paraId="2F865503" w14:textId="77777777" w:rsidR="00E47C1D" w:rsidRPr="00B47A47" w:rsidRDefault="00E47C1D" w:rsidP="003433A6">
      <w:pPr>
        <w:spacing w:line="360" w:lineRule="auto"/>
        <w:rPr>
          <w:rFonts w:ascii="Arial" w:hAnsi="Arial" w:cs="Arial"/>
          <w:sz w:val="28"/>
          <w:szCs w:val="28"/>
        </w:rPr>
      </w:pPr>
    </w:p>
    <w:p w14:paraId="6001CB14" w14:textId="52215AE3" w:rsidR="00B47A47" w:rsidRDefault="00B47A47" w:rsidP="003433A6">
      <w:pPr>
        <w:spacing w:line="360" w:lineRule="auto"/>
        <w:rPr>
          <w:rFonts w:ascii="Arial" w:hAnsi="Arial" w:cs="Arial"/>
          <w:sz w:val="28"/>
          <w:szCs w:val="28"/>
        </w:rPr>
      </w:pPr>
      <w:r w:rsidRPr="00B47A47">
        <w:rPr>
          <w:rFonts w:ascii="Arial" w:hAnsi="Arial" w:cs="Arial"/>
          <w:sz w:val="28"/>
          <w:szCs w:val="28"/>
        </w:rPr>
        <w:t>■ Determinar el o los beneficiarios.</w:t>
      </w:r>
    </w:p>
    <w:p w14:paraId="64A8A2F6" w14:textId="77777777" w:rsidR="00E47C1D" w:rsidRDefault="00E47C1D" w:rsidP="003433A6">
      <w:pPr>
        <w:spacing w:line="360" w:lineRule="auto"/>
        <w:rPr>
          <w:rFonts w:ascii="Arial" w:hAnsi="Arial" w:cs="Arial"/>
          <w:sz w:val="28"/>
          <w:szCs w:val="28"/>
        </w:rPr>
      </w:pPr>
    </w:p>
    <w:p w14:paraId="3FD8AB49" w14:textId="77777777"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1. ¿Quién es o quiénes son los beneficiarios?</w:t>
      </w:r>
    </w:p>
    <w:p w14:paraId="762FF45F" w14:textId="48A1DBD3"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28BECD16" w14:textId="251B9C12"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3ACE801C" w14:textId="3F1648A4"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1F159814" w14:textId="77777777"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2. ¿Qué información previa tiene de él/ellos? (datos personales, historia, antecedentes, etc.)</w:t>
      </w:r>
    </w:p>
    <w:p w14:paraId="1A77EBF1" w14:textId="4611CA3E"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05A34AA1" w14:textId="7AE38469" w:rsidR="00B47A47" w:rsidRP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6472C04D" w14:textId="055BB00D" w:rsidR="00B47A47" w:rsidRDefault="00B47A47" w:rsidP="003433A6">
      <w:pPr>
        <w:spacing w:line="360" w:lineRule="auto"/>
        <w:rPr>
          <w:rFonts w:ascii="Arial" w:hAnsi="Arial" w:cs="Arial"/>
          <w:sz w:val="28"/>
          <w:szCs w:val="28"/>
        </w:rPr>
      </w:pPr>
      <w:r w:rsidRPr="00B47A47">
        <w:rPr>
          <w:rFonts w:ascii="Arial" w:hAnsi="Arial" w:cs="Arial"/>
          <w:sz w:val="28"/>
          <w:szCs w:val="28"/>
        </w:rPr>
        <w:t>……………………………………………………………</w:t>
      </w:r>
      <w:r w:rsidR="00E47C1D">
        <w:rPr>
          <w:rFonts w:ascii="Arial" w:hAnsi="Arial" w:cs="Arial"/>
          <w:sz w:val="28"/>
          <w:szCs w:val="28"/>
        </w:rPr>
        <w:t>…………………</w:t>
      </w:r>
    </w:p>
    <w:p w14:paraId="7336A024" w14:textId="50D5E99A" w:rsidR="00E47C1D" w:rsidRDefault="00E47C1D" w:rsidP="003433A6">
      <w:pPr>
        <w:spacing w:line="360" w:lineRule="auto"/>
        <w:rPr>
          <w:rFonts w:ascii="Arial" w:hAnsi="Arial" w:cs="Arial"/>
          <w:sz w:val="28"/>
          <w:szCs w:val="28"/>
        </w:rPr>
      </w:pPr>
    </w:p>
    <w:p w14:paraId="33E2976E" w14:textId="3D4F1360" w:rsidR="00E47C1D" w:rsidRDefault="00E47C1D" w:rsidP="003433A6">
      <w:pPr>
        <w:spacing w:line="360" w:lineRule="auto"/>
        <w:rPr>
          <w:rFonts w:ascii="Arial" w:hAnsi="Arial" w:cs="Arial"/>
          <w:sz w:val="28"/>
          <w:szCs w:val="28"/>
        </w:rPr>
      </w:pPr>
    </w:p>
    <w:p w14:paraId="781BF42E" w14:textId="474DB797" w:rsidR="00E47C1D" w:rsidRPr="00E47C1D" w:rsidRDefault="001D4C3A" w:rsidP="003433A6">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11872" behindDoc="0" locked="0" layoutInCell="1" allowOverlap="1" wp14:anchorId="0129F7AD" wp14:editId="37957E39">
            <wp:simplePos x="0" y="0"/>
            <wp:positionH relativeFrom="page">
              <wp:align>left</wp:align>
            </wp:positionH>
            <wp:positionV relativeFrom="paragraph">
              <wp:posOffset>-892175</wp:posOffset>
            </wp:positionV>
            <wp:extent cx="342900" cy="10673395"/>
            <wp:effectExtent l="0" t="0" r="0" b="0"/>
            <wp:wrapNone/>
            <wp:docPr id="386" name="Imagen 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n 386">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3433A6">
        <w:rPr>
          <w:rFonts w:ascii="Arial" w:hAnsi="Arial" w:cs="Arial"/>
          <w:noProof/>
          <w:sz w:val="28"/>
          <w:szCs w:val="28"/>
        </w:rPr>
        <w:drawing>
          <wp:anchor distT="0" distB="0" distL="114300" distR="114300" simplePos="0" relativeHeight="251838464" behindDoc="0" locked="0" layoutInCell="1" allowOverlap="1" wp14:anchorId="41EBA568" wp14:editId="0F78B11C">
            <wp:simplePos x="0" y="0"/>
            <wp:positionH relativeFrom="column">
              <wp:posOffset>-661035</wp:posOffset>
            </wp:positionH>
            <wp:positionV relativeFrom="paragraph">
              <wp:posOffset>-205740</wp:posOffset>
            </wp:positionV>
            <wp:extent cx="525780" cy="586740"/>
            <wp:effectExtent l="0" t="0" r="7620" b="0"/>
            <wp:wrapNone/>
            <wp:docPr id="48" name="Imagen 48"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Ícono con borde cuadrado naranja que contiene una lupa azul orientada hacia arriba a la derecha. Representa búsqueda, análisis o exploración de información."/>
                    <pic:cNvPicPr/>
                  </pic:nvPicPr>
                  <pic:blipFill rotWithShape="1">
                    <a:blip r:embed="rId47" cstate="print">
                      <a:extLst>
                        <a:ext uri="{28A0092B-C50C-407E-A947-70E740481C1C}">
                          <a14:useLocalDpi xmlns:a14="http://schemas.microsoft.com/office/drawing/2010/main" val="0"/>
                        </a:ext>
                      </a:extLst>
                    </a:blip>
                    <a:srcRect l="44591" t="37884" r="45672" b="42797"/>
                    <a:stretch/>
                  </pic:blipFill>
                  <pic:spPr bwMode="auto">
                    <a:xfrm>
                      <a:off x="0" y="0"/>
                      <a:ext cx="525780" cy="586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C1D" w:rsidRPr="00E47C1D">
        <w:rPr>
          <w:rFonts w:ascii="Arial" w:hAnsi="Arial" w:cs="Arial"/>
          <w:sz w:val="28"/>
          <w:szCs w:val="28"/>
        </w:rPr>
        <w:t>Bibliografía complementaria</w:t>
      </w:r>
    </w:p>
    <w:p w14:paraId="1DC4C2B2" w14:textId="2DA1CE97" w:rsidR="00E47C1D" w:rsidRDefault="00E47C1D" w:rsidP="003433A6">
      <w:pPr>
        <w:spacing w:line="360" w:lineRule="auto"/>
        <w:rPr>
          <w:rFonts w:ascii="Arial" w:hAnsi="Arial" w:cs="Arial"/>
          <w:noProof/>
          <w:sz w:val="28"/>
          <w:szCs w:val="28"/>
        </w:rPr>
      </w:pPr>
    </w:p>
    <w:p w14:paraId="63737714" w14:textId="5DA2BD86" w:rsidR="00E47C1D" w:rsidRPr="00E47C1D" w:rsidRDefault="00E47C1D" w:rsidP="003433A6">
      <w:pPr>
        <w:spacing w:line="360" w:lineRule="auto"/>
        <w:rPr>
          <w:rFonts w:ascii="Arial" w:hAnsi="Arial" w:cs="Arial"/>
          <w:sz w:val="28"/>
          <w:szCs w:val="28"/>
        </w:rPr>
      </w:pPr>
      <w:r w:rsidRPr="00E47C1D">
        <w:rPr>
          <w:rFonts w:ascii="Segoe UI Emoji" w:hAnsi="Segoe UI Emoji" w:cs="Segoe UI Emoji"/>
          <w:sz w:val="28"/>
          <w:szCs w:val="28"/>
        </w:rPr>
        <w:t>✔</w:t>
      </w:r>
      <w:r w:rsidRPr="00E47C1D">
        <w:rPr>
          <w:rFonts w:ascii="Arial" w:hAnsi="Arial" w:cs="Arial"/>
          <w:sz w:val="28"/>
          <w:szCs w:val="28"/>
        </w:rPr>
        <w:t xml:space="preserve"> Pérez, P. (2004). El medio social como estructura psicológica. Reflexiones a partir del Modelo Ecológico de Bromfrenbrenner. Lectura de las páginas 166 a 169 que explica la teoría ecológica de Bromfrenbrenner.</w:t>
      </w:r>
    </w:p>
    <w:p w14:paraId="5FAC2988" w14:textId="11AA758C" w:rsidR="00E47C1D" w:rsidRDefault="00E47C1D" w:rsidP="003433A6">
      <w:pPr>
        <w:spacing w:line="360" w:lineRule="auto"/>
        <w:rPr>
          <w:rFonts w:ascii="Arial" w:hAnsi="Arial" w:cs="Arial"/>
          <w:sz w:val="28"/>
          <w:szCs w:val="28"/>
        </w:rPr>
      </w:pPr>
      <w:r w:rsidRPr="00E47C1D">
        <w:rPr>
          <w:rFonts w:ascii="Segoe UI Emoji" w:hAnsi="Segoe UI Emoji" w:cs="Segoe UI Emoji"/>
          <w:sz w:val="28"/>
          <w:szCs w:val="28"/>
        </w:rPr>
        <w:t>✔</w:t>
      </w:r>
      <w:r w:rsidRPr="00E47C1D">
        <w:rPr>
          <w:rFonts w:ascii="Arial" w:hAnsi="Arial" w:cs="Arial"/>
          <w:sz w:val="28"/>
          <w:szCs w:val="28"/>
        </w:rPr>
        <w:t xml:space="preserve"> Pastor, A. et al. (2018). DUA. Documento adaptado a la versión 2018. Lectura de las páginas 16 a 38 donde se desarrollan las pautas DUA.</w:t>
      </w:r>
    </w:p>
    <w:p w14:paraId="536C4810" w14:textId="32ACF4A6" w:rsidR="00E47C1D" w:rsidRDefault="003433A6" w:rsidP="003433A6">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39488" behindDoc="0" locked="0" layoutInCell="1" allowOverlap="1" wp14:anchorId="28F5380A" wp14:editId="0B130FA0">
            <wp:simplePos x="0" y="0"/>
            <wp:positionH relativeFrom="leftMargin">
              <wp:posOffset>382905</wp:posOffset>
            </wp:positionH>
            <wp:positionV relativeFrom="paragraph">
              <wp:posOffset>219075</wp:posOffset>
            </wp:positionV>
            <wp:extent cx="683260" cy="685800"/>
            <wp:effectExtent l="0" t="0" r="2540" b="0"/>
            <wp:wrapNone/>
            <wp:docPr id="49" name="Imagen 49" descr="Ícono con borde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Ícono con borde verde que contiene un libro azul cerrado, visto en perspectiva diagonal. Representa contenido educativo, lectura o recurso bibliográfico."/>
                    <pic:cNvPicPr/>
                  </pic:nvPicPr>
                  <pic:blipFill rotWithShape="1">
                    <a:blip r:embed="rId48" cstate="print">
                      <a:extLst>
                        <a:ext uri="{28A0092B-C50C-407E-A947-70E740481C1C}">
                          <a14:useLocalDpi xmlns:a14="http://schemas.microsoft.com/office/drawing/2010/main" val="0"/>
                        </a:ext>
                      </a:extLst>
                    </a:blip>
                    <a:srcRect l="32165" t="23523" r="24790" b="33271"/>
                    <a:stretch/>
                  </pic:blipFill>
                  <pic:spPr bwMode="auto">
                    <a:xfrm>
                      <a:off x="0" y="0"/>
                      <a:ext cx="68326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9791CE" w14:textId="1AF38BFF"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Diario de viaje</w:t>
      </w:r>
    </w:p>
    <w:p w14:paraId="5267AAD1" w14:textId="4AE183CD" w:rsidR="003433A6" w:rsidRDefault="003433A6" w:rsidP="003433A6">
      <w:pPr>
        <w:spacing w:line="360" w:lineRule="auto"/>
        <w:rPr>
          <w:rFonts w:ascii="Arial" w:hAnsi="Arial" w:cs="Arial"/>
          <w:noProof/>
          <w:sz w:val="28"/>
          <w:szCs w:val="28"/>
        </w:rPr>
      </w:pPr>
    </w:p>
    <w:p w14:paraId="29C1521F" w14:textId="16D47CD1"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Arribando al final de esta sección, en esta parada dispone de un tiempo de espera hasta su próximo vuelo de conexión. Para que pueda entretenerse en estas horas lo invitamos a que reflexione sobre el camino recorrido:</w:t>
      </w:r>
    </w:p>
    <w:p w14:paraId="78783145" w14:textId="03D3EDC4" w:rsidR="00E47C1D" w:rsidRPr="00E47C1D" w:rsidRDefault="00E47C1D" w:rsidP="003433A6">
      <w:pPr>
        <w:spacing w:line="360" w:lineRule="auto"/>
        <w:rPr>
          <w:rFonts w:ascii="Arial" w:hAnsi="Arial" w:cs="Arial"/>
          <w:sz w:val="28"/>
          <w:szCs w:val="28"/>
        </w:rPr>
      </w:pPr>
    </w:p>
    <w:p w14:paraId="3607253E" w14:textId="05E80FA6"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1. ¿Qué aprendizajes sobre la evaluación le aportó esta sección? ¿Por qué?</w:t>
      </w:r>
    </w:p>
    <w:p w14:paraId="4B2C9B0F" w14:textId="77777777"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w:t>
      </w:r>
    </w:p>
    <w:p w14:paraId="094558A2" w14:textId="77777777"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w:t>
      </w:r>
    </w:p>
    <w:p w14:paraId="4465EB95" w14:textId="77777777"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w:t>
      </w:r>
    </w:p>
    <w:p w14:paraId="5174C980" w14:textId="082C9FB0" w:rsidR="003433A6" w:rsidRDefault="001D4C3A" w:rsidP="003433A6">
      <w:pPr>
        <w:spacing w:line="360" w:lineRule="auto"/>
        <w:rPr>
          <w:rFonts w:ascii="Arial" w:hAnsi="Arial" w:cs="Arial"/>
          <w:noProof/>
          <w:sz w:val="28"/>
          <w:szCs w:val="28"/>
        </w:rPr>
      </w:pPr>
      <w:r w:rsidRPr="00B14787">
        <w:rPr>
          <w:rFonts w:ascii="Arial" w:hAnsi="Arial" w:cs="Arial"/>
          <w:noProof/>
          <w:sz w:val="28"/>
          <w:szCs w:val="28"/>
        </w:rPr>
        <w:lastRenderedPageBreak/>
        <w:drawing>
          <wp:anchor distT="0" distB="0" distL="114300" distR="114300" simplePos="0" relativeHeight="252113920" behindDoc="0" locked="0" layoutInCell="1" allowOverlap="1" wp14:anchorId="0298FB11" wp14:editId="754B26D1">
            <wp:simplePos x="0" y="0"/>
            <wp:positionH relativeFrom="page">
              <wp:align>right</wp:align>
            </wp:positionH>
            <wp:positionV relativeFrom="paragraph">
              <wp:posOffset>-889635</wp:posOffset>
            </wp:positionV>
            <wp:extent cx="342900" cy="10673395"/>
            <wp:effectExtent l="0" t="0" r="0" b="0"/>
            <wp:wrapNone/>
            <wp:docPr id="387" name="Imagen 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n 387">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3433A6">
        <w:rPr>
          <w:rFonts w:ascii="Arial" w:hAnsi="Arial" w:cs="Arial"/>
          <w:noProof/>
          <w:sz w:val="28"/>
          <w:szCs w:val="28"/>
        </w:rPr>
        <w:drawing>
          <wp:anchor distT="0" distB="0" distL="114300" distR="114300" simplePos="0" relativeHeight="251840512" behindDoc="0" locked="0" layoutInCell="1" allowOverlap="1" wp14:anchorId="12B3367F" wp14:editId="0C98487C">
            <wp:simplePos x="0" y="0"/>
            <wp:positionH relativeFrom="margin">
              <wp:align>left</wp:align>
            </wp:positionH>
            <wp:positionV relativeFrom="paragraph">
              <wp:posOffset>-61595</wp:posOffset>
            </wp:positionV>
            <wp:extent cx="1775460" cy="1998980"/>
            <wp:effectExtent l="0" t="0" r="0" b="1270"/>
            <wp:wrapNone/>
            <wp:docPr id="50" name="Imagen 50" descr="Caricatura en blanco y negro del ilustrador Frato. Se muestra a una persona caminando con dificultad, cargando una pila de carteles que contienen palabras educativas: “Currículum”, “Diseño”, “Programación”, “Planificación”, “Interdisciplinaridad”, “Reforma” y “Didáctica”. Está a punto de tropezar con una piedra pequeña en el camino. La escena transmite la idea de sobrecarga y dificultad en el ámbito educativo, sugiriendo que el docente o profesional está abrumado por múltiples exigencias conceptuales y técn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Caricatura en blanco y negro del ilustrador Frato. Se muestra a una persona caminando con dificultad, cargando una pila de carteles que contienen palabras educativas: “Currículum”, “Diseño”, “Programación”, “Planificación”, “Interdisciplinaridad”, “Reforma” y “Didáctica”. Está a punto de tropezar con una piedra pequeña en el camino. La escena transmite la idea de sobrecarga y dificultad en el ámbito educativo, sugiriendo que el docente o profesional está abrumado por múltiples exigencias conceptuales y técnicas."/>
                    <pic:cNvPicPr/>
                  </pic:nvPicPr>
                  <pic:blipFill rotWithShape="1">
                    <a:blip r:embed="rId49">
                      <a:extLst>
                        <a:ext uri="{28A0092B-C50C-407E-A947-70E740481C1C}">
                          <a14:useLocalDpi xmlns:a14="http://schemas.microsoft.com/office/drawing/2010/main" val="0"/>
                        </a:ext>
                      </a:extLst>
                    </a:blip>
                    <a:srcRect l="34290" r="32832"/>
                    <a:stretch/>
                  </pic:blipFill>
                  <pic:spPr bwMode="auto">
                    <a:xfrm>
                      <a:off x="0" y="0"/>
                      <a:ext cx="1775460" cy="1998980"/>
                    </a:xfrm>
                    <a:prstGeom prst="rect">
                      <a:avLst/>
                    </a:prstGeom>
                    <a:ln>
                      <a:noFill/>
                    </a:ln>
                    <a:extLst>
                      <a:ext uri="{53640926-AAD7-44D8-BBD7-CCE9431645EC}">
                        <a14:shadowObscured xmlns:a14="http://schemas.microsoft.com/office/drawing/2010/main"/>
                      </a:ext>
                    </a:extLst>
                  </pic:spPr>
                </pic:pic>
              </a:graphicData>
            </a:graphic>
          </wp:anchor>
        </w:drawing>
      </w:r>
    </w:p>
    <w:p w14:paraId="150B9DD4" w14:textId="4A9318D6" w:rsidR="00E47C1D" w:rsidRPr="00E47C1D" w:rsidRDefault="00E47C1D" w:rsidP="003433A6">
      <w:pPr>
        <w:spacing w:line="360" w:lineRule="auto"/>
        <w:rPr>
          <w:rFonts w:ascii="Arial" w:hAnsi="Arial" w:cs="Arial"/>
          <w:sz w:val="28"/>
          <w:szCs w:val="28"/>
        </w:rPr>
      </w:pPr>
    </w:p>
    <w:p w14:paraId="3D1A7C53" w14:textId="689AB13C" w:rsidR="003433A6" w:rsidRDefault="003433A6" w:rsidP="003433A6">
      <w:pPr>
        <w:spacing w:line="360" w:lineRule="auto"/>
        <w:rPr>
          <w:rFonts w:ascii="Arial" w:hAnsi="Arial" w:cs="Arial"/>
          <w:sz w:val="28"/>
          <w:szCs w:val="28"/>
        </w:rPr>
      </w:pPr>
    </w:p>
    <w:p w14:paraId="41309031" w14:textId="6346CCEC" w:rsidR="003433A6" w:rsidRDefault="003433A6" w:rsidP="003433A6">
      <w:pPr>
        <w:spacing w:line="360" w:lineRule="auto"/>
        <w:rPr>
          <w:rFonts w:ascii="Arial" w:hAnsi="Arial" w:cs="Arial"/>
          <w:sz w:val="28"/>
          <w:szCs w:val="28"/>
        </w:rPr>
      </w:pPr>
    </w:p>
    <w:p w14:paraId="6C90C6F6" w14:textId="789EDC02" w:rsidR="003433A6" w:rsidRDefault="003433A6" w:rsidP="003433A6">
      <w:pPr>
        <w:spacing w:line="360" w:lineRule="auto"/>
        <w:rPr>
          <w:rFonts w:ascii="Arial" w:hAnsi="Arial" w:cs="Arial"/>
          <w:sz w:val="28"/>
          <w:szCs w:val="28"/>
        </w:rPr>
      </w:pPr>
    </w:p>
    <w:p w14:paraId="3904DE89" w14:textId="4D75928A" w:rsidR="003433A6" w:rsidRDefault="003433A6" w:rsidP="003433A6">
      <w:pPr>
        <w:spacing w:line="360" w:lineRule="auto"/>
        <w:rPr>
          <w:rFonts w:ascii="Arial" w:hAnsi="Arial" w:cs="Arial"/>
          <w:sz w:val="28"/>
          <w:szCs w:val="28"/>
        </w:rPr>
      </w:pPr>
    </w:p>
    <w:p w14:paraId="79B29AAA" w14:textId="092DB1A6"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2. Observe la siguiente imagen</w:t>
      </w:r>
      <w:r w:rsidR="003433A6">
        <w:rPr>
          <w:rFonts w:ascii="Arial" w:hAnsi="Arial" w:cs="Arial"/>
          <w:sz w:val="28"/>
          <w:szCs w:val="28"/>
        </w:rPr>
        <w:t xml:space="preserve"> (4)</w:t>
      </w:r>
      <w:r w:rsidRPr="00E47C1D">
        <w:rPr>
          <w:rFonts w:ascii="Arial" w:hAnsi="Arial" w:cs="Arial"/>
          <w:sz w:val="28"/>
          <w:szCs w:val="28"/>
        </w:rPr>
        <w:t xml:space="preserve"> o escuche su audiodescripción:</w:t>
      </w:r>
    </w:p>
    <w:p w14:paraId="53E464FE" w14:textId="64FC4C9B"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Luego reflexione: ¿usted se ha sentido identificado con el educador de la imagen?, ¿en qué situaciones ha tratado de esta manera a los destinatarios de sus propuestas educativas?, ¿cómo piensa que se puede revertir esta situación?, ¿cómo relacionaría a la evaluación inicial con esta imagen?</w:t>
      </w:r>
    </w:p>
    <w:p w14:paraId="7C033A36" w14:textId="77777777"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Usted puede registrar su reflexión escribiendo un breve texto, grabando un audio de voz, o realizando un dibujo o historieta con una propuesta superadora a la imagen presentada.</w:t>
      </w:r>
    </w:p>
    <w:p w14:paraId="229EDCD2" w14:textId="77777777" w:rsidR="003433A6" w:rsidRDefault="003433A6" w:rsidP="003433A6">
      <w:pPr>
        <w:spacing w:line="360" w:lineRule="auto"/>
        <w:rPr>
          <w:rFonts w:ascii="Arial" w:hAnsi="Arial" w:cs="Arial"/>
          <w:sz w:val="28"/>
          <w:szCs w:val="28"/>
        </w:rPr>
      </w:pPr>
    </w:p>
    <w:p w14:paraId="1B91387B" w14:textId="38BF6BFF"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3. Se propone realizar un análisis y comparación entre las técnicas de evaluación.</w:t>
      </w:r>
    </w:p>
    <w:p w14:paraId="2D308F5E" w14:textId="77777777" w:rsidR="00E47C1D" w:rsidRPr="00E47C1D" w:rsidRDefault="00E47C1D" w:rsidP="003433A6">
      <w:pPr>
        <w:spacing w:line="360" w:lineRule="auto"/>
        <w:rPr>
          <w:rFonts w:ascii="Arial" w:hAnsi="Arial" w:cs="Arial"/>
          <w:sz w:val="28"/>
          <w:szCs w:val="28"/>
        </w:rPr>
      </w:pPr>
      <w:r w:rsidRPr="00E47C1D">
        <w:rPr>
          <w:rFonts w:ascii="Arial" w:hAnsi="Arial" w:cs="Arial"/>
          <w:sz w:val="28"/>
          <w:szCs w:val="28"/>
        </w:rPr>
        <w:t>Puede elegir:</w:t>
      </w:r>
    </w:p>
    <w:p w14:paraId="71F17CA0" w14:textId="77777777" w:rsidR="003433A6" w:rsidRPr="003433A6" w:rsidRDefault="00E47C1D" w:rsidP="003433A6">
      <w:pPr>
        <w:spacing w:line="360" w:lineRule="auto"/>
        <w:rPr>
          <w:rFonts w:ascii="Arial" w:hAnsi="Arial" w:cs="Arial"/>
          <w:sz w:val="28"/>
          <w:szCs w:val="28"/>
        </w:rPr>
      </w:pPr>
      <w:r w:rsidRPr="00E47C1D">
        <w:rPr>
          <w:rFonts w:ascii="Arial" w:hAnsi="Arial" w:cs="Arial"/>
          <w:sz w:val="28"/>
          <w:szCs w:val="28"/>
        </w:rPr>
        <w:t>- responder a las siguientes preguntas: ¿Qué técnicas de evaluación inicial utiliza en el acompañamiento y educación a jóvenes, adultos y adultos mayores?</w:t>
      </w:r>
      <w:r w:rsidR="003433A6">
        <w:rPr>
          <w:rFonts w:ascii="Arial" w:hAnsi="Arial" w:cs="Arial"/>
          <w:sz w:val="28"/>
          <w:szCs w:val="28"/>
        </w:rPr>
        <w:t xml:space="preserve"> </w:t>
      </w:r>
      <w:r w:rsidR="003433A6" w:rsidRPr="003433A6">
        <w:rPr>
          <w:rFonts w:ascii="Arial" w:hAnsi="Arial" w:cs="Arial"/>
          <w:sz w:val="28"/>
          <w:szCs w:val="28"/>
        </w:rPr>
        <w:t>¿Qué ventajas y desventajas encuentra en ellos? ¿Qué ventajas y desventajas</w:t>
      </w:r>
    </w:p>
    <w:p w14:paraId="336C68A5" w14:textId="25D5A2E1" w:rsidR="003433A6" w:rsidRPr="003433A6" w:rsidRDefault="001D4C3A" w:rsidP="003433A6">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15968" behindDoc="0" locked="0" layoutInCell="1" allowOverlap="1" wp14:anchorId="5F71664A" wp14:editId="49216283">
            <wp:simplePos x="0" y="0"/>
            <wp:positionH relativeFrom="page">
              <wp:align>left</wp:align>
            </wp:positionH>
            <wp:positionV relativeFrom="paragraph">
              <wp:posOffset>-891540</wp:posOffset>
            </wp:positionV>
            <wp:extent cx="342900" cy="10673395"/>
            <wp:effectExtent l="0" t="0" r="0" b="0"/>
            <wp:wrapNone/>
            <wp:docPr id="388" name="Imagen 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n 388">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3433A6" w:rsidRPr="003433A6">
        <w:rPr>
          <w:rFonts w:ascii="Arial" w:hAnsi="Arial" w:cs="Arial"/>
          <w:sz w:val="28"/>
          <w:szCs w:val="28"/>
        </w:rPr>
        <w:t>considera que presentan las técnicas de evaluación de esta guía? ¿Cuáles de</w:t>
      </w:r>
      <w:r w:rsidR="003433A6">
        <w:rPr>
          <w:rFonts w:ascii="Arial" w:hAnsi="Arial" w:cs="Arial"/>
          <w:sz w:val="28"/>
          <w:szCs w:val="28"/>
        </w:rPr>
        <w:t xml:space="preserve"> </w:t>
      </w:r>
      <w:r w:rsidR="003433A6" w:rsidRPr="003433A6">
        <w:rPr>
          <w:rFonts w:ascii="Arial" w:hAnsi="Arial" w:cs="Arial"/>
          <w:sz w:val="28"/>
          <w:szCs w:val="28"/>
        </w:rPr>
        <w:t>ellos considera que serían útiles para su trabajo? ¿Por qué?;</w:t>
      </w:r>
    </w:p>
    <w:p w14:paraId="3AF8C3F8" w14:textId="6AB884E7" w:rsidR="00E47C1D" w:rsidRDefault="003433A6" w:rsidP="003433A6">
      <w:pPr>
        <w:spacing w:line="360" w:lineRule="auto"/>
        <w:rPr>
          <w:rFonts w:ascii="Arial" w:hAnsi="Arial" w:cs="Arial"/>
          <w:sz w:val="28"/>
          <w:szCs w:val="28"/>
        </w:rPr>
      </w:pPr>
      <w:r w:rsidRPr="003433A6">
        <w:rPr>
          <w:rFonts w:ascii="Arial" w:hAnsi="Arial" w:cs="Arial"/>
          <w:sz w:val="28"/>
          <w:szCs w:val="28"/>
        </w:rPr>
        <w:t>- o completar los siguientes cuadros:</w:t>
      </w:r>
    </w:p>
    <w:tbl>
      <w:tblPr>
        <w:tblStyle w:val="TableGrid"/>
        <w:tblW w:w="0" w:type="auto"/>
        <w:tblLook w:val="04A0" w:firstRow="1" w:lastRow="0" w:firstColumn="1" w:lastColumn="0" w:noHBand="0" w:noVBand="1"/>
      </w:tblPr>
      <w:tblGrid>
        <w:gridCol w:w="2100"/>
        <w:gridCol w:w="2059"/>
        <w:gridCol w:w="2096"/>
        <w:gridCol w:w="2239"/>
      </w:tblGrid>
      <w:tr w:rsidR="003433A6" w14:paraId="57A37EB2" w14:textId="77777777" w:rsidTr="003433A6">
        <w:tc>
          <w:tcPr>
            <w:tcW w:w="2123" w:type="dxa"/>
            <w:shd w:val="clear" w:color="auto" w:fill="D9E2F3" w:themeFill="accent1" w:themeFillTint="33"/>
          </w:tcPr>
          <w:p w14:paraId="59041CAD" w14:textId="77777777" w:rsidR="003433A6" w:rsidRDefault="003433A6" w:rsidP="003433A6">
            <w:pPr>
              <w:spacing w:line="360" w:lineRule="auto"/>
              <w:rPr>
                <w:rFonts w:ascii="Arial" w:hAnsi="Arial" w:cs="Arial"/>
                <w:sz w:val="28"/>
                <w:szCs w:val="28"/>
              </w:rPr>
            </w:pPr>
          </w:p>
        </w:tc>
        <w:tc>
          <w:tcPr>
            <w:tcW w:w="2123" w:type="dxa"/>
            <w:shd w:val="clear" w:color="auto" w:fill="D9E2F3" w:themeFill="accent1" w:themeFillTint="33"/>
          </w:tcPr>
          <w:p w14:paraId="0DCCEEDE" w14:textId="331BC259" w:rsidR="003433A6" w:rsidRDefault="003433A6" w:rsidP="003433A6">
            <w:pPr>
              <w:spacing w:line="360" w:lineRule="auto"/>
              <w:rPr>
                <w:rFonts w:ascii="Arial" w:hAnsi="Arial" w:cs="Arial"/>
                <w:sz w:val="28"/>
                <w:szCs w:val="28"/>
              </w:rPr>
            </w:pPr>
            <w:r>
              <w:rPr>
                <w:rFonts w:ascii="Arial" w:hAnsi="Arial" w:cs="Arial"/>
                <w:sz w:val="28"/>
                <w:szCs w:val="28"/>
              </w:rPr>
              <w:t>TIPOS</w:t>
            </w:r>
          </w:p>
        </w:tc>
        <w:tc>
          <w:tcPr>
            <w:tcW w:w="2124" w:type="dxa"/>
            <w:shd w:val="clear" w:color="auto" w:fill="D9E2F3" w:themeFill="accent1" w:themeFillTint="33"/>
          </w:tcPr>
          <w:p w14:paraId="09F48235" w14:textId="2FF0925D" w:rsidR="003433A6" w:rsidRDefault="003433A6" w:rsidP="003433A6">
            <w:pPr>
              <w:spacing w:line="360" w:lineRule="auto"/>
              <w:rPr>
                <w:rFonts w:ascii="Arial" w:hAnsi="Arial" w:cs="Arial"/>
                <w:sz w:val="28"/>
                <w:szCs w:val="28"/>
              </w:rPr>
            </w:pPr>
            <w:r>
              <w:rPr>
                <w:rFonts w:ascii="Arial" w:hAnsi="Arial" w:cs="Arial"/>
                <w:sz w:val="28"/>
                <w:szCs w:val="28"/>
              </w:rPr>
              <w:t>VENTAJAS</w:t>
            </w:r>
          </w:p>
        </w:tc>
        <w:tc>
          <w:tcPr>
            <w:tcW w:w="2124" w:type="dxa"/>
            <w:shd w:val="clear" w:color="auto" w:fill="D9E2F3" w:themeFill="accent1" w:themeFillTint="33"/>
          </w:tcPr>
          <w:p w14:paraId="0433F0A4" w14:textId="2CDE0446" w:rsidR="003433A6" w:rsidRDefault="003433A6" w:rsidP="003433A6">
            <w:pPr>
              <w:spacing w:line="360" w:lineRule="auto"/>
              <w:rPr>
                <w:rFonts w:ascii="Arial" w:hAnsi="Arial" w:cs="Arial"/>
                <w:sz w:val="28"/>
                <w:szCs w:val="28"/>
              </w:rPr>
            </w:pPr>
            <w:r>
              <w:rPr>
                <w:rFonts w:ascii="Arial" w:hAnsi="Arial" w:cs="Arial"/>
                <w:sz w:val="28"/>
                <w:szCs w:val="28"/>
              </w:rPr>
              <w:t>DESVENTAJAS</w:t>
            </w:r>
          </w:p>
        </w:tc>
      </w:tr>
      <w:tr w:rsidR="003433A6" w14:paraId="5D621D6C" w14:textId="77777777" w:rsidTr="003433A6">
        <w:tc>
          <w:tcPr>
            <w:tcW w:w="2123" w:type="dxa"/>
            <w:shd w:val="clear" w:color="auto" w:fill="F2F2F2" w:themeFill="background1" w:themeFillShade="F2"/>
          </w:tcPr>
          <w:p w14:paraId="36405891" w14:textId="2FA4D2A1" w:rsidR="003433A6" w:rsidRDefault="003433A6" w:rsidP="003433A6">
            <w:pPr>
              <w:spacing w:line="360" w:lineRule="auto"/>
              <w:rPr>
                <w:rFonts w:ascii="Arial" w:hAnsi="Arial" w:cs="Arial"/>
                <w:sz w:val="28"/>
                <w:szCs w:val="28"/>
              </w:rPr>
            </w:pPr>
            <w:r>
              <w:rPr>
                <w:rFonts w:ascii="Arial" w:hAnsi="Arial" w:cs="Arial"/>
                <w:sz w:val="28"/>
                <w:szCs w:val="28"/>
              </w:rPr>
              <w:t>Técnicas de evaluación que utiliza actualmente</w:t>
            </w:r>
          </w:p>
        </w:tc>
        <w:tc>
          <w:tcPr>
            <w:tcW w:w="2123" w:type="dxa"/>
            <w:shd w:val="clear" w:color="auto" w:fill="F2F2F2" w:themeFill="background1" w:themeFillShade="F2"/>
          </w:tcPr>
          <w:p w14:paraId="5D928DB6" w14:textId="77777777" w:rsidR="003433A6" w:rsidRDefault="003433A6" w:rsidP="003433A6">
            <w:pPr>
              <w:spacing w:line="360" w:lineRule="auto"/>
              <w:rPr>
                <w:rFonts w:ascii="Arial" w:hAnsi="Arial" w:cs="Arial"/>
                <w:sz w:val="28"/>
                <w:szCs w:val="28"/>
              </w:rPr>
            </w:pPr>
          </w:p>
        </w:tc>
        <w:tc>
          <w:tcPr>
            <w:tcW w:w="2124" w:type="dxa"/>
            <w:shd w:val="clear" w:color="auto" w:fill="F2F2F2" w:themeFill="background1" w:themeFillShade="F2"/>
          </w:tcPr>
          <w:p w14:paraId="5A53738E" w14:textId="77777777" w:rsidR="003433A6" w:rsidRDefault="003433A6" w:rsidP="003433A6">
            <w:pPr>
              <w:spacing w:line="360" w:lineRule="auto"/>
              <w:rPr>
                <w:rFonts w:ascii="Arial" w:hAnsi="Arial" w:cs="Arial"/>
                <w:sz w:val="28"/>
                <w:szCs w:val="28"/>
              </w:rPr>
            </w:pPr>
          </w:p>
        </w:tc>
        <w:tc>
          <w:tcPr>
            <w:tcW w:w="2124" w:type="dxa"/>
            <w:shd w:val="clear" w:color="auto" w:fill="F2F2F2" w:themeFill="background1" w:themeFillShade="F2"/>
          </w:tcPr>
          <w:p w14:paraId="4E84F2C4" w14:textId="77777777" w:rsidR="003433A6" w:rsidRDefault="003433A6" w:rsidP="003433A6">
            <w:pPr>
              <w:spacing w:line="360" w:lineRule="auto"/>
              <w:rPr>
                <w:rFonts w:ascii="Arial" w:hAnsi="Arial" w:cs="Arial"/>
                <w:sz w:val="28"/>
                <w:szCs w:val="28"/>
              </w:rPr>
            </w:pPr>
          </w:p>
        </w:tc>
      </w:tr>
      <w:tr w:rsidR="003433A6" w14:paraId="4976E034" w14:textId="77777777" w:rsidTr="003433A6">
        <w:tc>
          <w:tcPr>
            <w:tcW w:w="2123" w:type="dxa"/>
            <w:shd w:val="clear" w:color="auto" w:fill="F2F2F2" w:themeFill="background1" w:themeFillShade="F2"/>
          </w:tcPr>
          <w:p w14:paraId="180F985F" w14:textId="20533114" w:rsidR="003433A6" w:rsidRDefault="003433A6" w:rsidP="003433A6">
            <w:pPr>
              <w:spacing w:line="360" w:lineRule="auto"/>
              <w:rPr>
                <w:rFonts w:ascii="Arial" w:hAnsi="Arial" w:cs="Arial"/>
                <w:sz w:val="28"/>
                <w:szCs w:val="28"/>
              </w:rPr>
            </w:pPr>
            <w:r>
              <w:rPr>
                <w:rFonts w:ascii="Arial" w:hAnsi="Arial" w:cs="Arial"/>
                <w:sz w:val="28"/>
                <w:szCs w:val="28"/>
              </w:rPr>
              <w:t>Técnicas de evaluación propuestos por la guía</w:t>
            </w:r>
          </w:p>
        </w:tc>
        <w:tc>
          <w:tcPr>
            <w:tcW w:w="2123" w:type="dxa"/>
            <w:shd w:val="clear" w:color="auto" w:fill="F2F2F2" w:themeFill="background1" w:themeFillShade="F2"/>
          </w:tcPr>
          <w:p w14:paraId="295529B6" w14:textId="77777777" w:rsidR="003433A6" w:rsidRDefault="003433A6" w:rsidP="003433A6">
            <w:pPr>
              <w:spacing w:line="360" w:lineRule="auto"/>
              <w:rPr>
                <w:rFonts w:ascii="Arial" w:hAnsi="Arial" w:cs="Arial"/>
                <w:sz w:val="28"/>
                <w:szCs w:val="28"/>
              </w:rPr>
            </w:pPr>
          </w:p>
        </w:tc>
        <w:tc>
          <w:tcPr>
            <w:tcW w:w="2124" w:type="dxa"/>
            <w:shd w:val="clear" w:color="auto" w:fill="F2F2F2" w:themeFill="background1" w:themeFillShade="F2"/>
          </w:tcPr>
          <w:p w14:paraId="432E039C" w14:textId="77777777" w:rsidR="003433A6" w:rsidRDefault="003433A6" w:rsidP="003433A6">
            <w:pPr>
              <w:spacing w:line="360" w:lineRule="auto"/>
              <w:rPr>
                <w:rFonts w:ascii="Arial" w:hAnsi="Arial" w:cs="Arial"/>
                <w:sz w:val="28"/>
                <w:szCs w:val="28"/>
              </w:rPr>
            </w:pPr>
          </w:p>
        </w:tc>
        <w:tc>
          <w:tcPr>
            <w:tcW w:w="2124" w:type="dxa"/>
            <w:shd w:val="clear" w:color="auto" w:fill="F2F2F2" w:themeFill="background1" w:themeFillShade="F2"/>
          </w:tcPr>
          <w:p w14:paraId="574D3F01" w14:textId="77777777" w:rsidR="003433A6" w:rsidRDefault="003433A6" w:rsidP="003433A6">
            <w:pPr>
              <w:spacing w:line="360" w:lineRule="auto"/>
              <w:rPr>
                <w:rFonts w:ascii="Arial" w:hAnsi="Arial" w:cs="Arial"/>
                <w:sz w:val="28"/>
                <w:szCs w:val="28"/>
              </w:rPr>
            </w:pPr>
          </w:p>
        </w:tc>
      </w:tr>
    </w:tbl>
    <w:p w14:paraId="43CF702E" w14:textId="77777777" w:rsidR="003433A6" w:rsidRPr="00E47C1D" w:rsidRDefault="003433A6" w:rsidP="003433A6">
      <w:pPr>
        <w:spacing w:line="360" w:lineRule="auto"/>
        <w:rPr>
          <w:rFonts w:ascii="Arial" w:hAnsi="Arial" w:cs="Arial"/>
          <w:sz w:val="28"/>
          <w:szCs w:val="28"/>
        </w:rPr>
      </w:pPr>
    </w:p>
    <w:tbl>
      <w:tblPr>
        <w:tblStyle w:val="TableGrid"/>
        <w:tblW w:w="0" w:type="auto"/>
        <w:tblLook w:val="04A0" w:firstRow="1" w:lastRow="0" w:firstColumn="1" w:lastColumn="0" w:noHBand="0" w:noVBand="1"/>
      </w:tblPr>
      <w:tblGrid>
        <w:gridCol w:w="2831"/>
        <w:gridCol w:w="2831"/>
        <w:gridCol w:w="2832"/>
      </w:tblGrid>
      <w:tr w:rsidR="003433A6" w14:paraId="6125ABA7" w14:textId="77777777" w:rsidTr="003433A6">
        <w:tc>
          <w:tcPr>
            <w:tcW w:w="2831" w:type="dxa"/>
            <w:shd w:val="clear" w:color="auto" w:fill="D9E2F3" w:themeFill="accent1" w:themeFillTint="33"/>
          </w:tcPr>
          <w:p w14:paraId="3FADF9A3" w14:textId="77777777" w:rsidR="003433A6" w:rsidRDefault="003433A6" w:rsidP="003433A6">
            <w:pPr>
              <w:spacing w:line="360" w:lineRule="auto"/>
              <w:rPr>
                <w:rFonts w:ascii="Arial" w:hAnsi="Arial" w:cs="Arial"/>
                <w:sz w:val="28"/>
                <w:szCs w:val="28"/>
              </w:rPr>
            </w:pPr>
          </w:p>
        </w:tc>
        <w:tc>
          <w:tcPr>
            <w:tcW w:w="2831" w:type="dxa"/>
            <w:shd w:val="clear" w:color="auto" w:fill="D9E2F3" w:themeFill="accent1" w:themeFillTint="33"/>
          </w:tcPr>
          <w:p w14:paraId="104EAE7F" w14:textId="71DAF5F3" w:rsidR="003433A6" w:rsidRDefault="003433A6" w:rsidP="003433A6">
            <w:pPr>
              <w:spacing w:line="360" w:lineRule="auto"/>
              <w:rPr>
                <w:rFonts w:ascii="Arial" w:hAnsi="Arial" w:cs="Arial"/>
                <w:sz w:val="28"/>
                <w:szCs w:val="28"/>
              </w:rPr>
            </w:pPr>
            <w:r>
              <w:rPr>
                <w:rFonts w:ascii="Arial" w:hAnsi="Arial" w:cs="Arial"/>
                <w:sz w:val="28"/>
                <w:szCs w:val="28"/>
              </w:rPr>
              <w:t>¿Cuáles serían?</w:t>
            </w:r>
          </w:p>
        </w:tc>
        <w:tc>
          <w:tcPr>
            <w:tcW w:w="2832" w:type="dxa"/>
            <w:shd w:val="clear" w:color="auto" w:fill="D9E2F3" w:themeFill="accent1" w:themeFillTint="33"/>
          </w:tcPr>
          <w:p w14:paraId="3588EE2B" w14:textId="7DAC262F" w:rsidR="003433A6" w:rsidRDefault="003433A6" w:rsidP="003433A6">
            <w:pPr>
              <w:spacing w:line="360" w:lineRule="auto"/>
              <w:rPr>
                <w:rFonts w:ascii="Arial" w:hAnsi="Arial" w:cs="Arial"/>
                <w:sz w:val="28"/>
                <w:szCs w:val="28"/>
              </w:rPr>
            </w:pPr>
            <w:r>
              <w:rPr>
                <w:rFonts w:ascii="Arial" w:hAnsi="Arial" w:cs="Arial"/>
                <w:sz w:val="28"/>
                <w:szCs w:val="28"/>
              </w:rPr>
              <w:t>¿Por qué las elegiría?</w:t>
            </w:r>
          </w:p>
        </w:tc>
      </w:tr>
      <w:tr w:rsidR="003433A6" w14:paraId="11EEA967" w14:textId="77777777" w:rsidTr="003433A6">
        <w:tc>
          <w:tcPr>
            <w:tcW w:w="2831" w:type="dxa"/>
            <w:shd w:val="clear" w:color="auto" w:fill="F2F2F2" w:themeFill="background1" w:themeFillShade="F2"/>
          </w:tcPr>
          <w:p w14:paraId="7D37232B" w14:textId="15FF6A37" w:rsidR="003433A6" w:rsidRDefault="003433A6" w:rsidP="003433A6">
            <w:pPr>
              <w:spacing w:line="360" w:lineRule="auto"/>
              <w:rPr>
                <w:rFonts w:ascii="Arial" w:hAnsi="Arial" w:cs="Arial"/>
                <w:sz w:val="28"/>
                <w:szCs w:val="28"/>
              </w:rPr>
            </w:pPr>
            <w:r>
              <w:rPr>
                <w:rFonts w:ascii="Arial" w:hAnsi="Arial" w:cs="Arial"/>
                <w:sz w:val="28"/>
                <w:szCs w:val="28"/>
              </w:rPr>
              <w:t>Técnicas de evaluación propuestas por la guía que podría utilizar para su trabajo</w:t>
            </w:r>
          </w:p>
        </w:tc>
        <w:tc>
          <w:tcPr>
            <w:tcW w:w="2831" w:type="dxa"/>
            <w:shd w:val="clear" w:color="auto" w:fill="F2F2F2" w:themeFill="background1" w:themeFillShade="F2"/>
          </w:tcPr>
          <w:p w14:paraId="474D3257" w14:textId="77777777" w:rsidR="003433A6" w:rsidRDefault="003433A6" w:rsidP="003433A6">
            <w:pPr>
              <w:spacing w:line="360" w:lineRule="auto"/>
              <w:rPr>
                <w:rFonts w:ascii="Arial" w:hAnsi="Arial" w:cs="Arial"/>
                <w:sz w:val="28"/>
                <w:szCs w:val="28"/>
              </w:rPr>
            </w:pPr>
          </w:p>
        </w:tc>
        <w:tc>
          <w:tcPr>
            <w:tcW w:w="2832" w:type="dxa"/>
            <w:shd w:val="clear" w:color="auto" w:fill="F2F2F2" w:themeFill="background1" w:themeFillShade="F2"/>
          </w:tcPr>
          <w:p w14:paraId="7791080C" w14:textId="77777777" w:rsidR="003433A6" w:rsidRDefault="003433A6" w:rsidP="003433A6">
            <w:pPr>
              <w:spacing w:line="360" w:lineRule="auto"/>
              <w:rPr>
                <w:rFonts w:ascii="Arial" w:hAnsi="Arial" w:cs="Arial"/>
                <w:sz w:val="28"/>
                <w:szCs w:val="28"/>
              </w:rPr>
            </w:pPr>
          </w:p>
        </w:tc>
      </w:tr>
    </w:tbl>
    <w:p w14:paraId="297D9899" w14:textId="77777777" w:rsidR="00E47C1D" w:rsidRPr="00B47A47" w:rsidRDefault="00E47C1D" w:rsidP="003433A6">
      <w:pPr>
        <w:spacing w:line="360" w:lineRule="auto"/>
        <w:rPr>
          <w:rFonts w:ascii="Arial" w:hAnsi="Arial" w:cs="Arial"/>
          <w:sz w:val="28"/>
          <w:szCs w:val="28"/>
        </w:rPr>
      </w:pPr>
    </w:p>
    <w:p w14:paraId="5FA47DA1" w14:textId="0641F24B" w:rsidR="003433A6" w:rsidRPr="003433A6" w:rsidRDefault="003433A6" w:rsidP="004B054A">
      <w:pPr>
        <w:pStyle w:val="Heading2"/>
      </w:pPr>
      <w:bookmarkStart w:id="9" w:name="_Toc200469561"/>
      <w:r w:rsidRPr="003433A6">
        <w:t>1.2. SECCIÓN 2: “ITINERARIO DEL VIAJE”</w:t>
      </w:r>
      <w:bookmarkEnd w:id="9"/>
    </w:p>
    <w:p w14:paraId="6AA82687" w14:textId="77777777" w:rsidR="004B054A" w:rsidRDefault="004B054A" w:rsidP="003433A6">
      <w:pPr>
        <w:tabs>
          <w:tab w:val="left" w:pos="1152"/>
        </w:tabs>
        <w:spacing w:line="360" w:lineRule="auto"/>
        <w:rPr>
          <w:rFonts w:ascii="Arial" w:hAnsi="Arial" w:cs="Arial"/>
          <w:sz w:val="28"/>
          <w:szCs w:val="28"/>
        </w:rPr>
      </w:pPr>
    </w:p>
    <w:p w14:paraId="40301DE5" w14:textId="7AC4CAE1" w:rsidR="003433A6" w:rsidRPr="003433A6" w:rsidRDefault="003433A6" w:rsidP="003433A6">
      <w:pPr>
        <w:tabs>
          <w:tab w:val="left" w:pos="1152"/>
        </w:tabs>
        <w:spacing w:line="360" w:lineRule="auto"/>
        <w:rPr>
          <w:rFonts w:ascii="Arial" w:hAnsi="Arial" w:cs="Arial"/>
          <w:sz w:val="28"/>
          <w:szCs w:val="28"/>
        </w:rPr>
      </w:pPr>
      <w:r w:rsidRPr="003433A6">
        <w:rPr>
          <w:rFonts w:ascii="Arial" w:hAnsi="Arial" w:cs="Arial"/>
          <w:sz w:val="28"/>
          <w:szCs w:val="28"/>
        </w:rPr>
        <w:t xml:space="preserve">En esta segunda sección comienza el último tramo de este viaje, aquí se organizará el “Itinerario del viaje” para arribar al destino </w:t>
      </w:r>
      <w:r w:rsidR="001D4C3A" w:rsidRPr="00B14787">
        <w:rPr>
          <w:rFonts w:ascii="Arial" w:hAnsi="Arial" w:cs="Arial"/>
          <w:noProof/>
          <w:sz w:val="28"/>
          <w:szCs w:val="28"/>
        </w:rPr>
        <w:lastRenderedPageBreak/>
        <w:drawing>
          <wp:anchor distT="0" distB="0" distL="114300" distR="114300" simplePos="0" relativeHeight="252118016" behindDoc="0" locked="0" layoutInCell="1" allowOverlap="1" wp14:anchorId="3A649F66" wp14:editId="20CD0E8A">
            <wp:simplePos x="0" y="0"/>
            <wp:positionH relativeFrom="page">
              <wp:align>right</wp:align>
            </wp:positionH>
            <wp:positionV relativeFrom="paragraph">
              <wp:posOffset>-890270</wp:posOffset>
            </wp:positionV>
            <wp:extent cx="342900" cy="10673395"/>
            <wp:effectExtent l="0" t="0" r="0" b="0"/>
            <wp:wrapNone/>
            <wp:docPr id="389" name="Imagen 3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3433A6">
        <w:rPr>
          <w:rFonts w:ascii="Arial" w:hAnsi="Arial" w:cs="Arial"/>
          <w:sz w:val="28"/>
          <w:szCs w:val="28"/>
        </w:rPr>
        <w:t>deseado. Este recorrido concreta cada detalle para la elaboración del plan estratégico, el cual debe ser coherente con la sección 1, donde se desarrolló la evaluación inicial.</w:t>
      </w:r>
    </w:p>
    <w:p w14:paraId="10F7B0BD" w14:textId="77777777" w:rsidR="003433A6" w:rsidRPr="003433A6" w:rsidRDefault="003433A6" w:rsidP="003433A6">
      <w:pPr>
        <w:tabs>
          <w:tab w:val="left" w:pos="1152"/>
        </w:tabs>
        <w:spacing w:line="360" w:lineRule="auto"/>
        <w:rPr>
          <w:rFonts w:ascii="Arial" w:hAnsi="Arial" w:cs="Arial"/>
          <w:sz w:val="28"/>
          <w:szCs w:val="28"/>
        </w:rPr>
      </w:pPr>
    </w:p>
    <w:p w14:paraId="0943EE46" w14:textId="77777777" w:rsidR="003433A6" w:rsidRPr="003433A6" w:rsidRDefault="003433A6" w:rsidP="003433A6">
      <w:pPr>
        <w:tabs>
          <w:tab w:val="left" w:pos="1152"/>
        </w:tabs>
        <w:spacing w:line="360" w:lineRule="auto"/>
        <w:rPr>
          <w:rFonts w:ascii="Arial" w:hAnsi="Arial" w:cs="Arial"/>
          <w:sz w:val="28"/>
          <w:szCs w:val="28"/>
        </w:rPr>
      </w:pPr>
      <w:r w:rsidRPr="003433A6">
        <w:rPr>
          <w:rFonts w:ascii="Arial" w:hAnsi="Arial" w:cs="Arial"/>
          <w:sz w:val="28"/>
          <w:szCs w:val="28"/>
        </w:rPr>
        <w:t>Tanto la primera sección como ésta, son parte del mismo viaje, y por ello deben estar articuladas para la creación de una propuesta educativa que contempla a la diversidad de personas.</w:t>
      </w:r>
    </w:p>
    <w:p w14:paraId="0E189BF8" w14:textId="77777777" w:rsidR="003433A6" w:rsidRPr="003433A6" w:rsidRDefault="003433A6" w:rsidP="003433A6">
      <w:pPr>
        <w:tabs>
          <w:tab w:val="left" w:pos="1152"/>
        </w:tabs>
        <w:spacing w:line="360" w:lineRule="auto"/>
        <w:rPr>
          <w:rFonts w:ascii="Arial" w:hAnsi="Arial" w:cs="Arial"/>
          <w:sz w:val="28"/>
          <w:szCs w:val="28"/>
        </w:rPr>
      </w:pPr>
    </w:p>
    <w:p w14:paraId="612436D5" w14:textId="77777777" w:rsidR="003433A6" w:rsidRPr="003433A6" w:rsidRDefault="003433A6" w:rsidP="003433A6">
      <w:pPr>
        <w:tabs>
          <w:tab w:val="left" w:pos="1152"/>
        </w:tabs>
        <w:spacing w:line="360" w:lineRule="auto"/>
        <w:rPr>
          <w:rFonts w:ascii="Arial" w:hAnsi="Arial" w:cs="Arial"/>
          <w:sz w:val="28"/>
          <w:szCs w:val="28"/>
        </w:rPr>
      </w:pPr>
      <w:r w:rsidRPr="003433A6">
        <w:rPr>
          <w:rFonts w:ascii="Arial" w:hAnsi="Arial" w:cs="Arial"/>
          <w:sz w:val="28"/>
          <w:szCs w:val="28"/>
        </w:rPr>
        <w:t>En el “Itinerario del Viaje” el usuario podrá:</w:t>
      </w:r>
    </w:p>
    <w:p w14:paraId="45587CFE" w14:textId="77777777" w:rsidR="003433A6" w:rsidRPr="003433A6" w:rsidRDefault="003433A6" w:rsidP="003433A6">
      <w:pPr>
        <w:tabs>
          <w:tab w:val="left" w:pos="1152"/>
        </w:tabs>
        <w:spacing w:line="360" w:lineRule="auto"/>
        <w:rPr>
          <w:rFonts w:ascii="Arial" w:hAnsi="Arial" w:cs="Arial"/>
          <w:sz w:val="28"/>
          <w:szCs w:val="28"/>
        </w:rPr>
      </w:pPr>
      <w:r w:rsidRPr="003433A6">
        <w:rPr>
          <w:rFonts w:ascii="Arial" w:hAnsi="Arial" w:cs="Arial"/>
          <w:sz w:val="28"/>
          <w:szCs w:val="28"/>
        </w:rPr>
        <w:t>• conocer cada elemento del plan estratégico (actividades, aprendizajes, ejes y áreas, objetivos, estrategias metodológicas, recursos humanos y materiales), para luego elaborar la propuesta educativa de la persona joven, adulta o adulta mayor que acompañe en su trayectoria educativa.</w:t>
      </w:r>
    </w:p>
    <w:p w14:paraId="6EC00086" w14:textId="77777777" w:rsidR="003433A6" w:rsidRPr="003433A6" w:rsidRDefault="003433A6" w:rsidP="003433A6">
      <w:pPr>
        <w:tabs>
          <w:tab w:val="left" w:pos="1152"/>
        </w:tabs>
        <w:spacing w:line="360" w:lineRule="auto"/>
        <w:rPr>
          <w:rFonts w:ascii="Arial" w:hAnsi="Arial" w:cs="Arial"/>
          <w:sz w:val="28"/>
          <w:szCs w:val="28"/>
        </w:rPr>
      </w:pPr>
    </w:p>
    <w:p w14:paraId="56E1163B" w14:textId="2E00BE34" w:rsidR="003433A6" w:rsidRDefault="003433A6" w:rsidP="0067145F">
      <w:pPr>
        <w:pStyle w:val="Heading2"/>
      </w:pPr>
      <w:bookmarkStart w:id="10" w:name="_Toc200469562"/>
      <w:r w:rsidRPr="003433A6">
        <w:t>1.2.1. Plan Estratégico</w:t>
      </w:r>
      <w:bookmarkEnd w:id="10"/>
    </w:p>
    <w:p w14:paraId="457E8F02" w14:textId="77777777" w:rsidR="0067145F" w:rsidRPr="0067145F" w:rsidRDefault="0067145F" w:rsidP="0067145F"/>
    <w:p w14:paraId="788D1E38" w14:textId="77777777" w:rsidR="003433A6" w:rsidRPr="003433A6" w:rsidRDefault="003433A6" w:rsidP="003433A6">
      <w:pPr>
        <w:tabs>
          <w:tab w:val="left" w:pos="1152"/>
        </w:tabs>
        <w:spacing w:line="360" w:lineRule="auto"/>
        <w:rPr>
          <w:rFonts w:ascii="Arial" w:hAnsi="Arial" w:cs="Arial"/>
          <w:sz w:val="28"/>
          <w:szCs w:val="28"/>
        </w:rPr>
      </w:pPr>
      <w:r w:rsidRPr="003433A6">
        <w:rPr>
          <w:rFonts w:ascii="Arial" w:hAnsi="Arial" w:cs="Arial"/>
          <w:sz w:val="28"/>
          <w:szCs w:val="28"/>
        </w:rPr>
        <w:t>Para anticipar al usuario los componentes del plan estratégico y sus relaciones se presenta el siguiente gráfico.</w:t>
      </w:r>
    </w:p>
    <w:p w14:paraId="0A7CBA61" w14:textId="5558BE20" w:rsidR="003D7DA4" w:rsidRDefault="003433A6" w:rsidP="003433A6">
      <w:pPr>
        <w:tabs>
          <w:tab w:val="left" w:pos="1152"/>
        </w:tabs>
        <w:spacing w:line="360" w:lineRule="auto"/>
        <w:rPr>
          <w:rFonts w:ascii="Arial" w:hAnsi="Arial" w:cs="Arial"/>
          <w:sz w:val="28"/>
          <w:szCs w:val="28"/>
        </w:rPr>
      </w:pPr>
      <w:r w:rsidRPr="003433A6">
        <w:rPr>
          <w:rFonts w:ascii="Arial" w:hAnsi="Arial" w:cs="Arial"/>
          <w:sz w:val="28"/>
          <w:szCs w:val="28"/>
        </w:rPr>
        <w:t>Gráfico 09. Componentes del plan estratégico</w:t>
      </w:r>
    </w:p>
    <w:p w14:paraId="17012AF9" w14:textId="77777777" w:rsidR="00B47A47" w:rsidRPr="00B47A47" w:rsidRDefault="00B47A47" w:rsidP="00B47A47">
      <w:pPr>
        <w:rPr>
          <w:rFonts w:ascii="Arial" w:hAnsi="Arial" w:cs="Arial"/>
          <w:sz w:val="28"/>
          <w:szCs w:val="28"/>
        </w:rPr>
      </w:pPr>
    </w:p>
    <w:p w14:paraId="2CD05B71" w14:textId="13B06854" w:rsidR="00B47A47" w:rsidRPr="00B47A47" w:rsidRDefault="00B47A47" w:rsidP="00B47A47">
      <w:pPr>
        <w:rPr>
          <w:rFonts w:ascii="Arial" w:hAnsi="Arial" w:cs="Arial"/>
          <w:sz w:val="28"/>
          <w:szCs w:val="28"/>
        </w:rPr>
      </w:pPr>
    </w:p>
    <w:p w14:paraId="488296FC" w14:textId="15C0EA6A" w:rsidR="00B47A47" w:rsidRPr="00B47A47" w:rsidRDefault="00B47A47" w:rsidP="00B47A47">
      <w:pPr>
        <w:rPr>
          <w:rFonts w:ascii="Arial" w:hAnsi="Arial" w:cs="Arial"/>
          <w:sz w:val="28"/>
          <w:szCs w:val="28"/>
        </w:rPr>
      </w:pPr>
    </w:p>
    <w:p w14:paraId="6CB6040D" w14:textId="261AD450" w:rsidR="00B47A47" w:rsidRPr="00B47A47" w:rsidRDefault="00B47A47" w:rsidP="00B47A47">
      <w:pPr>
        <w:tabs>
          <w:tab w:val="left" w:pos="2724"/>
        </w:tabs>
        <w:rPr>
          <w:rFonts w:ascii="Arial" w:hAnsi="Arial" w:cs="Arial"/>
          <w:sz w:val="28"/>
          <w:szCs w:val="28"/>
        </w:rPr>
        <w:sectPr w:rsidR="00B47A47" w:rsidRPr="00B47A47" w:rsidSect="00B47A47">
          <w:pgSz w:w="11906" w:h="16838"/>
          <w:pgMar w:top="1417" w:right="1701" w:bottom="1417" w:left="1701" w:header="708" w:footer="708" w:gutter="0"/>
          <w:cols w:space="708"/>
          <w:docGrid w:linePitch="360"/>
        </w:sectPr>
      </w:pPr>
      <w:r>
        <w:rPr>
          <w:rFonts w:ascii="Arial" w:hAnsi="Arial" w:cs="Arial"/>
          <w:sz w:val="28"/>
          <w:szCs w:val="28"/>
        </w:rPr>
        <w:tab/>
      </w:r>
    </w:p>
    <w:p w14:paraId="051069F6" w14:textId="3FDA961B" w:rsidR="003E4648" w:rsidRDefault="003E4648" w:rsidP="003D7DA4">
      <w:pPr>
        <w:tabs>
          <w:tab w:val="left" w:pos="1152"/>
        </w:tabs>
        <w:spacing w:line="360" w:lineRule="auto"/>
        <w:rPr>
          <w:rFonts w:ascii="Arial" w:hAnsi="Arial" w:cs="Arial"/>
          <w:noProof/>
          <w:sz w:val="28"/>
          <w:szCs w:val="28"/>
        </w:rPr>
      </w:pPr>
      <w:r w:rsidRPr="003E4648">
        <w:rPr>
          <w:rFonts w:ascii="Arial" w:hAnsi="Arial" w:cs="Arial"/>
          <w:noProof/>
          <w:sz w:val="28"/>
          <w:szCs w:val="28"/>
        </w:rPr>
        <w:lastRenderedPageBreak/>
        <mc:AlternateContent>
          <mc:Choice Requires="wps">
            <w:drawing>
              <wp:anchor distT="45720" distB="45720" distL="114300" distR="114300" simplePos="0" relativeHeight="251846656" behindDoc="0" locked="0" layoutInCell="1" allowOverlap="1" wp14:anchorId="3AE0513D" wp14:editId="26B73B90">
                <wp:simplePos x="0" y="0"/>
                <wp:positionH relativeFrom="column">
                  <wp:posOffset>1876425</wp:posOffset>
                </wp:positionH>
                <wp:positionV relativeFrom="paragraph">
                  <wp:posOffset>274320</wp:posOffset>
                </wp:positionV>
                <wp:extent cx="2360930" cy="1404620"/>
                <wp:effectExtent l="0" t="0" r="0" b="5715"/>
                <wp:wrapSquare wrapText="bothSides"/>
                <wp:docPr id="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FF6E25" w14:textId="77777777" w:rsidR="003E4648" w:rsidRPr="003E4648" w:rsidRDefault="003E4648" w:rsidP="003E4648">
                            <w:pPr>
                              <w:rPr>
                                <w:rFonts w:ascii="Arial" w:hAnsi="Arial" w:cs="Arial"/>
                                <w:sz w:val="28"/>
                                <w:szCs w:val="28"/>
                              </w:rPr>
                            </w:pPr>
                            <w:r w:rsidRPr="003E4648">
                              <w:rPr>
                                <w:rFonts w:ascii="Arial" w:hAnsi="Arial" w:cs="Arial"/>
                                <w:sz w:val="28"/>
                                <w:szCs w:val="28"/>
                              </w:rPr>
                              <w:t>Plan estratégico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E0513D" id="_x0000_s1059" type="#_x0000_t202" style="position:absolute;margin-left:147.75pt;margin-top:21.6pt;width:185.9pt;height:110.6pt;z-index:251846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" filled="f" stroked="f">
                <v:textbox style="mso-fit-shape-to-text:t">
                  <w:txbxContent>
                    <w:p w14:paraId="58FF6E25" w14:textId="77777777" w:rsidR="003E4648" w:rsidRPr="003E4648" w:rsidRDefault="003E4648" w:rsidP="003E4648">
                      <w:pPr>
                        <w:rPr>
                          <w:rFonts w:ascii="Arial" w:hAnsi="Arial" w:cs="Arial"/>
                          <w:sz w:val="28"/>
                          <w:szCs w:val="28"/>
                        </w:rPr>
                      </w:pPr>
                      <w:r w:rsidRPr="003E4648">
                        <w:rPr>
                          <w:rFonts w:ascii="Arial" w:hAnsi="Arial" w:cs="Arial"/>
                          <w:sz w:val="28"/>
                          <w:szCs w:val="28"/>
                        </w:rPr>
                        <w:t>Plan estratégico</w:t>
                      </w:r>
                    </w:p>
                  </w:txbxContent>
                </v:textbox>
                <w10:wrap type="square"/>
              </v:shape>
            </w:pict>
          </mc:Fallback>
        </mc:AlternateContent>
      </w:r>
      <w:r>
        <w:rPr>
          <w:rFonts w:ascii="Arial" w:hAnsi="Arial" w:cs="Arial"/>
          <w:noProof/>
          <w:sz w:val="28"/>
          <w:szCs w:val="28"/>
        </w:rPr>
        <w:drawing>
          <wp:anchor distT="0" distB="0" distL="114300" distR="114300" simplePos="0" relativeHeight="251844608" behindDoc="0" locked="0" layoutInCell="1" allowOverlap="1" wp14:anchorId="310DDCAB" wp14:editId="67243432">
            <wp:simplePos x="0" y="0"/>
            <wp:positionH relativeFrom="page">
              <wp:align>left</wp:align>
            </wp:positionH>
            <wp:positionV relativeFrom="paragraph">
              <wp:posOffset>-635</wp:posOffset>
            </wp:positionV>
            <wp:extent cx="7462520" cy="4693408"/>
            <wp:effectExtent l="0" t="0" r="0" b="0"/>
            <wp:wrapNone/>
            <wp:docPr id="53" name="Imagen 53" descr="Organigrama del contenido de un plan estratégico. En la parte superior, se encuentra el recuadro principal titulado “Plan estratégico”, del cual se derivan seis componentes:&#10;&#10;Actividades&#10;&#10;Aprendizajes&#10;&#10;Ejes y áreas&#10;&#10;Objetivos&#10;&#10;Estrategia metodológica&#10;&#10;Recursos materiales y humanos&#10;&#10;Debajo, se extiende una secuencia vertical de seis elementos que detallan el desarrollo del plan:&#10;&#10;Información importante&#10;&#10;Actividades de comprensión&#10;&#10;Orientaciones y ejemplos que inspiran&#10;&#10;Actividades de aplicación&#10;&#10;Bibliografía complementaria&#10;&#10;Diario de viaje&#10;&#10;El gráfico muestra la estructura jerárquica y secuencial del diseño y ejecución de un plan educ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Organigrama del contenido de un plan estratégico. En la parte superior, se encuentra el recuadro principal titulado “Plan estratégico”, del cual se derivan seis componentes:&#10;&#10;Actividades&#10;&#10;Aprendizajes&#10;&#10;Ejes y áreas&#10;&#10;Objetivos&#10;&#10;Estrategia metodológica&#10;&#10;Recursos materiales y humanos&#10;&#10;Debajo, se extiende una secuencia vertical de seis elementos que detallan el desarrollo del plan:&#10;&#10;Información importante&#10;&#10;Actividades de comprensión&#10;&#10;Orientaciones y ejemplos que inspiran&#10;&#10;Actividades de aplicación&#10;&#10;Bibliografía complementaria&#10;&#10;Diario de viaje&#10;&#10;El gráfico muestra la estructura jerárquica y secuencial del diseño y ejecución de un plan educativo."/>
                    <pic:cNvPicPr/>
                  </pic:nvPicPr>
                  <pic:blipFill rotWithShape="1">
                    <a:blip r:embed="rId50">
                      <a:extLst>
                        <a:ext uri="{28A0092B-C50C-407E-A947-70E740481C1C}">
                          <a14:useLocalDpi xmlns:a14="http://schemas.microsoft.com/office/drawing/2010/main" val="0"/>
                        </a:ext>
                      </a:extLst>
                    </a:blip>
                    <a:srcRect l="23101" r="18038"/>
                    <a:stretch/>
                  </pic:blipFill>
                  <pic:spPr bwMode="auto">
                    <a:xfrm>
                      <a:off x="0" y="0"/>
                      <a:ext cx="7462520" cy="46934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29F835" w14:textId="542DFE45" w:rsidR="003433A6" w:rsidRDefault="00F836E7" w:rsidP="003D7DA4">
      <w:pPr>
        <w:tabs>
          <w:tab w:val="left" w:pos="1152"/>
        </w:tabs>
        <w:spacing w:line="360" w:lineRule="auto"/>
        <w:rPr>
          <w:rFonts w:ascii="Arial" w:hAnsi="Arial" w:cs="Arial"/>
          <w:noProof/>
          <w:sz w:val="28"/>
          <w:szCs w:val="28"/>
        </w:rPr>
      </w:pPr>
      <w:r w:rsidRPr="003E4648">
        <w:rPr>
          <w:rFonts w:ascii="Arial" w:hAnsi="Arial" w:cs="Arial"/>
          <w:noProof/>
          <w:sz w:val="28"/>
          <w:szCs w:val="28"/>
        </w:rPr>
        <mc:AlternateContent>
          <mc:Choice Requires="wps">
            <w:drawing>
              <wp:anchor distT="45720" distB="45720" distL="114300" distR="114300" simplePos="0" relativeHeight="251858944" behindDoc="0" locked="0" layoutInCell="1" allowOverlap="1" wp14:anchorId="7F06E47D" wp14:editId="7407E0CF">
                <wp:simplePos x="0" y="0"/>
                <wp:positionH relativeFrom="column">
                  <wp:posOffset>5015865</wp:posOffset>
                </wp:positionH>
                <wp:positionV relativeFrom="paragraph">
                  <wp:posOffset>520700</wp:posOffset>
                </wp:positionV>
                <wp:extent cx="1341120" cy="1404620"/>
                <wp:effectExtent l="0" t="0" r="0" b="0"/>
                <wp:wrapSquare wrapText="bothSides"/>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BB2C40" w14:textId="1414C03B" w:rsidR="003E4648" w:rsidRPr="003E4648" w:rsidRDefault="00F836E7" w:rsidP="003E4648">
                            <w:pPr>
                              <w:rPr>
                                <w:rFonts w:ascii="Arial" w:hAnsi="Arial" w:cs="Arial"/>
                                <w:sz w:val="28"/>
                                <w:szCs w:val="28"/>
                              </w:rPr>
                            </w:pPr>
                            <w:r w:rsidRPr="00F836E7">
                              <w:rPr>
                                <w:rFonts w:ascii="Arial" w:hAnsi="Arial" w:cs="Arial"/>
                                <w:sz w:val="28"/>
                                <w:szCs w:val="28"/>
                              </w:rPr>
                              <w:t>Recursos materiales y humanos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06E47D" id="_x0000_s1060" type="#_x0000_t202" style="position:absolute;margin-left:394.95pt;margin-top:41pt;width:105.6pt;height:110.6pt;z-index:251858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" filled="f" stroked="f">
                <v:textbox style="mso-fit-shape-to-text:t">
                  <w:txbxContent>
                    <w:p w14:paraId="48BB2C40" w14:textId="1414C03B" w:rsidR="003E4648" w:rsidRPr="003E4648" w:rsidRDefault="00F836E7" w:rsidP="003E4648">
                      <w:pPr>
                        <w:rPr>
                          <w:rFonts w:ascii="Arial" w:hAnsi="Arial" w:cs="Arial"/>
                          <w:sz w:val="28"/>
                          <w:szCs w:val="28"/>
                        </w:rPr>
                      </w:pPr>
                      <w:r w:rsidRPr="00F836E7">
                        <w:rPr>
                          <w:rFonts w:ascii="Arial" w:hAnsi="Arial" w:cs="Arial"/>
                          <w:sz w:val="28"/>
                          <w:szCs w:val="28"/>
                        </w:rPr>
                        <w:t>Recursos materiales y humanos</w:t>
                      </w:r>
                    </w:p>
                  </w:txbxContent>
                </v:textbox>
                <w10:wrap type="square"/>
              </v:shape>
            </w:pict>
          </mc:Fallback>
        </mc:AlternateContent>
      </w:r>
      <w:r w:rsidRPr="003E4648">
        <w:rPr>
          <w:rFonts w:ascii="Arial" w:hAnsi="Arial" w:cs="Arial"/>
          <w:noProof/>
          <w:sz w:val="28"/>
          <w:szCs w:val="28"/>
        </w:rPr>
        <mc:AlternateContent>
          <mc:Choice Requires="wps">
            <w:drawing>
              <wp:anchor distT="45720" distB="45720" distL="114300" distR="114300" simplePos="0" relativeHeight="251860992" behindDoc="0" locked="0" layoutInCell="1" allowOverlap="1" wp14:anchorId="0AC9B668" wp14:editId="2630102E">
                <wp:simplePos x="0" y="0"/>
                <wp:positionH relativeFrom="column">
                  <wp:posOffset>3789045</wp:posOffset>
                </wp:positionH>
                <wp:positionV relativeFrom="paragraph">
                  <wp:posOffset>596900</wp:posOffset>
                </wp:positionV>
                <wp:extent cx="1303020" cy="1404620"/>
                <wp:effectExtent l="0" t="0" r="0" b="2540"/>
                <wp:wrapSquare wrapText="bothSides"/>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B383C1" w14:textId="435FB350" w:rsidR="00F836E7" w:rsidRPr="003E4648" w:rsidRDefault="00F836E7" w:rsidP="00F836E7">
                            <w:pPr>
                              <w:rPr>
                                <w:rFonts w:ascii="Arial" w:hAnsi="Arial" w:cs="Arial"/>
                                <w:sz w:val="28"/>
                                <w:szCs w:val="28"/>
                              </w:rPr>
                            </w:pPr>
                            <w:r w:rsidRPr="00F836E7">
                              <w:rPr>
                                <w:rFonts w:ascii="Arial" w:hAnsi="Arial" w:cs="Arial"/>
                                <w:sz w:val="28"/>
                                <w:szCs w:val="28"/>
                              </w:rPr>
                              <w:t>Estrategia metodológica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C9B668" id="_x0000_s1061" type="#_x0000_t202" style="position:absolute;margin-left:298.35pt;margin-top:47pt;width:102.6pt;height:110.6pt;z-index:251860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" filled="f" stroked="f">
                <v:textbox style="mso-fit-shape-to-text:t">
                  <w:txbxContent>
                    <w:p w14:paraId="10B383C1" w14:textId="435FB350" w:rsidR="00F836E7" w:rsidRPr="003E4648" w:rsidRDefault="00F836E7" w:rsidP="00F836E7">
                      <w:pPr>
                        <w:rPr>
                          <w:rFonts w:ascii="Arial" w:hAnsi="Arial" w:cs="Arial"/>
                          <w:sz w:val="28"/>
                          <w:szCs w:val="28"/>
                        </w:rPr>
                      </w:pPr>
                      <w:r w:rsidRPr="00F836E7">
                        <w:rPr>
                          <w:rFonts w:ascii="Arial" w:hAnsi="Arial" w:cs="Arial"/>
                          <w:sz w:val="28"/>
                          <w:szCs w:val="28"/>
                        </w:rPr>
                        <w:t>Estrategia metodológica</w:t>
                      </w:r>
                    </w:p>
                  </w:txbxContent>
                </v:textbox>
                <w10:wrap type="square"/>
              </v:shape>
            </w:pict>
          </mc:Fallback>
        </mc:AlternateContent>
      </w:r>
    </w:p>
    <w:p w14:paraId="5C76ECF8" w14:textId="322DFEB7" w:rsidR="003433A6" w:rsidRDefault="00F836E7" w:rsidP="003D7DA4">
      <w:pPr>
        <w:tabs>
          <w:tab w:val="left" w:pos="1152"/>
        </w:tabs>
        <w:spacing w:line="360" w:lineRule="auto"/>
        <w:rPr>
          <w:rFonts w:ascii="Arial" w:hAnsi="Arial" w:cs="Arial"/>
          <w:noProof/>
          <w:sz w:val="28"/>
          <w:szCs w:val="28"/>
        </w:rPr>
      </w:pPr>
      <w:r w:rsidRPr="003E4648">
        <w:rPr>
          <w:rFonts w:ascii="Arial" w:hAnsi="Arial" w:cs="Arial"/>
          <w:noProof/>
          <w:sz w:val="28"/>
          <w:szCs w:val="28"/>
        </w:rPr>
        <mc:AlternateContent>
          <mc:Choice Requires="wps">
            <w:drawing>
              <wp:anchor distT="45720" distB="45720" distL="114300" distR="114300" simplePos="0" relativeHeight="251856896" behindDoc="0" locked="0" layoutInCell="1" allowOverlap="1" wp14:anchorId="7FD22F6F" wp14:editId="42410330">
                <wp:simplePos x="0" y="0"/>
                <wp:positionH relativeFrom="column">
                  <wp:posOffset>2767965</wp:posOffset>
                </wp:positionH>
                <wp:positionV relativeFrom="paragraph">
                  <wp:posOffset>226695</wp:posOffset>
                </wp:positionV>
                <wp:extent cx="1287780" cy="1404620"/>
                <wp:effectExtent l="0" t="0" r="0" b="5715"/>
                <wp:wrapSquare wrapText="bothSides"/>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492F35" w14:textId="35D34B9E" w:rsidR="003E4648" w:rsidRPr="003E4648" w:rsidRDefault="003E4648" w:rsidP="003E4648">
                            <w:pPr>
                              <w:rPr>
                                <w:rFonts w:ascii="Arial" w:hAnsi="Arial" w:cs="Arial"/>
                                <w:sz w:val="28"/>
                                <w:szCs w:val="28"/>
                              </w:rPr>
                            </w:pPr>
                            <w:r w:rsidRPr="003E4648">
                              <w:rPr>
                                <w:rFonts w:ascii="Arial" w:hAnsi="Arial" w:cs="Arial"/>
                                <w:sz w:val="28"/>
                                <w:szCs w:val="28"/>
                              </w:rPr>
                              <w:t>Objetivos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D22F6F" id="_x0000_s1062" type="#_x0000_t202" style="position:absolute;margin-left:217.95pt;margin-top:17.85pt;width:101.4pt;height:110.6pt;z-index:251856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" filled="f" stroked="f">
                <v:textbox style="mso-fit-shape-to-text:t">
                  <w:txbxContent>
                    <w:p w14:paraId="6D492F35" w14:textId="35D34B9E" w:rsidR="003E4648" w:rsidRPr="003E4648" w:rsidRDefault="003E4648" w:rsidP="003E4648">
                      <w:pPr>
                        <w:rPr>
                          <w:rFonts w:ascii="Arial" w:hAnsi="Arial" w:cs="Arial"/>
                          <w:sz w:val="28"/>
                          <w:szCs w:val="28"/>
                        </w:rPr>
                      </w:pPr>
                      <w:r w:rsidRPr="003E4648">
                        <w:rPr>
                          <w:rFonts w:ascii="Arial" w:hAnsi="Arial" w:cs="Arial"/>
                          <w:sz w:val="28"/>
                          <w:szCs w:val="28"/>
                        </w:rPr>
                        <w:t>Objetivos</w:t>
                      </w:r>
                    </w:p>
                  </w:txbxContent>
                </v:textbox>
                <w10:wrap type="square"/>
              </v:shape>
            </w:pict>
          </mc:Fallback>
        </mc:AlternateContent>
      </w:r>
      <w:r w:rsidR="003E4648" w:rsidRPr="003E4648">
        <w:rPr>
          <w:rFonts w:ascii="Arial" w:hAnsi="Arial" w:cs="Arial"/>
          <w:noProof/>
          <w:sz w:val="28"/>
          <w:szCs w:val="28"/>
        </w:rPr>
        <mc:AlternateContent>
          <mc:Choice Requires="wps">
            <w:drawing>
              <wp:anchor distT="45720" distB="45720" distL="114300" distR="114300" simplePos="0" relativeHeight="251852800" behindDoc="0" locked="0" layoutInCell="1" allowOverlap="1" wp14:anchorId="595D3C2B" wp14:editId="72484B06">
                <wp:simplePos x="0" y="0"/>
                <wp:positionH relativeFrom="column">
                  <wp:posOffset>1518285</wp:posOffset>
                </wp:positionH>
                <wp:positionV relativeFrom="paragraph">
                  <wp:posOffset>211455</wp:posOffset>
                </wp:positionV>
                <wp:extent cx="1287780" cy="1404620"/>
                <wp:effectExtent l="0" t="0" r="0" b="5715"/>
                <wp:wrapSquare wrapText="bothSides"/>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FB5F19" w14:textId="7719C48F" w:rsidR="003E4648" w:rsidRPr="003E4648" w:rsidRDefault="003E4648" w:rsidP="003E4648">
                            <w:pPr>
                              <w:rPr>
                                <w:rFonts w:ascii="Arial" w:hAnsi="Arial" w:cs="Arial"/>
                                <w:sz w:val="28"/>
                                <w:szCs w:val="28"/>
                              </w:rPr>
                            </w:pPr>
                            <w:r w:rsidRPr="003E4648">
                              <w:rPr>
                                <w:rFonts w:ascii="Arial" w:hAnsi="Arial" w:cs="Arial"/>
                                <w:sz w:val="28"/>
                                <w:szCs w:val="28"/>
                              </w:rPr>
                              <w:t>Ejes y áreas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5D3C2B" id="_x0000_s1063" type="#_x0000_t202" style="position:absolute;margin-left:119.55pt;margin-top:16.65pt;width:101.4pt;height:110.6pt;z-index:251852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" filled="f" stroked="f">
                <v:textbox style="mso-fit-shape-to-text:t">
                  <w:txbxContent>
                    <w:p w14:paraId="3CFB5F19" w14:textId="7719C48F" w:rsidR="003E4648" w:rsidRPr="003E4648" w:rsidRDefault="003E4648" w:rsidP="003E4648">
                      <w:pPr>
                        <w:rPr>
                          <w:rFonts w:ascii="Arial" w:hAnsi="Arial" w:cs="Arial"/>
                          <w:sz w:val="28"/>
                          <w:szCs w:val="28"/>
                        </w:rPr>
                      </w:pPr>
                      <w:r w:rsidRPr="003E4648">
                        <w:rPr>
                          <w:rFonts w:ascii="Arial" w:hAnsi="Arial" w:cs="Arial"/>
                          <w:sz w:val="28"/>
                          <w:szCs w:val="28"/>
                        </w:rPr>
                        <w:t>Ejes y áreas</w:t>
                      </w:r>
                    </w:p>
                  </w:txbxContent>
                </v:textbox>
                <w10:wrap type="square"/>
              </v:shape>
            </w:pict>
          </mc:Fallback>
        </mc:AlternateContent>
      </w:r>
      <w:r w:rsidR="003E4648" w:rsidRPr="003E4648">
        <w:rPr>
          <w:rFonts w:ascii="Arial" w:hAnsi="Arial" w:cs="Arial"/>
          <w:noProof/>
          <w:sz w:val="28"/>
          <w:szCs w:val="28"/>
        </w:rPr>
        <mc:AlternateContent>
          <mc:Choice Requires="wps">
            <w:drawing>
              <wp:anchor distT="45720" distB="45720" distL="114300" distR="114300" simplePos="0" relativeHeight="251850752" behindDoc="0" locked="0" layoutInCell="1" allowOverlap="1" wp14:anchorId="48273CC8" wp14:editId="4588C120">
                <wp:simplePos x="0" y="0"/>
                <wp:positionH relativeFrom="column">
                  <wp:posOffset>314325</wp:posOffset>
                </wp:positionH>
                <wp:positionV relativeFrom="paragraph">
                  <wp:posOffset>219075</wp:posOffset>
                </wp:positionV>
                <wp:extent cx="1287780" cy="1404620"/>
                <wp:effectExtent l="0" t="0" r="0" b="5715"/>
                <wp:wrapSquare wrapText="bothSides"/>
                <wp:docPr id="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43AB38C" w14:textId="09272950" w:rsidR="003E4648" w:rsidRPr="003E4648" w:rsidRDefault="003E4648" w:rsidP="003E4648">
                            <w:pPr>
                              <w:rPr>
                                <w:rFonts w:ascii="Arial" w:hAnsi="Arial" w:cs="Arial"/>
                                <w:sz w:val="28"/>
                                <w:szCs w:val="28"/>
                              </w:rPr>
                            </w:pPr>
                            <w:r w:rsidRPr="003E4648">
                              <w:rPr>
                                <w:rFonts w:ascii="Arial" w:hAnsi="Arial" w:cs="Arial"/>
                                <w:sz w:val="28"/>
                                <w:szCs w:val="28"/>
                              </w:rPr>
                              <w:t>Aprendizajes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273CC8" id="_x0000_s1064" type="#_x0000_t202" style="position:absolute;margin-left:24.75pt;margin-top:17.25pt;width:101.4pt;height:110.6pt;z-index:251850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" filled="f" stroked="f">
                <v:textbox style="mso-fit-shape-to-text:t">
                  <w:txbxContent>
                    <w:p w14:paraId="343AB38C" w14:textId="09272950" w:rsidR="003E4648" w:rsidRPr="003E4648" w:rsidRDefault="003E4648" w:rsidP="003E4648">
                      <w:pPr>
                        <w:rPr>
                          <w:rFonts w:ascii="Arial" w:hAnsi="Arial" w:cs="Arial"/>
                          <w:sz w:val="28"/>
                          <w:szCs w:val="28"/>
                        </w:rPr>
                      </w:pPr>
                      <w:r w:rsidRPr="003E4648">
                        <w:rPr>
                          <w:rFonts w:ascii="Arial" w:hAnsi="Arial" w:cs="Arial"/>
                          <w:sz w:val="28"/>
                          <w:szCs w:val="28"/>
                        </w:rPr>
                        <w:t>Aprendizajes</w:t>
                      </w:r>
                    </w:p>
                  </w:txbxContent>
                </v:textbox>
                <w10:wrap type="square"/>
              </v:shape>
            </w:pict>
          </mc:Fallback>
        </mc:AlternateContent>
      </w:r>
      <w:r w:rsidR="003E4648" w:rsidRPr="003E4648">
        <w:rPr>
          <w:rFonts w:ascii="Arial" w:hAnsi="Arial" w:cs="Arial"/>
          <w:noProof/>
          <w:sz w:val="28"/>
          <w:szCs w:val="28"/>
        </w:rPr>
        <mc:AlternateContent>
          <mc:Choice Requires="wps">
            <w:drawing>
              <wp:anchor distT="45720" distB="45720" distL="114300" distR="114300" simplePos="0" relativeHeight="251848704" behindDoc="0" locked="0" layoutInCell="1" allowOverlap="1" wp14:anchorId="5AD41D4B" wp14:editId="460735F8">
                <wp:simplePos x="0" y="0"/>
                <wp:positionH relativeFrom="column">
                  <wp:posOffset>-859155</wp:posOffset>
                </wp:positionH>
                <wp:positionV relativeFrom="paragraph">
                  <wp:posOffset>234315</wp:posOffset>
                </wp:positionV>
                <wp:extent cx="1097280" cy="1404620"/>
                <wp:effectExtent l="0" t="0" r="0" b="5715"/>
                <wp:wrapSquare wrapText="bothSides"/>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2B2407" w14:textId="25BF0B80" w:rsidR="003E4648" w:rsidRPr="003E4648" w:rsidRDefault="003E4648" w:rsidP="003E4648">
                            <w:pPr>
                              <w:rPr>
                                <w:rFonts w:ascii="Arial" w:hAnsi="Arial" w:cs="Arial"/>
                                <w:sz w:val="28"/>
                                <w:szCs w:val="28"/>
                              </w:rPr>
                            </w:pPr>
                            <w:r w:rsidRPr="003E4648">
                              <w:rPr>
                                <w:rFonts w:ascii="Arial" w:hAnsi="Arial" w:cs="Arial"/>
                                <w:sz w:val="28"/>
                                <w:szCs w:val="28"/>
                              </w:rPr>
                              <w:t>Actividades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D41D4B" id="_x0000_s1065" type="#_x0000_t202" style="position:absolute;margin-left:-67.65pt;margin-top:18.45pt;width:86.4pt;height:110.6pt;z-index:251848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" filled="f" stroked="f">
                <v:textbox style="mso-fit-shape-to-text:t">
                  <w:txbxContent>
                    <w:p w14:paraId="242B2407" w14:textId="25BF0B80" w:rsidR="003E4648" w:rsidRPr="003E4648" w:rsidRDefault="003E4648" w:rsidP="003E4648">
                      <w:pPr>
                        <w:rPr>
                          <w:rFonts w:ascii="Arial" w:hAnsi="Arial" w:cs="Arial"/>
                          <w:sz w:val="28"/>
                          <w:szCs w:val="28"/>
                        </w:rPr>
                      </w:pPr>
                      <w:r w:rsidRPr="003E4648">
                        <w:rPr>
                          <w:rFonts w:ascii="Arial" w:hAnsi="Arial" w:cs="Arial"/>
                          <w:sz w:val="28"/>
                          <w:szCs w:val="28"/>
                        </w:rPr>
                        <w:t>Actividades</w:t>
                      </w:r>
                    </w:p>
                  </w:txbxContent>
                </v:textbox>
                <w10:wrap type="square"/>
              </v:shape>
            </w:pict>
          </mc:Fallback>
        </mc:AlternateContent>
      </w:r>
    </w:p>
    <w:p w14:paraId="239C7D3F" w14:textId="6147455A" w:rsidR="003E4648" w:rsidRDefault="00F836E7" w:rsidP="003D7DA4">
      <w:pPr>
        <w:tabs>
          <w:tab w:val="left" w:pos="1152"/>
        </w:tabs>
        <w:spacing w:line="360" w:lineRule="auto"/>
        <w:rPr>
          <w:rFonts w:ascii="Arial" w:hAnsi="Arial" w:cs="Arial"/>
          <w:noProof/>
          <w:sz w:val="28"/>
          <w:szCs w:val="28"/>
        </w:rPr>
      </w:pPr>
      <w:r w:rsidRPr="003E4648">
        <w:rPr>
          <w:rFonts w:ascii="Arial" w:hAnsi="Arial" w:cs="Arial"/>
          <w:noProof/>
          <w:sz w:val="28"/>
          <w:szCs w:val="28"/>
        </w:rPr>
        <mc:AlternateContent>
          <mc:Choice Requires="wps">
            <w:drawing>
              <wp:anchor distT="45720" distB="45720" distL="114300" distR="114300" simplePos="0" relativeHeight="251863040" behindDoc="0" locked="0" layoutInCell="1" allowOverlap="1" wp14:anchorId="4ECE6C3D" wp14:editId="57E692B9">
                <wp:simplePos x="0" y="0"/>
                <wp:positionH relativeFrom="column">
                  <wp:posOffset>1510665</wp:posOffset>
                </wp:positionH>
                <wp:positionV relativeFrom="paragraph">
                  <wp:posOffset>33655</wp:posOffset>
                </wp:positionV>
                <wp:extent cx="2164080" cy="1404620"/>
                <wp:effectExtent l="0" t="0" r="0" b="5715"/>
                <wp:wrapSquare wrapText="bothSides"/>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739115" w14:textId="7AFD2B5F" w:rsidR="00F836E7" w:rsidRPr="003E4648" w:rsidRDefault="00F836E7" w:rsidP="00F836E7">
                            <w:pPr>
                              <w:rPr>
                                <w:rFonts w:ascii="Arial" w:hAnsi="Arial" w:cs="Arial"/>
                                <w:sz w:val="28"/>
                                <w:szCs w:val="28"/>
                              </w:rPr>
                            </w:pPr>
                            <w:r w:rsidRPr="00F836E7">
                              <w:rPr>
                                <w:rFonts w:ascii="Arial" w:hAnsi="Arial" w:cs="Arial"/>
                                <w:sz w:val="28"/>
                                <w:szCs w:val="28"/>
                              </w:rPr>
                              <w:t>Información importante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CE6C3D" id="_x0000_s1066" type="#_x0000_t202" style="position:absolute;margin-left:118.95pt;margin-top:2.65pt;width:170.4pt;height:110.6pt;z-index:251863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" filled="f" stroked="f">
                <v:textbox style="mso-fit-shape-to-text:t">
                  <w:txbxContent>
                    <w:p w14:paraId="0C739115" w14:textId="7AFD2B5F" w:rsidR="00F836E7" w:rsidRPr="003E4648" w:rsidRDefault="00F836E7" w:rsidP="00F836E7">
                      <w:pPr>
                        <w:rPr>
                          <w:rFonts w:ascii="Arial" w:hAnsi="Arial" w:cs="Arial"/>
                          <w:sz w:val="28"/>
                          <w:szCs w:val="28"/>
                        </w:rPr>
                      </w:pPr>
                      <w:r w:rsidRPr="00F836E7">
                        <w:rPr>
                          <w:rFonts w:ascii="Arial" w:hAnsi="Arial" w:cs="Arial"/>
                          <w:sz w:val="28"/>
                          <w:szCs w:val="28"/>
                        </w:rPr>
                        <w:t>Información importante</w:t>
                      </w:r>
                    </w:p>
                  </w:txbxContent>
                </v:textbox>
                <w10:wrap type="square"/>
              </v:shape>
            </w:pict>
          </mc:Fallback>
        </mc:AlternateContent>
      </w:r>
    </w:p>
    <w:p w14:paraId="5C0E833A" w14:textId="302049C9" w:rsidR="003E4648" w:rsidRDefault="00F836E7" w:rsidP="003D7DA4">
      <w:pPr>
        <w:tabs>
          <w:tab w:val="left" w:pos="1152"/>
        </w:tabs>
        <w:spacing w:line="360" w:lineRule="auto"/>
        <w:rPr>
          <w:rFonts w:ascii="Arial" w:hAnsi="Arial" w:cs="Arial"/>
          <w:noProof/>
          <w:sz w:val="28"/>
          <w:szCs w:val="28"/>
        </w:rPr>
      </w:pPr>
      <w:r w:rsidRPr="003E4648">
        <w:rPr>
          <w:rFonts w:ascii="Arial" w:hAnsi="Arial" w:cs="Arial"/>
          <w:noProof/>
          <w:sz w:val="28"/>
          <w:szCs w:val="28"/>
        </w:rPr>
        <mc:AlternateContent>
          <mc:Choice Requires="wps">
            <w:drawing>
              <wp:anchor distT="45720" distB="45720" distL="114300" distR="114300" simplePos="0" relativeHeight="251865088" behindDoc="0" locked="0" layoutInCell="1" allowOverlap="1" wp14:anchorId="388965BF" wp14:editId="70BB73E2">
                <wp:simplePos x="0" y="0"/>
                <wp:positionH relativeFrom="margin">
                  <wp:align>center</wp:align>
                </wp:positionH>
                <wp:positionV relativeFrom="paragraph">
                  <wp:posOffset>52070</wp:posOffset>
                </wp:positionV>
                <wp:extent cx="2491740" cy="1404620"/>
                <wp:effectExtent l="0" t="0" r="0" b="5715"/>
                <wp:wrapSquare wrapText="bothSides"/>
                <wp:docPr id="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98E9F8" w14:textId="37EB23A9" w:rsidR="00F836E7" w:rsidRPr="003E4648" w:rsidRDefault="00F836E7" w:rsidP="00F836E7">
                            <w:pPr>
                              <w:rPr>
                                <w:rFonts w:ascii="Arial" w:hAnsi="Arial" w:cs="Arial"/>
                                <w:sz w:val="28"/>
                                <w:szCs w:val="28"/>
                              </w:rPr>
                            </w:pPr>
                            <w:r w:rsidRPr="00F836E7">
                              <w:rPr>
                                <w:rFonts w:ascii="Arial" w:hAnsi="Arial" w:cs="Arial"/>
                                <w:sz w:val="28"/>
                                <w:szCs w:val="28"/>
                              </w:rPr>
                              <w:t>Actividades de comprensión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965BF" id="_x0000_s1067" type="#_x0000_t202" style="position:absolute;margin-left:0;margin-top:4.1pt;width:196.2pt;height:110.6pt;z-index:2518650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" filled="f" stroked="f">
                <v:textbox style="mso-fit-shape-to-text:t">
                  <w:txbxContent>
                    <w:p w14:paraId="7398E9F8" w14:textId="37EB23A9" w:rsidR="00F836E7" w:rsidRPr="003E4648" w:rsidRDefault="00F836E7" w:rsidP="00F836E7">
                      <w:pPr>
                        <w:rPr>
                          <w:rFonts w:ascii="Arial" w:hAnsi="Arial" w:cs="Arial"/>
                          <w:sz w:val="28"/>
                          <w:szCs w:val="28"/>
                        </w:rPr>
                      </w:pPr>
                      <w:r w:rsidRPr="00F836E7">
                        <w:rPr>
                          <w:rFonts w:ascii="Arial" w:hAnsi="Arial" w:cs="Arial"/>
                          <w:sz w:val="28"/>
                          <w:szCs w:val="28"/>
                        </w:rPr>
                        <w:t>Actividades de comprensión</w:t>
                      </w:r>
                    </w:p>
                  </w:txbxContent>
                </v:textbox>
                <w10:wrap type="square" anchorx="margin"/>
              </v:shape>
            </w:pict>
          </mc:Fallback>
        </mc:AlternateContent>
      </w:r>
    </w:p>
    <w:p w14:paraId="6A015476" w14:textId="175B0C72" w:rsidR="003D7DA4" w:rsidRDefault="00F836E7" w:rsidP="003D7DA4">
      <w:pPr>
        <w:tabs>
          <w:tab w:val="left" w:pos="1152"/>
        </w:tabs>
        <w:spacing w:line="360" w:lineRule="auto"/>
        <w:rPr>
          <w:rFonts w:ascii="Arial" w:hAnsi="Arial" w:cs="Arial"/>
          <w:sz w:val="28"/>
          <w:szCs w:val="28"/>
        </w:rPr>
      </w:pPr>
      <w:r w:rsidRPr="003E4648">
        <w:rPr>
          <w:rFonts w:ascii="Arial" w:hAnsi="Arial" w:cs="Arial"/>
          <w:noProof/>
          <w:sz w:val="28"/>
          <w:szCs w:val="28"/>
        </w:rPr>
        <mc:AlternateContent>
          <mc:Choice Requires="wps">
            <w:drawing>
              <wp:anchor distT="45720" distB="45720" distL="114300" distR="114300" simplePos="0" relativeHeight="251867136" behindDoc="0" locked="0" layoutInCell="1" allowOverlap="1" wp14:anchorId="153AFFF9" wp14:editId="664D8ADD">
                <wp:simplePos x="0" y="0"/>
                <wp:positionH relativeFrom="margin">
                  <wp:posOffset>1434465</wp:posOffset>
                </wp:positionH>
                <wp:positionV relativeFrom="paragraph">
                  <wp:posOffset>108585</wp:posOffset>
                </wp:positionV>
                <wp:extent cx="2491740" cy="1404620"/>
                <wp:effectExtent l="0" t="0" r="0" b="5715"/>
                <wp:wrapSquare wrapText="bothSides"/>
                <wp:docPr id="1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331516" w14:textId="7664527B" w:rsidR="00F836E7" w:rsidRPr="003E4648" w:rsidRDefault="00F836E7" w:rsidP="00F836E7">
                            <w:pPr>
                              <w:rPr>
                                <w:rFonts w:ascii="Arial" w:hAnsi="Arial" w:cs="Arial"/>
                                <w:sz w:val="28"/>
                                <w:szCs w:val="28"/>
                              </w:rPr>
                            </w:pPr>
                            <w:r w:rsidRPr="00F836E7">
                              <w:rPr>
                                <w:rFonts w:ascii="Arial" w:hAnsi="Arial" w:cs="Arial"/>
                                <w:sz w:val="28"/>
                                <w:szCs w:val="28"/>
                              </w:rPr>
                              <w:t>Orientaciones y ejemplos que inspiran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3AFFF9" id="_x0000_s1068" type="#_x0000_t202" style="position:absolute;margin-left:112.95pt;margin-top:8.55pt;width:196.2pt;height:110.6pt;z-index:251867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" filled="f" stroked="f">
                <v:textbox style="mso-fit-shape-to-text:t">
                  <w:txbxContent>
                    <w:p w14:paraId="5A331516" w14:textId="7664527B" w:rsidR="00F836E7" w:rsidRPr="003E4648" w:rsidRDefault="00F836E7" w:rsidP="00F836E7">
                      <w:pPr>
                        <w:rPr>
                          <w:rFonts w:ascii="Arial" w:hAnsi="Arial" w:cs="Arial"/>
                          <w:sz w:val="28"/>
                          <w:szCs w:val="28"/>
                        </w:rPr>
                      </w:pPr>
                      <w:r w:rsidRPr="00F836E7">
                        <w:rPr>
                          <w:rFonts w:ascii="Arial" w:hAnsi="Arial" w:cs="Arial"/>
                          <w:sz w:val="28"/>
                          <w:szCs w:val="28"/>
                        </w:rPr>
                        <w:t>Orientaciones y ejemplos que inspiran</w:t>
                      </w:r>
                    </w:p>
                  </w:txbxContent>
                </v:textbox>
                <w10:wrap type="square" anchorx="margin"/>
              </v:shape>
            </w:pict>
          </mc:Fallback>
        </mc:AlternateContent>
      </w:r>
    </w:p>
    <w:p w14:paraId="609AF7A0" w14:textId="12BA4F74" w:rsidR="003D7DA4" w:rsidRDefault="00F836E7" w:rsidP="003D7DA4">
      <w:pPr>
        <w:tabs>
          <w:tab w:val="left" w:pos="1152"/>
        </w:tabs>
        <w:spacing w:line="360" w:lineRule="auto"/>
        <w:rPr>
          <w:rFonts w:ascii="Arial" w:hAnsi="Arial" w:cs="Arial"/>
          <w:sz w:val="28"/>
          <w:szCs w:val="28"/>
        </w:rPr>
      </w:pPr>
      <w:r w:rsidRPr="003E4648">
        <w:rPr>
          <w:rFonts w:ascii="Arial" w:hAnsi="Arial" w:cs="Arial"/>
          <w:noProof/>
          <w:sz w:val="28"/>
          <w:szCs w:val="28"/>
        </w:rPr>
        <mc:AlternateContent>
          <mc:Choice Requires="wps">
            <w:drawing>
              <wp:anchor distT="45720" distB="45720" distL="114300" distR="114300" simplePos="0" relativeHeight="251869184" behindDoc="0" locked="0" layoutInCell="1" allowOverlap="1" wp14:anchorId="7F9A3817" wp14:editId="10BA0F03">
                <wp:simplePos x="0" y="0"/>
                <wp:positionH relativeFrom="margin">
                  <wp:posOffset>1403985</wp:posOffset>
                </wp:positionH>
                <wp:positionV relativeFrom="paragraph">
                  <wp:posOffset>302260</wp:posOffset>
                </wp:positionV>
                <wp:extent cx="2491740" cy="1404620"/>
                <wp:effectExtent l="0" t="0" r="0" b="5715"/>
                <wp:wrapSquare wrapText="bothSides"/>
                <wp:docPr id="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D8CF8F" w14:textId="2198BF63" w:rsidR="00F836E7" w:rsidRPr="003E4648" w:rsidRDefault="00F836E7" w:rsidP="00F836E7">
                            <w:pPr>
                              <w:rPr>
                                <w:rFonts w:ascii="Arial" w:hAnsi="Arial" w:cs="Arial"/>
                                <w:sz w:val="28"/>
                                <w:szCs w:val="28"/>
                              </w:rPr>
                            </w:pPr>
                            <w:r w:rsidRPr="00F836E7">
                              <w:rPr>
                                <w:rFonts w:ascii="Arial" w:hAnsi="Arial" w:cs="Arial"/>
                                <w:sz w:val="28"/>
                                <w:szCs w:val="28"/>
                              </w:rPr>
                              <w:t>Actividades de aplicación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9A3817" id="_x0000_s1069" type="#_x0000_t202" style="position:absolute;margin-left:110.55pt;margin-top:23.8pt;width:196.2pt;height:110.6pt;z-index:251869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" filled="f" stroked="f">
                <v:textbox style="mso-fit-shape-to-text:t">
                  <w:txbxContent>
                    <w:p w14:paraId="1AD8CF8F" w14:textId="2198BF63" w:rsidR="00F836E7" w:rsidRPr="003E4648" w:rsidRDefault="00F836E7" w:rsidP="00F836E7">
                      <w:pPr>
                        <w:rPr>
                          <w:rFonts w:ascii="Arial" w:hAnsi="Arial" w:cs="Arial"/>
                          <w:sz w:val="28"/>
                          <w:szCs w:val="28"/>
                        </w:rPr>
                      </w:pPr>
                      <w:r w:rsidRPr="00F836E7">
                        <w:rPr>
                          <w:rFonts w:ascii="Arial" w:hAnsi="Arial" w:cs="Arial"/>
                          <w:sz w:val="28"/>
                          <w:szCs w:val="28"/>
                        </w:rPr>
                        <w:t>Actividades de aplicación</w:t>
                      </w:r>
                    </w:p>
                  </w:txbxContent>
                </v:textbox>
                <w10:wrap type="square" anchorx="margin"/>
              </v:shape>
            </w:pict>
          </mc:Fallback>
        </mc:AlternateContent>
      </w:r>
    </w:p>
    <w:p w14:paraId="7A97E3A4" w14:textId="32921247" w:rsidR="003D7DA4" w:rsidRDefault="00F836E7" w:rsidP="003D7DA4">
      <w:pPr>
        <w:tabs>
          <w:tab w:val="left" w:pos="1152"/>
        </w:tabs>
        <w:spacing w:line="360" w:lineRule="auto"/>
        <w:rPr>
          <w:rFonts w:ascii="Arial" w:hAnsi="Arial" w:cs="Arial"/>
          <w:sz w:val="28"/>
          <w:szCs w:val="28"/>
        </w:rPr>
      </w:pPr>
      <w:r w:rsidRPr="003E4648">
        <w:rPr>
          <w:rFonts w:ascii="Arial" w:hAnsi="Arial" w:cs="Arial"/>
          <w:noProof/>
          <w:sz w:val="28"/>
          <w:szCs w:val="28"/>
        </w:rPr>
        <mc:AlternateContent>
          <mc:Choice Requires="wps">
            <w:drawing>
              <wp:anchor distT="45720" distB="45720" distL="114300" distR="114300" simplePos="0" relativeHeight="251871232" behindDoc="0" locked="0" layoutInCell="1" allowOverlap="1" wp14:anchorId="01E08A17" wp14:editId="69975F20">
                <wp:simplePos x="0" y="0"/>
                <wp:positionH relativeFrom="margin">
                  <wp:posOffset>1442085</wp:posOffset>
                </wp:positionH>
                <wp:positionV relativeFrom="paragraph">
                  <wp:posOffset>307975</wp:posOffset>
                </wp:positionV>
                <wp:extent cx="2491740" cy="1404620"/>
                <wp:effectExtent l="0" t="0" r="0" b="5715"/>
                <wp:wrapSquare wrapText="bothSides"/>
                <wp:docPr id="1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2E95AE" w14:textId="6C9ED3F2" w:rsidR="00F836E7" w:rsidRPr="003E4648" w:rsidRDefault="00F836E7" w:rsidP="00F836E7">
                            <w:pPr>
                              <w:rPr>
                                <w:rFonts w:ascii="Arial" w:hAnsi="Arial" w:cs="Arial"/>
                                <w:sz w:val="28"/>
                                <w:szCs w:val="28"/>
                              </w:rPr>
                            </w:pPr>
                            <w:r w:rsidRPr="00F836E7">
                              <w:rPr>
                                <w:rFonts w:ascii="Arial" w:hAnsi="Arial" w:cs="Arial"/>
                                <w:sz w:val="28"/>
                                <w:szCs w:val="28"/>
                              </w:rPr>
                              <w:t>Bibliografía complementaria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08A17" id="_x0000_s1070" type="#_x0000_t202" style="position:absolute;margin-left:113.55pt;margin-top:24.25pt;width:196.2pt;height:110.6pt;z-index:2518712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" filled="f" stroked="f">
                <v:textbox style="mso-fit-shape-to-text:t">
                  <w:txbxContent>
                    <w:p w14:paraId="272E95AE" w14:textId="6C9ED3F2" w:rsidR="00F836E7" w:rsidRPr="003E4648" w:rsidRDefault="00F836E7" w:rsidP="00F836E7">
                      <w:pPr>
                        <w:rPr>
                          <w:rFonts w:ascii="Arial" w:hAnsi="Arial" w:cs="Arial"/>
                          <w:sz w:val="28"/>
                          <w:szCs w:val="28"/>
                        </w:rPr>
                      </w:pPr>
                      <w:r w:rsidRPr="00F836E7">
                        <w:rPr>
                          <w:rFonts w:ascii="Arial" w:hAnsi="Arial" w:cs="Arial"/>
                          <w:sz w:val="28"/>
                          <w:szCs w:val="28"/>
                        </w:rPr>
                        <w:t>Bibliografía complementaria</w:t>
                      </w:r>
                    </w:p>
                  </w:txbxContent>
                </v:textbox>
                <w10:wrap type="square" anchorx="margin"/>
              </v:shape>
            </w:pict>
          </mc:Fallback>
        </mc:AlternateContent>
      </w:r>
    </w:p>
    <w:p w14:paraId="49DACAAA" w14:textId="3333C01A" w:rsidR="003D7DA4" w:rsidRDefault="00F836E7" w:rsidP="003D7DA4">
      <w:pPr>
        <w:tabs>
          <w:tab w:val="left" w:pos="1152"/>
        </w:tabs>
        <w:spacing w:line="360" w:lineRule="auto"/>
        <w:rPr>
          <w:rFonts w:ascii="Arial" w:hAnsi="Arial" w:cs="Arial"/>
          <w:sz w:val="28"/>
          <w:szCs w:val="28"/>
        </w:rPr>
      </w:pPr>
      <w:r w:rsidRPr="003E4648">
        <w:rPr>
          <w:rFonts w:ascii="Arial" w:hAnsi="Arial" w:cs="Arial"/>
          <w:noProof/>
          <w:sz w:val="28"/>
          <w:szCs w:val="28"/>
        </w:rPr>
        <mc:AlternateContent>
          <mc:Choice Requires="wps">
            <w:drawing>
              <wp:anchor distT="45720" distB="45720" distL="114300" distR="114300" simplePos="0" relativeHeight="251873280" behindDoc="0" locked="0" layoutInCell="1" allowOverlap="1" wp14:anchorId="5D97B2BC" wp14:editId="10BE752D">
                <wp:simplePos x="0" y="0"/>
                <wp:positionH relativeFrom="margin">
                  <wp:posOffset>1373505</wp:posOffset>
                </wp:positionH>
                <wp:positionV relativeFrom="paragraph">
                  <wp:posOffset>361950</wp:posOffset>
                </wp:positionV>
                <wp:extent cx="2491740" cy="1404620"/>
                <wp:effectExtent l="0" t="0" r="0" b="5715"/>
                <wp:wrapSquare wrapText="bothSides"/>
                <wp:docPr id="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00E382" w14:textId="58AB6DFD" w:rsidR="00F836E7" w:rsidRPr="003E4648" w:rsidRDefault="00F836E7" w:rsidP="00F836E7">
                            <w:pPr>
                              <w:rPr>
                                <w:rFonts w:ascii="Arial" w:hAnsi="Arial" w:cs="Arial"/>
                                <w:sz w:val="28"/>
                                <w:szCs w:val="28"/>
                              </w:rPr>
                            </w:pPr>
                            <w:r w:rsidRPr="00F836E7">
                              <w:rPr>
                                <w:rFonts w:ascii="Arial" w:hAnsi="Arial" w:cs="Arial"/>
                                <w:sz w:val="28"/>
                                <w:szCs w:val="28"/>
                              </w:rPr>
                              <w:t>Diario de Viaje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97B2BC" id="_x0000_s1071" type="#_x0000_t202" style="position:absolute;margin-left:108.15pt;margin-top:28.5pt;width:196.2pt;height:110.6pt;z-index:251873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" filled="f" stroked="f">
                <v:textbox style="mso-fit-shape-to-text:t">
                  <w:txbxContent>
                    <w:p w14:paraId="0B00E382" w14:textId="58AB6DFD" w:rsidR="00F836E7" w:rsidRPr="003E4648" w:rsidRDefault="00F836E7" w:rsidP="00F836E7">
                      <w:pPr>
                        <w:rPr>
                          <w:rFonts w:ascii="Arial" w:hAnsi="Arial" w:cs="Arial"/>
                          <w:sz w:val="28"/>
                          <w:szCs w:val="28"/>
                        </w:rPr>
                      </w:pPr>
                      <w:r w:rsidRPr="00F836E7">
                        <w:rPr>
                          <w:rFonts w:ascii="Arial" w:hAnsi="Arial" w:cs="Arial"/>
                          <w:sz w:val="28"/>
                          <w:szCs w:val="28"/>
                        </w:rPr>
                        <w:t>Diario de Viaje</w:t>
                      </w:r>
                    </w:p>
                  </w:txbxContent>
                </v:textbox>
                <w10:wrap type="square" anchorx="margin"/>
              </v:shape>
            </w:pict>
          </mc:Fallback>
        </mc:AlternateContent>
      </w:r>
    </w:p>
    <w:p w14:paraId="640FCBF3" w14:textId="3718C1ED" w:rsidR="003D7DA4" w:rsidRDefault="003D7DA4" w:rsidP="003D7DA4">
      <w:pPr>
        <w:tabs>
          <w:tab w:val="left" w:pos="1152"/>
        </w:tabs>
        <w:spacing w:line="360" w:lineRule="auto"/>
        <w:rPr>
          <w:rFonts w:ascii="Arial" w:hAnsi="Arial" w:cs="Arial"/>
          <w:sz w:val="28"/>
          <w:szCs w:val="28"/>
        </w:rPr>
      </w:pPr>
    </w:p>
    <w:p w14:paraId="7B097F6B" w14:textId="468D785D" w:rsidR="003D7DA4" w:rsidRDefault="003D7DA4" w:rsidP="003D7DA4">
      <w:pPr>
        <w:tabs>
          <w:tab w:val="left" w:pos="1152"/>
        </w:tabs>
        <w:spacing w:line="360" w:lineRule="auto"/>
        <w:rPr>
          <w:rFonts w:ascii="Arial" w:hAnsi="Arial" w:cs="Arial"/>
          <w:sz w:val="28"/>
          <w:szCs w:val="28"/>
        </w:rPr>
      </w:pPr>
    </w:p>
    <w:p w14:paraId="67264458" w14:textId="2E4D98DA" w:rsidR="00F836E7" w:rsidRDefault="0067145F" w:rsidP="0067145F">
      <w:pPr>
        <w:pStyle w:val="Heading2"/>
        <w:numPr>
          <w:ilvl w:val="0"/>
          <w:numId w:val="4"/>
        </w:numPr>
      </w:pPr>
      <w:bookmarkStart w:id="11" w:name="_Toc200469563"/>
      <w:r>
        <w:rPr>
          <w:noProof/>
        </w:rPr>
        <w:drawing>
          <wp:anchor distT="0" distB="0" distL="114300" distR="114300" simplePos="0" relativeHeight="251874304" behindDoc="0" locked="0" layoutInCell="1" allowOverlap="1" wp14:anchorId="3114A794" wp14:editId="2A460780">
            <wp:simplePos x="0" y="0"/>
            <wp:positionH relativeFrom="margin">
              <wp:posOffset>-825137</wp:posOffset>
            </wp:positionH>
            <wp:positionV relativeFrom="paragraph">
              <wp:posOffset>247377</wp:posOffset>
            </wp:positionV>
            <wp:extent cx="670560" cy="716280"/>
            <wp:effectExtent l="0" t="0" r="0" b="0"/>
            <wp:wrapNone/>
            <wp:docPr id="196" name="Imagen 196" descr="Ícono de información: círculo azul con una letra minúscula 'i' blanca en el centro. Se us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n 196" descr="Ícono de información: círculo azul con una letra minúscula 'i' blanca en el centro. Se usa para indicar que hay información adicional disponible."/>
                    <pic:cNvPicPr/>
                  </pic:nvPicPr>
                  <pic:blipFill rotWithShape="1">
                    <a:blip r:embed="rId51" cstate="print">
                      <a:extLst>
                        <a:ext uri="{28A0092B-C50C-407E-A947-70E740481C1C}">
                          <a14:useLocalDpi xmlns:a14="http://schemas.microsoft.com/office/drawing/2010/main" val="0"/>
                        </a:ext>
                      </a:extLst>
                    </a:blip>
                    <a:srcRect l="23848" t="45160" r="63735" b="31257"/>
                    <a:stretch/>
                  </pic:blipFill>
                  <pic:spPr bwMode="auto">
                    <a:xfrm>
                      <a:off x="0" y="0"/>
                      <a:ext cx="670560" cy="71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36E7" w:rsidRPr="00F836E7">
        <w:t>Actividades</w:t>
      </w:r>
      <w:bookmarkEnd w:id="11"/>
    </w:p>
    <w:p w14:paraId="79C8E002" w14:textId="0800E2DA" w:rsidR="0067145F" w:rsidRPr="0067145F" w:rsidRDefault="0067145F" w:rsidP="0067145F"/>
    <w:p w14:paraId="4218DBC7" w14:textId="0D0DA235" w:rsidR="00F836E7" w:rsidRPr="00F836E7" w:rsidRDefault="00F836E7" w:rsidP="00F836E7">
      <w:pPr>
        <w:spacing w:line="360" w:lineRule="auto"/>
        <w:rPr>
          <w:rFonts w:ascii="Arial" w:hAnsi="Arial" w:cs="Arial"/>
          <w:sz w:val="28"/>
          <w:szCs w:val="28"/>
        </w:rPr>
      </w:pPr>
      <w:r w:rsidRPr="00F836E7">
        <w:rPr>
          <w:rFonts w:ascii="Arial" w:hAnsi="Arial" w:cs="Arial"/>
          <w:sz w:val="28"/>
          <w:szCs w:val="28"/>
        </w:rPr>
        <w:t>Información Importante</w:t>
      </w:r>
    </w:p>
    <w:p w14:paraId="4EB44C24" w14:textId="7AFABCA0" w:rsidR="00F836E7" w:rsidRDefault="00F836E7" w:rsidP="00F836E7">
      <w:pPr>
        <w:pBdr>
          <w:bottom w:val="single" w:sz="12" w:space="1" w:color="auto"/>
        </w:pBdr>
        <w:spacing w:line="360" w:lineRule="auto"/>
        <w:rPr>
          <w:rFonts w:ascii="Arial" w:hAnsi="Arial" w:cs="Arial"/>
          <w:sz w:val="28"/>
          <w:szCs w:val="28"/>
        </w:rPr>
      </w:pPr>
      <w:r w:rsidRPr="00F836E7">
        <w:rPr>
          <w:rFonts w:ascii="Arial" w:hAnsi="Arial" w:cs="Arial"/>
          <w:sz w:val="28"/>
          <w:szCs w:val="28"/>
        </w:rPr>
        <w:t>Una vez realizada la evaluación inicial, el equipo está en condiciones de ELABORAR EL PLAN ESTRATÉGICO determinar cuáles son aquellas actividades que respondan a los desafíos y necesidades de la persona joven, adulta o adulta mayor y promuevan el desarrollo de nuevos aprendizajes.</w:t>
      </w:r>
    </w:p>
    <w:p w14:paraId="361CD963" w14:textId="464237A7" w:rsidR="00F836E7" w:rsidRPr="00F836E7" w:rsidRDefault="00F836E7" w:rsidP="00F836E7">
      <w:pPr>
        <w:spacing w:line="360" w:lineRule="auto"/>
        <w:rPr>
          <w:rFonts w:ascii="Arial" w:hAnsi="Arial" w:cs="Arial"/>
          <w:sz w:val="28"/>
          <w:szCs w:val="28"/>
        </w:rPr>
      </w:pPr>
      <w:r w:rsidRPr="00F836E7">
        <w:rPr>
          <w:rFonts w:ascii="Arial" w:hAnsi="Arial" w:cs="Arial"/>
          <w:sz w:val="28"/>
          <w:szCs w:val="28"/>
        </w:rPr>
        <w:t xml:space="preserve">4: </w:t>
      </w:r>
      <w:hyperlink r:id="rId52" w:history="1">
        <w:r w:rsidRPr="007332BE">
          <w:rPr>
            <w:rStyle w:val="Hyperlink"/>
            <w:rFonts w:ascii="Arial" w:hAnsi="Arial" w:cs="Arial"/>
            <w:sz w:val="28"/>
            <w:szCs w:val="28"/>
          </w:rPr>
          <w:t>https://juanantonioperezbello.com/reinventar-la-escuela</w:t>
        </w:r>
      </w:hyperlink>
      <w:r>
        <w:rPr>
          <w:rFonts w:ascii="Arial" w:hAnsi="Arial" w:cs="Arial"/>
          <w:sz w:val="28"/>
          <w:szCs w:val="28"/>
        </w:rPr>
        <w:t xml:space="preserve"> </w:t>
      </w:r>
    </w:p>
    <w:p w14:paraId="050756E3" w14:textId="43A75C13" w:rsidR="003D7DA4" w:rsidRDefault="003D7DA4" w:rsidP="003D7DA4">
      <w:pPr>
        <w:tabs>
          <w:tab w:val="left" w:pos="1152"/>
        </w:tabs>
        <w:spacing w:line="360" w:lineRule="auto"/>
        <w:rPr>
          <w:rFonts w:ascii="Arial" w:hAnsi="Arial" w:cs="Arial"/>
          <w:sz w:val="28"/>
          <w:szCs w:val="28"/>
        </w:rPr>
      </w:pPr>
    </w:p>
    <w:p w14:paraId="73123F05" w14:textId="350ABE8B" w:rsidR="003D7DA4" w:rsidRDefault="003D7DA4" w:rsidP="003D7DA4">
      <w:pPr>
        <w:tabs>
          <w:tab w:val="left" w:pos="1152"/>
        </w:tabs>
        <w:spacing w:line="360" w:lineRule="auto"/>
        <w:rPr>
          <w:rFonts w:ascii="Arial" w:hAnsi="Arial" w:cs="Arial"/>
          <w:sz w:val="28"/>
          <w:szCs w:val="28"/>
        </w:rPr>
      </w:pPr>
    </w:p>
    <w:p w14:paraId="26CD4FCC" w14:textId="14D4DD22" w:rsidR="00F836E7" w:rsidRPr="00F836E7" w:rsidRDefault="000D3E1D" w:rsidP="00F836E7">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20064" behindDoc="0" locked="0" layoutInCell="1" allowOverlap="1" wp14:anchorId="3B875746" wp14:editId="75598279">
            <wp:simplePos x="0" y="0"/>
            <wp:positionH relativeFrom="page">
              <wp:align>left</wp:align>
            </wp:positionH>
            <wp:positionV relativeFrom="paragraph">
              <wp:posOffset>-891540</wp:posOffset>
            </wp:positionV>
            <wp:extent cx="342900" cy="10673395"/>
            <wp:effectExtent l="0" t="0" r="0" b="0"/>
            <wp:wrapNone/>
            <wp:docPr id="390" name="Imagen 3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n 390">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F836E7" w:rsidRPr="00F836E7">
        <w:rPr>
          <w:rFonts w:ascii="Arial" w:hAnsi="Arial" w:cs="Arial"/>
          <w:sz w:val="28"/>
          <w:szCs w:val="28"/>
        </w:rPr>
        <w:t>Las actividades son aquellas tareas que se desarrollan para alcanzar un fin determinado. En la educación formal y no formal, las actividades hacen referencia a todas las acciones de enseñanza que permiten que los beneficiarios alcancen un objetivo de aprendizaje.</w:t>
      </w:r>
    </w:p>
    <w:p w14:paraId="2D7AF9B6"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En la elaboración de una propuesta de actividades se debe garantizar la accesibilidad en todos sus niveles (físico, comunicativo, tecnológico, organizativo, actitudinal) para asegurar la participación, y el progreso en los aprendizajes de cualquier beneficiario. Para ello, se propone conocer, integrar y respetar los principios del DUA en el desarrollo de todo el plan estratégico.</w:t>
      </w:r>
    </w:p>
    <w:p w14:paraId="61CA8239"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Una propuesta de actividades basada en el DUA debe motivar e involucrar al que aprende para alcanzar su meta (Principio I del DUA). Es por ello, que la selección de las mismas debe estar en relación a los intereses del protagonista de la propuesta y a aquello que necesita aprender. Una actividad puede ser motivante para uno, pero no necesariamente para otra persona. El DUA debe presentar actividades variadas, flexibles y variables en el grado de complejidad para que permitan captar el interés de todos los beneficiarios.</w:t>
      </w:r>
    </w:p>
    <w:p w14:paraId="30F2AD02" w14:textId="0B1DF18D"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 xml:space="preserve">Otro requisito del repertorio de actividades sustentado en el DUA consiste en brindar la información necesaria utilizando múltiples formas de representación (Principio II del DUA); de esta manera, se asegura que todos los beneficiarios comprendan qué acciones se espera que ellos desarrollen para cumplimentar con la propuesta. Por ejemplo, una consigna puede ser planteada con un enunciado verbal, el apoyo de imágenes, la palabra escrita y la dramatización </w:t>
      </w:r>
      <w:r w:rsidR="000D3E1D" w:rsidRPr="00B14787">
        <w:rPr>
          <w:rFonts w:ascii="Arial" w:hAnsi="Arial" w:cs="Arial"/>
          <w:noProof/>
          <w:sz w:val="28"/>
          <w:szCs w:val="28"/>
        </w:rPr>
        <w:lastRenderedPageBreak/>
        <w:drawing>
          <wp:anchor distT="0" distB="0" distL="114300" distR="114300" simplePos="0" relativeHeight="252122112" behindDoc="0" locked="0" layoutInCell="1" allowOverlap="1" wp14:anchorId="0BB667C4" wp14:editId="05EF4802">
            <wp:simplePos x="0" y="0"/>
            <wp:positionH relativeFrom="page">
              <wp:align>right</wp:align>
            </wp:positionH>
            <wp:positionV relativeFrom="paragraph">
              <wp:posOffset>-893445</wp:posOffset>
            </wp:positionV>
            <wp:extent cx="342900" cy="10673395"/>
            <wp:effectExtent l="0" t="0" r="0" b="0"/>
            <wp:wrapNone/>
            <wp:docPr id="391" name="Imagen 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n 391">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F836E7">
        <w:rPr>
          <w:rFonts w:ascii="Arial" w:hAnsi="Arial" w:cs="Arial"/>
          <w:sz w:val="28"/>
          <w:szCs w:val="28"/>
        </w:rPr>
        <w:t>del usuario para representar las acciones que el beneficiario realizará.</w:t>
      </w:r>
    </w:p>
    <w:p w14:paraId="68E3F992" w14:textId="1D0CB239"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La propuesta de actividades, además, debe involucrar múltiples formas de expresión y acción con el nuevo aprendizaje (Principio III del DUA). Lo que significa que cada beneficiario tendrá oportunidades de seleccionar de qué manera acceder a ese nuevo aprendizaje. Por ejemplo, para aprender sobre la prevención de accidentes domésticos, algunos adultos mayores podrán acceder a la biblioteca barrial, otros buscarán en sitios webs, entrevistarán a médicos o enfermeros, realizarán un monólogo sobre la temática, elaborarán un cuento para compartir con los más pequeños, entre otras posibles propuestas. En este abanico de posibilidades, cada beneficiario, podrá optar por la actividad que lo motive y se encuentre acorde a sus posibilidades.</w:t>
      </w:r>
    </w:p>
    <w:p w14:paraId="0CEA39B2" w14:textId="48F5D15A" w:rsid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Una propuesta de actividades que omita o confunda la implementación de los principios del DUA presentará una diversidad de barreras que obstaculizan el acceso al aprendizaje. Por ejemplo, si la consigna presenta una sola forma de expresión “Presentación de un relato de experiencia, mediante un texto escrito de 20 palabras” estaría condicionando a aquellos beneficiarios que utilicen otros medios de comunicación expresiva (lengua de señas, gestos, imágenes, etc.). De esta manera, quedarían excluidos de la propuesta. Otro caso sería si la consigna sólo se brinda al beneficiario de manera oral, lo cual se transformaría en una barrera para quienes necesiten del apoyo de imágenes para la comprensión del mensaje.</w:t>
      </w:r>
    </w:p>
    <w:p w14:paraId="196D57C5" w14:textId="12CCCD87" w:rsidR="001F7CB0" w:rsidRDefault="001F7CB0" w:rsidP="00F836E7">
      <w:pPr>
        <w:tabs>
          <w:tab w:val="left" w:pos="1152"/>
        </w:tabs>
        <w:spacing w:line="360" w:lineRule="auto"/>
        <w:rPr>
          <w:rFonts w:ascii="Arial" w:hAnsi="Arial" w:cs="Arial"/>
          <w:sz w:val="28"/>
          <w:szCs w:val="28"/>
        </w:rPr>
      </w:pPr>
    </w:p>
    <w:p w14:paraId="55F566EB" w14:textId="77777777" w:rsidR="001F7CB0" w:rsidRPr="00F836E7" w:rsidRDefault="001F7CB0" w:rsidP="00F836E7">
      <w:pPr>
        <w:tabs>
          <w:tab w:val="left" w:pos="1152"/>
        </w:tabs>
        <w:spacing w:line="360" w:lineRule="auto"/>
        <w:rPr>
          <w:rFonts w:ascii="Arial" w:hAnsi="Arial" w:cs="Arial"/>
          <w:sz w:val="28"/>
          <w:szCs w:val="28"/>
        </w:rPr>
      </w:pPr>
    </w:p>
    <w:p w14:paraId="10B42B79" w14:textId="69DD3FAC" w:rsidR="00F836E7" w:rsidRPr="00F836E7" w:rsidRDefault="000D3E1D" w:rsidP="00F836E7">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24160" behindDoc="0" locked="0" layoutInCell="1" allowOverlap="1" wp14:anchorId="04FE9C99" wp14:editId="47AA2581">
            <wp:simplePos x="0" y="0"/>
            <wp:positionH relativeFrom="page">
              <wp:align>left</wp:align>
            </wp:positionH>
            <wp:positionV relativeFrom="paragraph">
              <wp:posOffset>-883920</wp:posOffset>
            </wp:positionV>
            <wp:extent cx="342900" cy="10673395"/>
            <wp:effectExtent l="0" t="0" r="0" b="0"/>
            <wp:wrapNone/>
            <wp:docPr id="392" name="Imagen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n 392">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980876">
        <w:rPr>
          <w:rFonts w:ascii="Arial" w:hAnsi="Arial" w:cs="Arial"/>
          <w:noProof/>
          <w:sz w:val="28"/>
          <w:szCs w:val="28"/>
        </w:rPr>
        <w:drawing>
          <wp:anchor distT="0" distB="0" distL="114300" distR="114300" simplePos="0" relativeHeight="251875328" behindDoc="0" locked="0" layoutInCell="1" allowOverlap="1" wp14:anchorId="0883C94F" wp14:editId="69C22142">
            <wp:simplePos x="0" y="0"/>
            <wp:positionH relativeFrom="leftMargin">
              <wp:align>right</wp:align>
            </wp:positionH>
            <wp:positionV relativeFrom="paragraph">
              <wp:posOffset>-160655</wp:posOffset>
            </wp:positionV>
            <wp:extent cx="640080" cy="655320"/>
            <wp:effectExtent l="0" t="0" r="7620" b="0"/>
            <wp:wrapNone/>
            <wp:docPr id="197" name="Imagen 197" descr="Ícono de figura humana en forma de muñeco de palo azul, con cinco burbujas alrededor que contienen símbolos naranjas. Representa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n 197" descr="Ícono de figura humana en forma de muñeco de palo azul, con cinco burbujas alrededor que contienen símbolos naranjas. Representa un enfoque integral de apoyo a la persona."/>
                    <pic:cNvPicPr/>
                  </pic:nvPicPr>
                  <pic:blipFill rotWithShape="1">
                    <a:blip r:embed="rId42" cstate="print">
                      <a:extLst>
                        <a:ext uri="{28A0092B-C50C-407E-A947-70E740481C1C}">
                          <a14:useLocalDpi xmlns:a14="http://schemas.microsoft.com/office/drawing/2010/main" val="0"/>
                        </a:ext>
                      </a:extLst>
                    </a:blip>
                    <a:srcRect l="38664" t="39641" r="49483" b="38782"/>
                    <a:stretch/>
                  </pic:blipFill>
                  <pic:spPr bwMode="auto">
                    <a:xfrm>
                      <a:off x="0" y="0"/>
                      <a:ext cx="640080"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36E7" w:rsidRPr="00F836E7">
        <w:rPr>
          <w:rFonts w:ascii="Arial" w:hAnsi="Arial" w:cs="Arial"/>
          <w:sz w:val="28"/>
          <w:szCs w:val="28"/>
        </w:rPr>
        <w:t>Actividades de comprensión</w:t>
      </w:r>
    </w:p>
    <w:p w14:paraId="6AF47135" w14:textId="168AE76F"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1. Elabore su propia definición sobre lo que implica una actividad bajo la mirada del DUA. Podrá elegir en qué formato registrar su desarrollo conceptual: grabación en audio, presentación audiovisual, texto escrito, collage grafo-plástico, u otra opción que usted considere.</w:t>
      </w:r>
    </w:p>
    <w:p w14:paraId="3EA7FD8F"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2. Seleccione la respuesta correcta, con una tilde, con subrayado o resaltado de color. También puede escribir las referencias del número de pregunta con la letra de la respuesta (por ejemplo, pregunta 1 respuesta correcta “c”):</w:t>
      </w:r>
    </w:p>
    <w:p w14:paraId="4DB721CD"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1. Una propuesta de actividades debe ser:</w:t>
      </w:r>
    </w:p>
    <w:p w14:paraId="0598A0EC"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a. variada, flexible y variable en el grado de complejidad.</w:t>
      </w:r>
    </w:p>
    <w:p w14:paraId="4B624358"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b. variada, flexible y variable en el grado de representación.</w:t>
      </w:r>
    </w:p>
    <w:p w14:paraId="13BE56FF"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c. variada, flexible y variable en el grado de expresión y acción.</w:t>
      </w:r>
    </w:p>
    <w:p w14:paraId="081C27D1"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2. Las múltiples formas de representación favorecen:</w:t>
      </w:r>
    </w:p>
    <w:p w14:paraId="3B3032BA"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a. la expresión de las acciones que el beneficiario debe desarrollar.</w:t>
      </w:r>
    </w:p>
    <w:p w14:paraId="4316CD15"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b. la comprensión de las acciones que el beneficiario debe desarrollar.</w:t>
      </w:r>
    </w:p>
    <w:p w14:paraId="5CC66B5B"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c. la motivación de las acciones que el beneficiario debe desarrollar.</w:t>
      </w:r>
    </w:p>
    <w:p w14:paraId="43115BE6"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3. Brindar oportunidades para dibujar, pintar, escribir, dramatizar, experimentar, jugar, son ejemplos de las múltiples formas de:</w:t>
      </w:r>
    </w:p>
    <w:p w14:paraId="0BFF583B"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a. motivación e implicancia.</w:t>
      </w:r>
    </w:p>
    <w:p w14:paraId="5DE88275"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b. representación.</w:t>
      </w:r>
    </w:p>
    <w:p w14:paraId="3BE1B718"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c. expresión y acción.</w:t>
      </w:r>
    </w:p>
    <w:p w14:paraId="5D39DF78" w14:textId="30C3862F" w:rsidR="00F836E7" w:rsidRPr="00F836E7" w:rsidRDefault="000D3E1D" w:rsidP="00F836E7">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26208" behindDoc="0" locked="0" layoutInCell="1" allowOverlap="1" wp14:anchorId="159DF491" wp14:editId="5782D231">
            <wp:simplePos x="0" y="0"/>
            <wp:positionH relativeFrom="page">
              <wp:align>right</wp:align>
            </wp:positionH>
            <wp:positionV relativeFrom="paragraph">
              <wp:posOffset>-899160</wp:posOffset>
            </wp:positionV>
            <wp:extent cx="342900" cy="10673395"/>
            <wp:effectExtent l="0" t="0" r="0" b="0"/>
            <wp:wrapNone/>
            <wp:docPr id="393" name="Imagen 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n 39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F836E7" w:rsidRPr="00F836E7">
        <w:rPr>
          <w:rFonts w:ascii="Arial" w:hAnsi="Arial" w:cs="Arial"/>
          <w:sz w:val="28"/>
          <w:szCs w:val="28"/>
        </w:rPr>
        <w:t>4. Presentar la información mediante la palabra hablada y escrita, el uso de imágenes, la lengua de señas, etc. se refiere a las múltiples formas de:</w:t>
      </w:r>
    </w:p>
    <w:p w14:paraId="103EF0F0"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a. motivación e implicancia.</w:t>
      </w:r>
    </w:p>
    <w:p w14:paraId="59ADE1B5"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b. representación.</w:t>
      </w:r>
    </w:p>
    <w:p w14:paraId="7EB8B145"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c. expresión y acción.</w:t>
      </w:r>
    </w:p>
    <w:p w14:paraId="0E75A013" w14:textId="6C25E3BE" w:rsidR="00F836E7" w:rsidRPr="00F836E7" w:rsidRDefault="00980876" w:rsidP="00F836E7">
      <w:pPr>
        <w:tabs>
          <w:tab w:val="left" w:pos="1152"/>
        </w:tabs>
        <w:spacing w:line="360" w:lineRule="auto"/>
        <w:rPr>
          <w:rFonts w:ascii="Arial" w:hAnsi="Arial" w:cs="Arial"/>
          <w:sz w:val="28"/>
          <w:szCs w:val="28"/>
        </w:rPr>
      </w:pPr>
      <w:hyperlink r:id="rId53" w:history="1">
        <w:r w:rsidRPr="007332BE">
          <w:rPr>
            <w:rStyle w:val="Hyperlink"/>
            <w:rFonts w:ascii="Arial" w:hAnsi="Arial" w:cs="Arial"/>
            <w:sz w:val="28"/>
            <w:szCs w:val="28"/>
          </w:rPr>
          <w:t>https://view.genial.ly/635ef535326c940018cc83c0/interactivecontent-quiz-libreta</w:t>
        </w:r>
      </w:hyperlink>
      <w:r>
        <w:rPr>
          <w:rFonts w:ascii="Arial" w:hAnsi="Arial" w:cs="Arial"/>
          <w:sz w:val="28"/>
          <w:szCs w:val="28"/>
        </w:rPr>
        <w:t xml:space="preserve"> </w:t>
      </w:r>
    </w:p>
    <w:p w14:paraId="518AC40E"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3. Lea o escuche y responda de manera escrita o con grabaciones de voz: El coordinador del curso de cocina propone la siguiente actividad “Investigación sobre los condimentos apropiados para carnes rojas”.</w:t>
      </w:r>
    </w:p>
    <w:p w14:paraId="5D43377B"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3.1. Esta actividad, ¿respeta los principios del DUA? Fundamente su respuesta.</w:t>
      </w:r>
    </w:p>
    <w:p w14:paraId="76B46191"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3.2. ¿Cómo podría el coordinador del curso de cocina redactar la actividad desde la mirada del DUA?</w:t>
      </w:r>
    </w:p>
    <w:p w14:paraId="010FE97F" w14:textId="77777777" w:rsidR="00F836E7" w:rsidRPr="00F836E7"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4. Ubica las palabras del siguiente listado en el principio del DUA que corresponda:</w:t>
      </w:r>
    </w:p>
    <w:p w14:paraId="36B285EC" w14:textId="77777777" w:rsidR="00980876"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 xml:space="preserve">Interés, Audición, Colaboración, </w:t>
      </w:r>
    </w:p>
    <w:p w14:paraId="1ACADC7E" w14:textId="77777777" w:rsidR="00980876"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 xml:space="preserve">Formas de comunicación, Actividades que puede generalizar, Desafíos, Recursos tecnológicos, </w:t>
      </w:r>
    </w:p>
    <w:p w14:paraId="1BC7133B" w14:textId="77777777" w:rsidR="00980876"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 xml:space="preserve">Estrategias para identificar las metas alcanzadas, </w:t>
      </w:r>
    </w:p>
    <w:p w14:paraId="4AAAFC6D" w14:textId="73799E9E" w:rsidR="003D7DA4" w:rsidRDefault="00F836E7" w:rsidP="00F836E7">
      <w:pPr>
        <w:tabs>
          <w:tab w:val="left" w:pos="1152"/>
        </w:tabs>
        <w:spacing w:line="360" w:lineRule="auto"/>
        <w:rPr>
          <w:rFonts w:ascii="Arial" w:hAnsi="Arial" w:cs="Arial"/>
          <w:sz w:val="28"/>
          <w:szCs w:val="28"/>
        </w:rPr>
      </w:pPr>
      <w:r w:rsidRPr="00F836E7">
        <w:rPr>
          <w:rFonts w:ascii="Arial" w:hAnsi="Arial" w:cs="Arial"/>
          <w:sz w:val="28"/>
          <w:szCs w:val="28"/>
        </w:rPr>
        <w:t>Visión</w:t>
      </w:r>
    </w:p>
    <w:p w14:paraId="31137E67" w14:textId="0E500370" w:rsidR="003D7DA4" w:rsidRDefault="003D7DA4" w:rsidP="003D7DA4">
      <w:pPr>
        <w:tabs>
          <w:tab w:val="left" w:pos="1152"/>
        </w:tabs>
        <w:spacing w:line="360" w:lineRule="auto"/>
        <w:rPr>
          <w:rFonts w:ascii="Arial" w:hAnsi="Arial" w:cs="Arial"/>
          <w:sz w:val="28"/>
          <w:szCs w:val="28"/>
        </w:rPr>
      </w:pPr>
    </w:p>
    <w:tbl>
      <w:tblPr>
        <w:tblStyle w:val="TableGrid"/>
        <w:tblW w:w="0" w:type="auto"/>
        <w:tblLook w:val="04A0" w:firstRow="1" w:lastRow="0" w:firstColumn="1" w:lastColumn="0" w:noHBand="0" w:noVBand="1"/>
      </w:tblPr>
      <w:tblGrid>
        <w:gridCol w:w="2831"/>
        <w:gridCol w:w="2831"/>
        <w:gridCol w:w="2832"/>
      </w:tblGrid>
      <w:tr w:rsidR="00980876" w14:paraId="1B89A8C4" w14:textId="77777777" w:rsidTr="00980876">
        <w:tc>
          <w:tcPr>
            <w:tcW w:w="2831" w:type="dxa"/>
            <w:shd w:val="clear" w:color="auto" w:fill="F2F2F2" w:themeFill="background1" w:themeFillShade="F2"/>
          </w:tcPr>
          <w:p w14:paraId="01BCDFF6"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lastRenderedPageBreak/>
              <w:t>Principio de Motivación y</w:t>
            </w:r>
          </w:p>
          <w:p w14:paraId="5FBBBBE4" w14:textId="45E887DB" w:rsid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Compromiso</w:t>
            </w:r>
          </w:p>
        </w:tc>
        <w:tc>
          <w:tcPr>
            <w:tcW w:w="2831" w:type="dxa"/>
            <w:shd w:val="clear" w:color="auto" w:fill="D9E2F3" w:themeFill="accent1" w:themeFillTint="33"/>
          </w:tcPr>
          <w:p w14:paraId="4023F6AA" w14:textId="560136AC" w:rsidR="00980876" w:rsidRDefault="00980876" w:rsidP="003D7DA4">
            <w:pPr>
              <w:tabs>
                <w:tab w:val="left" w:pos="1152"/>
              </w:tabs>
              <w:spacing w:line="360" w:lineRule="auto"/>
              <w:rPr>
                <w:rFonts w:ascii="Arial" w:hAnsi="Arial" w:cs="Arial"/>
                <w:sz w:val="28"/>
                <w:szCs w:val="28"/>
              </w:rPr>
            </w:pPr>
            <w:r w:rsidRPr="00980876">
              <w:rPr>
                <w:rFonts w:ascii="Arial" w:hAnsi="Arial" w:cs="Arial"/>
                <w:sz w:val="28"/>
                <w:szCs w:val="28"/>
              </w:rPr>
              <w:t>Principio de Representación</w:t>
            </w:r>
          </w:p>
        </w:tc>
        <w:tc>
          <w:tcPr>
            <w:tcW w:w="2832" w:type="dxa"/>
            <w:shd w:val="clear" w:color="auto" w:fill="FFF2CC" w:themeFill="accent4" w:themeFillTint="33"/>
          </w:tcPr>
          <w:p w14:paraId="487A1EB5"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Principio de acción y</w:t>
            </w:r>
          </w:p>
          <w:p w14:paraId="3EBAB39F" w14:textId="0FF8CF1D" w:rsid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expresión</w:t>
            </w:r>
          </w:p>
        </w:tc>
      </w:tr>
      <w:tr w:rsidR="00980876" w14:paraId="3C65CA20" w14:textId="77777777" w:rsidTr="00980876">
        <w:tc>
          <w:tcPr>
            <w:tcW w:w="2831" w:type="dxa"/>
          </w:tcPr>
          <w:p w14:paraId="0B1C1E0E" w14:textId="77777777" w:rsidR="00980876" w:rsidRDefault="00980876" w:rsidP="003D7DA4">
            <w:pPr>
              <w:tabs>
                <w:tab w:val="left" w:pos="1152"/>
              </w:tabs>
              <w:spacing w:line="360" w:lineRule="auto"/>
              <w:rPr>
                <w:rFonts w:ascii="Arial" w:hAnsi="Arial" w:cs="Arial"/>
                <w:sz w:val="28"/>
                <w:szCs w:val="28"/>
              </w:rPr>
            </w:pPr>
          </w:p>
        </w:tc>
        <w:tc>
          <w:tcPr>
            <w:tcW w:w="2831" w:type="dxa"/>
          </w:tcPr>
          <w:p w14:paraId="50B9B110" w14:textId="77777777" w:rsidR="00980876" w:rsidRDefault="00980876" w:rsidP="003D7DA4">
            <w:pPr>
              <w:tabs>
                <w:tab w:val="left" w:pos="1152"/>
              </w:tabs>
              <w:spacing w:line="360" w:lineRule="auto"/>
              <w:rPr>
                <w:rFonts w:ascii="Arial" w:hAnsi="Arial" w:cs="Arial"/>
                <w:sz w:val="28"/>
                <w:szCs w:val="28"/>
              </w:rPr>
            </w:pPr>
          </w:p>
        </w:tc>
        <w:tc>
          <w:tcPr>
            <w:tcW w:w="2832" w:type="dxa"/>
          </w:tcPr>
          <w:p w14:paraId="7ECA9291" w14:textId="77777777" w:rsidR="00980876" w:rsidRDefault="00980876" w:rsidP="003D7DA4">
            <w:pPr>
              <w:tabs>
                <w:tab w:val="left" w:pos="1152"/>
              </w:tabs>
              <w:spacing w:line="360" w:lineRule="auto"/>
              <w:rPr>
                <w:rFonts w:ascii="Arial" w:hAnsi="Arial" w:cs="Arial"/>
                <w:sz w:val="28"/>
                <w:szCs w:val="28"/>
              </w:rPr>
            </w:pPr>
          </w:p>
        </w:tc>
      </w:tr>
      <w:tr w:rsidR="00980876" w14:paraId="5987C56C" w14:textId="77777777" w:rsidTr="00980876">
        <w:tc>
          <w:tcPr>
            <w:tcW w:w="2831" w:type="dxa"/>
          </w:tcPr>
          <w:p w14:paraId="2807F46F" w14:textId="77777777" w:rsidR="00980876" w:rsidRDefault="00980876" w:rsidP="003D7DA4">
            <w:pPr>
              <w:tabs>
                <w:tab w:val="left" w:pos="1152"/>
              </w:tabs>
              <w:spacing w:line="360" w:lineRule="auto"/>
              <w:rPr>
                <w:rFonts w:ascii="Arial" w:hAnsi="Arial" w:cs="Arial"/>
                <w:sz w:val="28"/>
                <w:szCs w:val="28"/>
              </w:rPr>
            </w:pPr>
          </w:p>
        </w:tc>
        <w:tc>
          <w:tcPr>
            <w:tcW w:w="2831" w:type="dxa"/>
          </w:tcPr>
          <w:p w14:paraId="543912C0" w14:textId="77777777" w:rsidR="00980876" w:rsidRDefault="00980876" w:rsidP="003D7DA4">
            <w:pPr>
              <w:tabs>
                <w:tab w:val="left" w:pos="1152"/>
              </w:tabs>
              <w:spacing w:line="360" w:lineRule="auto"/>
              <w:rPr>
                <w:rFonts w:ascii="Arial" w:hAnsi="Arial" w:cs="Arial"/>
                <w:sz w:val="28"/>
                <w:szCs w:val="28"/>
              </w:rPr>
            </w:pPr>
          </w:p>
        </w:tc>
        <w:tc>
          <w:tcPr>
            <w:tcW w:w="2832" w:type="dxa"/>
          </w:tcPr>
          <w:p w14:paraId="2C913415" w14:textId="77777777" w:rsidR="00980876" w:rsidRDefault="00980876" w:rsidP="003D7DA4">
            <w:pPr>
              <w:tabs>
                <w:tab w:val="left" w:pos="1152"/>
              </w:tabs>
              <w:spacing w:line="360" w:lineRule="auto"/>
              <w:rPr>
                <w:rFonts w:ascii="Arial" w:hAnsi="Arial" w:cs="Arial"/>
                <w:sz w:val="28"/>
                <w:szCs w:val="28"/>
              </w:rPr>
            </w:pPr>
          </w:p>
        </w:tc>
      </w:tr>
      <w:tr w:rsidR="00980876" w14:paraId="6DD8F0B2" w14:textId="77777777" w:rsidTr="00980876">
        <w:tc>
          <w:tcPr>
            <w:tcW w:w="2831" w:type="dxa"/>
          </w:tcPr>
          <w:p w14:paraId="48AD9820" w14:textId="77777777" w:rsidR="00980876" w:rsidRDefault="00980876" w:rsidP="003D7DA4">
            <w:pPr>
              <w:tabs>
                <w:tab w:val="left" w:pos="1152"/>
              </w:tabs>
              <w:spacing w:line="360" w:lineRule="auto"/>
              <w:rPr>
                <w:rFonts w:ascii="Arial" w:hAnsi="Arial" w:cs="Arial"/>
                <w:sz w:val="28"/>
                <w:szCs w:val="28"/>
              </w:rPr>
            </w:pPr>
          </w:p>
        </w:tc>
        <w:tc>
          <w:tcPr>
            <w:tcW w:w="2831" w:type="dxa"/>
          </w:tcPr>
          <w:p w14:paraId="46B1DFF0" w14:textId="77777777" w:rsidR="00980876" w:rsidRDefault="00980876" w:rsidP="003D7DA4">
            <w:pPr>
              <w:tabs>
                <w:tab w:val="left" w:pos="1152"/>
              </w:tabs>
              <w:spacing w:line="360" w:lineRule="auto"/>
              <w:rPr>
                <w:rFonts w:ascii="Arial" w:hAnsi="Arial" w:cs="Arial"/>
                <w:sz w:val="28"/>
                <w:szCs w:val="28"/>
              </w:rPr>
            </w:pPr>
          </w:p>
        </w:tc>
        <w:tc>
          <w:tcPr>
            <w:tcW w:w="2832" w:type="dxa"/>
          </w:tcPr>
          <w:p w14:paraId="30E8CBA3" w14:textId="77777777" w:rsidR="00980876" w:rsidRDefault="00980876" w:rsidP="003D7DA4">
            <w:pPr>
              <w:tabs>
                <w:tab w:val="left" w:pos="1152"/>
              </w:tabs>
              <w:spacing w:line="360" w:lineRule="auto"/>
              <w:rPr>
                <w:rFonts w:ascii="Arial" w:hAnsi="Arial" w:cs="Arial"/>
                <w:sz w:val="28"/>
                <w:szCs w:val="28"/>
              </w:rPr>
            </w:pPr>
          </w:p>
        </w:tc>
      </w:tr>
    </w:tbl>
    <w:p w14:paraId="3EE1B34B" w14:textId="5233405A" w:rsidR="003E4648" w:rsidRDefault="000D3E1D" w:rsidP="003D7DA4">
      <w:pPr>
        <w:tabs>
          <w:tab w:val="left" w:pos="1152"/>
        </w:tabs>
        <w:spacing w:line="360" w:lineRule="auto"/>
        <w:rPr>
          <w:rFonts w:ascii="Arial" w:hAnsi="Arial" w:cs="Arial"/>
          <w:sz w:val="28"/>
          <w:szCs w:val="28"/>
        </w:rPr>
      </w:pPr>
      <w:r w:rsidRPr="00B14787">
        <w:rPr>
          <w:rFonts w:ascii="Arial" w:hAnsi="Arial" w:cs="Arial"/>
          <w:noProof/>
          <w:sz w:val="28"/>
          <w:szCs w:val="28"/>
        </w:rPr>
        <w:drawing>
          <wp:anchor distT="0" distB="0" distL="114300" distR="114300" simplePos="0" relativeHeight="252128256" behindDoc="0" locked="0" layoutInCell="1" allowOverlap="1" wp14:anchorId="36428494" wp14:editId="50C68D3F">
            <wp:simplePos x="0" y="0"/>
            <wp:positionH relativeFrom="page">
              <wp:align>left</wp:align>
            </wp:positionH>
            <wp:positionV relativeFrom="paragraph">
              <wp:posOffset>-2762885</wp:posOffset>
            </wp:positionV>
            <wp:extent cx="342900" cy="10673395"/>
            <wp:effectExtent l="0" t="0" r="0" b="0"/>
            <wp:wrapNone/>
            <wp:docPr id="394" name="Imagen 3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n 39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p>
    <w:p w14:paraId="12C52D1C" w14:textId="4E0B3F40" w:rsidR="003E4648" w:rsidRDefault="00980876" w:rsidP="003D7DA4">
      <w:pPr>
        <w:tabs>
          <w:tab w:val="left" w:pos="1152"/>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76352" behindDoc="0" locked="0" layoutInCell="1" allowOverlap="1" wp14:anchorId="5D8CA282" wp14:editId="41BC2B22">
            <wp:simplePos x="0" y="0"/>
            <wp:positionH relativeFrom="leftMargin">
              <wp:align>right</wp:align>
            </wp:positionH>
            <wp:positionV relativeFrom="paragraph">
              <wp:posOffset>131445</wp:posOffset>
            </wp:positionV>
            <wp:extent cx="640080" cy="708660"/>
            <wp:effectExtent l="0" t="0" r="0" b="0"/>
            <wp:wrapNone/>
            <wp:docPr id="198" name="Imagen 198"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n 198" descr="Ícono cuadrado con borde verde que contiene una brújula azul con los puntos cardinales (N, S, E, O). La aguja apunta en diagonal del noreste al suroeste."/>
                    <pic:cNvPicPr/>
                  </pic:nvPicPr>
                  <pic:blipFill rotWithShape="1">
                    <a:blip r:embed="rId54" cstate="print">
                      <a:extLst>
                        <a:ext uri="{28A0092B-C50C-407E-A947-70E740481C1C}">
                          <a14:useLocalDpi xmlns:a14="http://schemas.microsoft.com/office/drawing/2010/main" val="0"/>
                        </a:ext>
                      </a:extLst>
                    </a:blip>
                    <a:srcRect l="44308" t="27598" r="43838" b="49069"/>
                    <a:stretch/>
                  </pic:blipFill>
                  <pic:spPr bwMode="auto">
                    <a:xfrm>
                      <a:off x="0" y="0"/>
                      <a:ext cx="64008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C243B6" w14:textId="08F40041"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Orientaciones y ejemplos que inspiran</w:t>
      </w:r>
    </w:p>
    <w:p w14:paraId="0AAC8559" w14:textId="0FBFF554"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Una importante sugerencia consiste en redactar las actividades respondiendo a ¿qué hacer?: visitas, observaciones, construcciones, redacciones, exposiciones, entre otras. Ya que si se utilizan verbos (visitar, observar, recitar, exponer, etc.), podría confundirse con los objetivos.</w:t>
      </w:r>
    </w:p>
    <w:p w14:paraId="17844DEC" w14:textId="53AE792B"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 xml:space="preserve">A continuación, se presenta una propuesta llamada </w:t>
      </w:r>
      <w:hyperlink r:id="rId55" w:history="1">
        <w:r w:rsidRPr="00980876">
          <w:rPr>
            <w:rStyle w:val="Hyperlink"/>
            <w:rFonts w:ascii="Arial" w:hAnsi="Arial" w:cs="Arial"/>
            <w:sz w:val="28"/>
            <w:szCs w:val="28"/>
          </w:rPr>
          <w:t>“Sexualidad para la Vida”</w:t>
        </w:r>
      </w:hyperlink>
      <w:r w:rsidRPr="00980876">
        <w:rPr>
          <w:rFonts w:ascii="Arial" w:hAnsi="Arial" w:cs="Arial"/>
          <w:sz w:val="28"/>
          <w:szCs w:val="28"/>
        </w:rPr>
        <w:t xml:space="preserve"> donde se diseña un conjunto de actividades a partir de la evaluación de un grupo de jóvenes estudiantes de educación secundaria. Las mismas fueron seleccionadas en función de los datos obtenidos en la evaluación inicial de los destinatarios.</w:t>
      </w:r>
    </w:p>
    <w:p w14:paraId="49AE1F1D"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A modo de ejemplo, accediendo al link anterior se muestra la grilla de evaluación inicial de Carolina, pero vale recordar que el equipo colaborativo cooperativo realiza la evaluación de todos los integrantes de la propuesta.</w:t>
      </w:r>
    </w:p>
    <w:p w14:paraId="37EC8735"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En este caso, los jóvenes manifestaron interés y motivación por la temática a desarrollar.</w:t>
      </w:r>
    </w:p>
    <w:p w14:paraId="080BD6C5" w14:textId="13199A10" w:rsidR="00980876" w:rsidRPr="00980876" w:rsidRDefault="000D3E1D" w:rsidP="00980876">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30304" behindDoc="0" locked="0" layoutInCell="1" allowOverlap="1" wp14:anchorId="4B7DFE00" wp14:editId="6ACF9EE6">
            <wp:simplePos x="0" y="0"/>
            <wp:positionH relativeFrom="page">
              <wp:align>right</wp:align>
            </wp:positionH>
            <wp:positionV relativeFrom="paragraph">
              <wp:posOffset>-895985</wp:posOffset>
            </wp:positionV>
            <wp:extent cx="342900" cy="10673395"/>
            <wp:effectExtent l="0" t="0" r="0" b="0"/>
            <wp:wrapNone/>
            <wp:docPr id="395" name="Imagen 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n 395">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980876" w:rsidRPr="00980876">
        <w:rPr>
          <w:rFonts w:ascii="Arial" w:hAnsi="Arial" w:cs="Arial"/>
          <w:sz w:val="28"/>
          <w:szCs w:val="28"/>
        </w:rPr>
        <w:t>- Actividades de aprendizaje e intercambio de contenidos relacionados con la sexualidad humana, diferentes modos de representación de la información (material concreto, imágenes, texto escrito, videos y audios, entre otros).</w:t>
      </w:r>
    </w:p>
    <w:p w14:paraId="493B073A"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 Diversidad en la modalidad de agrupamientos: trabajo individual, grupal y familiar.</w:t>
      </w:r>
    </w:p>
    <w:p w14:paraId="7121FBE4" w14:textId="1AC54753" w:rsid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 Multiplicidad de opciones para la expresión y acción (obra de teatro, observación de documental, juego de roles, lectura de historietas, invención de una canción, construcción de maquetas, entrevista con especialista de la salud sexual y reproductiva).</w:t>
      </w:r>
    </w:p>
    <w:p w14:paraId="1D4DF034" w14:textId="4BA37B18" w:rsidR="00980876" w:rsidRPr="00980876" w:rsidRDefault="000C7280" w:rsidP="00980876">
      <w:pPr>
        <w:tabs>
          <w:tab w:val="left" w:pos="1152"/>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77376" behindDoc="0" locked="0" layoutInCell="1" allowOverlap="1" wp14:anchorId="2FC891E4" wp14:editId="1FEB8B27">
            <wp:simplePos x="0" y="0"/>
            <wp:positionH relativeFrom="column">
              <wp:posOffset>-501015</wp:posOffset>
            </wp:positionH>
            <wp:positionV relativeFrom="paragraph">
              <wp:posOffset>266065</wp:posOffset>
            </wp:positionV>
            <wp:extent cx="502920" cy="502920"/>
            <wp:effectExtent l="0" t="0" r="0" b="0"/>
            <wp:wrapNone/>
            <wp:docPr id="199" name="Imagen 199" descr="Ícono con borde azul que muestra una mano escribiendo con un lápiz o lapicero. Representa la acción de escribir o registrar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n 199" descr="Ícono con borde azul que muestra una mano escribiendo con un lápiz o lapicero. Representa la acción de escribir o registrar información."/>
                    <pic:cNvPicPr/>
                  </pic:nvPicPr>
                  <pic:blipFill rotWithShape="1">
                    <a:blip r:embed="rId56" cstate="print">
                      <a:extLst>
                        <a:ext uri="{28A0092B-C50C-407E-A947-70E740481C1C}">
                          <a14:useLocalDpi xmlns:a14="http://schemas.microsoft.com/office/drawing/2010/main" val="0"/>
                        </a:ext>
                      </a:extLst>
                    </a:blip>
                    <a:srcRect l="39229" t="28852" r="51458" b="54589"/>
                    <a:stretch/>
                  </pic:blipFill>
                  <pic:spPr bwMode="auto">
                    <a:xfrm>
                      <a:off x="0" y="0"/>
                      <a:ext cx="50292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60354" w14:textId="319ADC33"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Actividades de aplicación</w:t>
      </w:r>
      <w:r>
        <w:rPr>
          <w:rFonts w:ascii="Arial" w:hAnsi="Arial" w:cs="Arial"/>
          <w:sz w:val="28"/>
          <w:szCs w:val="28"/>
        </w:rPr>
        <w:t xml:space="preserve"> </w:t>
      </w:r>
    </w:p>
    <w:p w14:paraId="2F6A7BBE" w14:textId="5EB7C8E9"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Con las orientaciones de la sección 1, usted ya cuenta con la evaluación inicial de los y las beneficiarios/as, lo que permite avanzar en el viaje elaborando el plan estratégico. Para ello se propone:</w:t>
      </w:r>
    </w:p>
    <w:p w14:paraId="2319F3C7"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1. Releer la evaluación inicial elaborada, detectando desafíos, barreras, intereses y posibilidades de los y las protagonistas.</w:t>
      </w:r>
    </w:p>
    <w:p w14:paraId="35A9E545"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2. Determinar las actividades que los beneficiarios necesitan desarrollar para superar desafíos y acceder a nuevos aprendizajes; para la escritura de la propuesta de actividades se recomienda considerar las siguientes interrogantes:</w:t>
      </w:r>
    </w:p>
    <w:p w14:paraId="51CD68F3"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a. ¿Las actividades seleccionadas responden a los intereses y motivaciones de la población beneficiaria?, ¿cuáles?</w:t>
      </w:r>
    </w:p>
    <w:p w14:paraId="504006CC" w14:textId="77777777"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b. ¿Las actividades se encuentran acorde a la edad cronológica de la población beneficiaria?</w:t>
      </w:r>
    </w:p>
    <w:p w14:paraId="435195C1" w14:textId="4223F9B9" w:rsidR="00980876" w:rsidRPr="00980876" w:rsidRDefault="000D3E1D" w:rsidP="00980876">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32352" behindDoc="0" locked="0" layoutInCell="1" allowOverlap="1" wp14:anchorId="487DAB14" wp14:editId="33CA023C">
            <wp:simplePos x="0" y="0"/>
            <wp:positionH relativeFrom="page">
              <wp:align>left</wp:align>
            </wp:positionH>
            <wp:positionV relativeFrom="paragraph">
              <wp:posOffset>-889635</wp:posOffset>
            </wp:positionV>
            <wp:extent cx="342900" cy="10673395"/>
            <wp:effectExtent l="0" t="0" r="0" b="0"/>
            <wp:wrapNone/>
            <wp:docPr id="396" name="Imagen 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n 396">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980876" w:rsidRPr="00980876">
        <w:rPr>
          <w:rFonts w:ascii="Arial" w:hAnsi="Arial" w:cs="Arial"/>
          <w:sz w:val="28"/>
          <w:szCs w:val="28"/>
        </w:rPr>
        <w:t>c. ¿Las actividades presentan múltiples formas de representación?, ¿cuáles?</w:t>
      </w:r>
    </w:p>
    <w:p w14:paraId="2BEAD831" w14:textId="0EFE0574"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d. ¿Las actividades brindan múltiples formas de acción y expresión?, ¿cuáles?</w:t>
      </w:r>
    </w:p>
    <w:p w14:paraId="75A289FD" w14:textId="49DE8A85" w:rsidR="00980876" w:rsidRPr="00980876" w:rsidRDefault="007175D7" w:rsidP="00980876">
      <w:pPr>
        <w:tabs>
          <w:tab w:val="left" w:pos="1152"/>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2061696" behindDoc="0" locked="0" layoutInCell="1" allowOverlap="1" wp14:anchorId="007A0825" wp14:editId="6C700137">
            <wp:simplePos x="0" y="0"/>
            <wp:positionH relativeFrom="leftMargin">
              <wp:posOffset>379095</wp:posOffset>
            </wp:positionH>
            <wp:positionV relativeFrom="paragraph">
              <wp:posOffset>611505</wp:posOffset>
            </wp:positionV>
            <wp:extent cx="533400" cy="510540"/>
            <wp:effectExtent l="0" t="0" r="0" b="3810"/>
            <wp:wrapNone/>
            <wp:docPr id="359" name="Imagen 359"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descr="Ícono con borde cuadrado naranja que contiene una lupa azul orientada hacia arriba a la derecha. Representa búsqueda, análisis o exploración de información."/>
                    <pic:cNvPicPr/>
                  </pic:nvPicPr>
                  <pic:blipFill rotWithShape="1">
                    <a:blip r:embed="rId57" cstate="print">
                      <a:extLst>
                        <a:ext uri="{28A0092B-C50C-407E-A947-70E740481C1C}">
                          <a14:useLocalDpi xmlns:a14="http://schemas.microsoft.com/office/drawing/2010/main" val="0"/>
                        </a:ext>
                      </a:extLst>
                    </a:blip>
                    <a:srcRect l="44308" t="39390" r="45814" b="43800"/>
                    <a:stretch/>
                  </pic:blipFill>
                  <pic:spPr bwMode="auto">
                    <a:xfrm>
                      <a:off x="0" y="0"/>
                      <a:ext cx="533400" cy="510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876" w:rsidRPr="00980876">
        <w:rPr>
          <w:rFonts w:ascii="Arial" w:hAnsi="Arial" w:cs="Arial"/>
          <w:sz w:val="28"/>
          <w:szCs w:val="28"/>
        </w:rPr>
        <w:t>3. Luego de responder estos interrogantes, ¿ha realizado algún cambio en su propuesta de actividades? Justifique su respuesta.</w:t>
      </w:r>
    </w:p>
    <w:p w14:paraId="7794A66B" w14:textId="63C09D4A"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Bibliografía complementaria</w:t>
      </w:r>
    </w:p>
    <w:p w14:paraId="3E985846" w14:textId="79B81EFC" w:rsidR="00980876" w:rsidRPr="00980876" w:rsidRDefault="00980876" w:rsidP="00980876">
      <w:pPr>
        <w:tabs>
          <w:tab w:val="left" w:pos="1152"/>
        </w:tabs>
        <w:spacing w:line="360" w:lineRule="auto"/>
        <w:rPr>
          <w:rFonts w:ascii="Arial" w:hAnsi="Arial" w:cs="Arial"/>
          <w:sz w:val="28"/>
          <w:szCs w:val="28"/>
        </w:rPr>
      </w:pPr>
      <w:r w:rsidRPr="00980876">
        <w:rPr>
          <w:rFonts w:ascii="Segoe UI Emoji" w:hAnsi="Segoe UI Emoji" w:cs="Segoe UI Emoji"/>
          <w:sz w:val="28"/>
          <w:szCs w:val="28"/>
        </w:rPr>
        <w:t>✔</w:t>
      </w:r>
      <w:r w:rsidRPr="00980876">
        <w:rPr>
          <w:rFonts w:ascii="Arial" w:hAnsi="Arial" w:cs="Arial"/>
          <w:sz w:val="28"/>
          <w:szCs w:val="28"/>
        </w:rPr>
        <w:t xml:space="preserve"> Alineación: El Camino Hacia el Aprendizaje. Conceptos Claves. Lectura del capítulo 02 (páginas 31-40) sobre Plan estratégico.</w:t>
      </w:r>
    </w:p>
    <w:p w14:paraId="757F4167" w14:textId="043D9735" w:rsidR="00980876" w:rsidRPr="00980876" w:rsidRDefault="000C7280" w:rsidP="00980876">
      <w:pPr>
        <w:tabs>
          <w:tab w:val="left" w:pos="1152"/>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78400" behindDoc="0" locked="0" layoutInCell="1" allowOverlap="1" wp14:anchorId="34C91224" wp14:editId="31B27FEF">
            <wp:simplePos x="0" y="0"/>
            <wp:positionH relativeFrom="leftMargin">
              <wp:posOffset>434340</wp:posOffset>
            </wp:positionH>
            <wp:positionV relativeFrom="paragraph">
              <wp:posOffset>1148715</wp:posOffset>
            </wp:positionV>
            <wp:extent cx="594360" cy="594360"/>
            <wp:effectExtent l="0" t="0" r="0" b="0"/>
            <wp:wrapNone/>
            <wp:docPr id="200" name="Imagen 200" descr="Ícono con borde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n 200" descr="Ícono con borde verde que contiene un libro azul cerrado, visto en perspectiva diagonal. Representa contenido educativo, lectura o recurso bibliográfico."/>
                    <pic:cNvPicPr/>
                  </pic:nvPicPr>
                  <pic:blipFill rotWithShape="1">
                    <a:blip r:embed="rId58" cstate="print">
                      <a:extLst>
                        <a:ext uri="{28A0092B-C50C-407E-A947-70E740481C1C}">
                          <a14:useLocalDpi xmlns:a14="http://schemas.microsoft.com/office/drawing/2010/main" val="0"/>
                        </a:ext>
                      </a:extLst>
                    </a:blip>
                    <a:srcRect l="32965" t="24324" r="24630" b="33271"/>
                    <a:stretch/>
                  </pic:blipFill>
                  <pic:spPr bwMode="auto">
                    <a:xfrm>
                      <a:off x="0" y="0"/>
                      <a:ext cx="594360" cy="59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876" w:rsidRPr="00980876">
        <w:rPr>
          <w:rFonts w:ascii="Segoe UI Emoji" w:hAnsi="Segoe UI Emoji" w:cs="Segoe UI Emoji"/>
          <w:sz w:val="28"/>
          <w:szCs w:val="28"/>
        </w:rPr>
        <w:t>✔</w:t>
      </w:r>
      <w:r w:rsidR="00980876" w:rsidRPr="00980876">
        <w:rPr>
          <w:rFonts w:ascii="Arial" w:hAnsi="Arial" w:cs="Arial"/>
          <w:sz w:val="28"/>
          <w:szCs w:val="28"/>
        </w:rPr>
        <w:t xml:space="preserve"> Modelo Nacional de Gestión y Atención para estudiantes con necesidades educativas especiales asociadas a la discapacidad de las Instituciones de Educación Especializada. Lectura de las páginas 50-53, “Proyecto educativo Institucional”.</w:t>
      </w:r>
    </w:p>
    <w:p w14:paraId="60E8355A" w14:textId="5F884130"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Diario de viaje</w:t>
      </w:r>
    </w:p>
    <w:p w14:paraId="47539A4E" w14:textId="51854A5D"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1. En la escritura de la propuesta de actividades, ¿han sido útiles las recomendaciones presentadas como interrogantes que se detallan en el punto 2 de las actividades de aplicación?, ¿agregaría alguna otra sugerencia?</w:t>
      </w:r>
    </w:p>
    <w:p w14:paraId="6D538FA7" w14:textId="7290471B"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w:t>
      </w:r>
    </w:p>
    <w:p w14:paraId="39BAFA65" w14:textId="1EA0CF31"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w:t>
      </w:r>
    </w:p>
    <w:p w14:paraId="5524D0ED" w14:textId="09A6F4F0"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w:t>
      </w:r>
    </w:p>
    <w:p w14:paraId="007004F2" w14:textId="061ED8DD" w:rsidR="00980876" w:rsidRPr="00980876" w:rsidRDefault="000D3E1D" w:rsidP="00980876">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34400" behindDoc="0" locked="0" layoutInCell="1" allowOverlap="1" wp14:anchorId="584E317D" wp14:editId="0502E580">
            <wp:simplePos x="0" y="0"/>
            <wp:positionH relativeFrom="page">
              <wp:align>right</wp:align>
            </wp:positionH>
            <wp:positionV relativeFrom="paragraph">
              <wp:posOffset>-890270</wp:posOffset>
            </wp:positionV>
            <wp:extent cx="342900" cy="10673395"/>
            <wp:effectExtent l="0" t="0" r="0" b="0"/>
            <wp:wrapNone/>
            <wp:docPr id="397" name="Imagen 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n 397">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980876" w:rsidRPr="00980876">
        <w:rPr>
          <w:rFonts w:ascii="Arial" w:hAnsi="Arial" w:cs="Arial"/>
          <w:sz w:val="28"/>
          <w:szCs w:val="28"/>
        </w:rPr>
        <w:t>………………………………………………………………………………………………………</w:t>
      </w:r>
    </w:p>
    <w:p w14:paraId="647A5A28" w14:textId="7EBE21EB"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w:t>
      </w:r>
    </w:p>
    <w:p w14:paraId="44E18ABF" w14:textId="12FC17C7" w:rsidR="00980876" w:rsidRPr="00980876" w:rsidRDefault="00980876" w:rsidP="00980876">
      <w:pPr>
        <w:tabs>
          <w:tab w:val="left" w:pos="1152"/>
        </w:tabs>
        <w:spacing w:line="360" w:lineRule="auto"/>
        <w:rPr>
          <w:rFonts w:ascii="Arial" w:hAnsi="Arial" w:cs="Arial"/>
          <w:sz w:val="28"/>
          <w:szCs w:val="28"/>
        </w:rPr>
      </w:pPr>
    </w:p>
    <w:p w14:paraId="1B949B01" w14:textId="20B2CAE8"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2. Realice una nube de palabras donde consigne algunas barreras que haya logrado identificar en las propuestas de actividades diseñadas con anterioridad a la lectura de esta guía. Podrá realizarla en formato papel o digital; también puede utilizar imágenes o pictogramas representativos de cada palabra. Luego piense en posibles soluciones para derribar dichas barreras y favorecer la accesibilidad en sus propuestas educativas.</w:t>
      </w:r>
    </w:p>
    <w:p w14:paraId="2F0B3222" w14:textId="6A7B9FCC" w:rsidR="00980876" w:rsidRDefault="00980876" w:rsidP="00980876">
      <w:pPr>
        <w:pBdr>
          <w:bottom w:val="single" w:sz="12" w:space="1" w:color="auto"/>
        </w:pBdr>
        <w:tabs>
          <w:tab w:val="left" w:pos="1152"/>
        </w:tabs>
        <w:spacing w:line="360" w:lineRule="auto"/>
        <w:rPr>
          <w:rFonts w:ascii="Arial" w:hAnsi="Arial" w:cs="Arial"/>
          <w:sz w:val="28"/>
          <w:szCs w:val="28"/>
        </w:rPr>
      </w:pPr>
      <w:r w:rsidRPr="00980876">
        <w:rPr>
          <w:rFonts w:ascii="Arial" w:hAnsi="Arial" w:cs="Arial"/>
          <w:sz w:val="28"/>
          <w:szCs w:val="28"/>
        </w:rPr>
        <w:t>3. Elabore un esquema conceptual o gráfico (en formato digital, papel o audio) donde determine cómo podría implementar una propuesta de actividades basadas en el DUA y cuál es la relación que reconoce entre la evaluación inicial y las actividades.</w:t>
      </w:r>
    </w:p>
    <w:p w14:paraId="562FA243" w14:textId="77777777"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5: Es una representación visual de palabras que se encuentran enlazadas por un eje temático. Las nubes de palabras pueden ser generadas por algunas páginas webs gratuitas como, por ejemplo: WordArt, Tagul, Taxedo, WordCloud, entre otros.</w:t>
      </w:r>
    </w:p>
    <w:p w14:paraId="70B993F7" w14:textId="0C4DFB9C" w:rsid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6: Para su construcción, en formato digital, podrían utilizarse las siguientes aplicaciones gratuitas: Miro, Lucidchart, Canva, Mindmeinster, entre otros.</w:t>
      </w:r>
    </w:p>
    <w:p w14:paraId="26BA5056" w14:textId="54A8C3B7" w:rsidR="000C7280" w:rsidRDefault="000C7280" w:rsidP="000C7280">
      <w:pPr>
        <w:tabs>
          <w:tab w:val="left" w:pos="1152"/>
        </w:tabs>
        <w:spacing w:line="360" w:lineRule="auto"/>
        <w:rPr>
          <w:rFonts w:ascii="Arial" w:hAnsi="Arial" w:cs="Arial"/>
          <w:sz w:val="28"/>
          <w:szCs w:val="28"/>
        </w:rPr>
      </w:pPr>
    </w:p>
    <w:p w14:paraId="69692077" w14:textId="010F5F09" w:rsidR="000C7280" w:rsidRDefault="000C7280" w:rsidP="000C7280">
      <w:pPr>
        <w:tabs>
          <w:tab w:val="left" w:pos="1152"/>
        </w:tabs>
        <w:spacing w:line="360" w:lineRule="auto"/>
        <w:rPr>
          <w:rFonts w:ascii="Arial" w:hAnsi="Arial" w:cs="Arial"/>
          <w:sz w:val="28"/>
          <w:szCs w:val="28"/>
        </w:rPr>
      </w:pPr>
    </w:p>
    <w:p w14:paraId="13949D9C" w14:textId="476F1834" w:rsidR="000C7280" w:rsidRDefault="000C7280" w:rsidP="000C7280">
      <w:pPr>
        <w:tabs>
          <w:tab w:val="left" w:pos="1152"/>
        </w:tabs>
        <w:spacing w:line="360" w:lineRule="auto"/>
        <w:rPr>
          <w:rFonts w:ascii="Arial" w:hAnsi="Arial" w:cs="Arial"/>
          <w:sz w:val="28"/>
          <w:szCs w:val="28"/>
        </w:rPr>
      </w:pPr>
    </w:p>
    <w:p w14:paraId="1842A321" w14:textId="61FDD21B" w:rsidR="00980876" w:rsidRDefault="00406750" w:rsidP="00406750">
      <w:pPr>
        <w:pStyle w:val="Heading2"/>
        <w:numPr>
          <w:ilvl w:val="0"/>
          <w:numId w:val="4"/>
        </w:numPr>
      </w:pPr>
      <w:bookmarkStart w:id="12" w:name="_Toc200469564"/>
      <w:r>
        <w:rPr>
          <w:noProof/>
        </w:rPr>
        <w:lastRenderedPageBreak/>
        <w:drawing>
          <wp:anchor distT="0" distB="0" distL="114300" distR="114300" simplePos="0" relativeHeight="251879424" behindDoc="0" locked="0" layoutInCell="1" allowOverlap="1" wp14:anchorId="6DBC8EAC" wp14:editId="0351D63C">
            <wp:simplePos x="0" y="0"/>
            <wp:positionH relativeFrom="leftMargin">
              <wp:posOffset>387804</wp:posOffset>
            </wp:positionH>
            <wp:positionV relativeFrom="paragraph">
              <wp:posOffset>287474</wp:posOffset>
            </wp:positionV>
            <wp:extent cx="662940" cy="670560"/>
            <wp:effectExtent l="0" t="0" r="0" b="0"/>
            <wp:wrapNone/>
            <wp:docPr id="209" name="Imagen 209" descr="Ícono de información: círculo azul con una letra minúscula 'i' blanca en el centro. Se us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n 209" descr="Ícono de información: círculo azul con una letra minúscula 'i' blanca en el centro. Se usa para indicar que hay información adicional disponible."/>
                    <pic:cNvPicPr/>
                  </pic:nvPicPr>
                  <pic:blipFill rotWithShape="1">
                    <a:blip r:embed="rId59" cstate="print">
                      <a:extLst>
                        <a:ext uri="{28A0092B-C50C-407E-A947-70E740481C1C}">
                          <a14:useLocalDpi xmlns:a14="http://schemas.microsoft.com/office/drawing/2010/main" val="0"/>
                        </a:ext>
                      </a:extLst>
                    </a:blip>
                    <a:srcRect l="24272" t="46164" r="63452" b="31758"/>
                    <a:stretch/>
                  </pic:blipFill>
                  <pic:spPr bwMode="auto">
                    <a:xfrm>
                      <a:off x="0" y="0"/>
                      <a:ext cx="662940"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3E1D" w:rsidRPr="00B14787">
        <w:rPr>
          <w:noProof/>
        </w:rPr>
        <w:drawing>
          <wp:anchor distT="0" distB="0" distL="114300" distR="114300" simplePos="0" relativeHeight="252136448" behindDoc="0" locked="0" layoutInCell="1" allowOverlap="1" wp14:anchorId="243C69A9" wp14:editId="75947C88">
            <wp:simplePos x="0" y="0"/>
            <wp:positionH relativeFrom="page">
              <wp:align>left</wp:align>
            </wp:positionH>
            <wp:positionV relativeFrom="paragraph">
              <wp:posOffset>-894715</wp:posOffset>
            </wp:positionV>
            <wp:extent cx="342900" cy="10673395"/>
            <wp:effectExtent l="0" t="0" r="0" b="0"/>
            <wp:wrapNone/>
            <wp:docPr id="398" name="Imagen 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n 398">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980876" w:rsidRPr="00980876">
        <w:t>Aprendizajes</w:t>
      </w:r>
      <w:bookmarkEnd w:id="12"/>
    </w:p>
    <w:p w14:paraId="606E9E58" w14:textId="77777777" w:rsidR="00406750" w:rsidRPr="00406750" w:rsidRDefault="00406750" w:rsidP="00406750">
      <w:pPr>
        <w:pStyle w:val="ListParagraph"/>
      </w:pPr>
    </w:p>
    <w:p w14:paraId="4F78D8F1" w14:textId="47CF6913" w:rsidR="00980876" w:rsidRPr="00980876" w:rsidRDefault="00980876" w:rsidP="00980876">
      <w:pPr>
        <w:tabs>
          <w:tab w:val="left" w:pos="1152"/>
        </w:tabs>
        <w:spacing w:line="360" w:lineRule="auto"/>
        <w:rPr>
          <w:rFonts w:ascii="Arial" w:hAnsi="Arial" w:cs="Arial"/>
          <w:sz w:val="28"/>
          <w:szCs w:val="28"/>
        </w:rPr>
      </w:pPr>
      <w:r w:rsidRPr="00980876">
        <w:rPr>
          <w:rFonts w:ascii="Arial" w:hAnsi="Arial" w:cs="Arial"/>
          <w:sz w:val="28"/>
          <w:szCs w:val="28"/>
        </w:rPr>
        <w:t>Información Importante</w:t>
      </w:r>
    </w:p>
    <w:p w14:paraId="28C43775" w14:textId="3E1F0620" w:rsidR="003D7DA4" w:rsidRDefault="00980876" w:rsidP="003D7DA4">
      <w:pPr>
        <w:tabs>
          <w:tab w:val="left" w:pos="1152"/>
        </w:tabs>
        <w:spacing w:line="360" w:lineRule="auto"/>
        <w:rPr>
          <w:rFonts w:ascii="Arial" w:hAnsi="Arial" w:cs="Arial"/>
          <w:sz w:val="28"/>
          <w:szCs w:val="28"/>
        </w:rPr>
      </w:pPr>
      <w:r w:rsidRPr="00980876">
        <w:rPr>
          <w:rFonts w:ascii="Arial" w:hAnsi="Arial" w:cs="Arial"/>
          <w:sz w:val="28"/>
          <w:szCs w:val="28"/>
        </w:rPr>
        <w:t>Los aprendizajes son los procesos vividos a través de experiencias o estudios que permiten adquirir nuevos conocimientos o modificar los existentes. Todo aprendizaje se constituye en la base para uno nuevo. El aprendizaje acontece cuando no solo se procesa la información, sino que se comprende y se la aplica en diferentes situaciones.</w:t>
      </w:r>
    </w:p>
    <w:p w14:paraId="0F5A6DC0" w14:textId="77777777"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En los sistemas de educación formal, los aprendizajes están determinados por los Estados de cada país en función del ciudadano que desea formar. Los diseños curriculares determinan los aprendizajes de cada área o disciplina (lengua y literatura, matemática, ciencias sociales, ciencias naturales, etc.) que son prioritarios, secuenciados y graduados para cada nivel educativo. Por ejemplo, en el área de matemática está estipulado que los jóvenes de 4.º año de educación secundaria accedan a la “Interpretación.</w:t>
      </w:r>
    </w:p>
    <w:p w14:paraId="1B3126C2" w14:textId="77777777"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Este aprendizaje deberá ser abordado con una propuesta de actividades que se encuentre alineada y en coherencia a los datos obtenidos de la evaluación inicial de estos jóvenes (intereses, motivaciones, formas de representación, acción y expresión).</w:t>
      </w:r>
    </w:p>
    <w:p w14:paraId="47A8A94F" w14:textId="77777777"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A modo de síntesis, los entornos de educación formales son aquellos que se imparten en contextos organizados, tiene carácter oficial, responde a un currículo prescripto y tiene acreditación formal. Es decir, un sistema educativo, cronológicamente graduado y estructurado desde el nivel inicial al superior.</w:t>
      </w:r>
    </w:p>
    <w:p w14:paraId="764FC948" w14:textId="77777777" w:rsidR="004C5EC9" w:rsidRDefault="004C5EC9" w:rsidP="000C7280">
      <w:pPr>
        <w:tabs>
          <w:tab w:val="left" w:pos="1152"/>
        </w:tabs>
        <w:spacing w:line="360" w:lineRule="auto"/>
        <w:rPr>
          <w:rFonts w:ascii="Arial" w:hAnsi="Arial" w:cs="Arial"/>
          <w:noProof/>
          <w:sz w:val="28"/>
          <w:szCs w:val="28"/>
        </w:rPr>
      </w:pPr>
    </w:p>
    <w:p w14:paraId="2C740475" w14:textId="52920A58" w:rsidR="000C7280" w:rsidRPr="000C7280" w:rsidRDefault="000D3E1D" w:rsidP="000C7280">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38496" behindDoc="0" locked="0" layoutInCell="1" allowOverlap="1" wp14:anchorId="1692C23D" wp14:editId="5C7A6B36">
            <wp:simplePos x="0" y="0"/>
            <wp:positionH relativeFrom="page">
              <wp:align>right</wp:align>
            </wp:positionH>
            <wp:positionV relativeFrom="paragraph">
              <wp:posOffset>-891540</wp:posOffset>
            </wp:positionV>
            <wp:extent cx="342900" cy="10673395"/>
            <wp:effectExtent l="0" t="0" r="0" b="0"/>
            <wp:wrapNone/>
            <wp:docPr id="399" name="Imagen 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n 39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0C7280" w:rsidRPr="000C7280">
        <w:rPr>
          <w:rFonts w:ascii="Arial" w:hAnsi="Arial" w:cs="Arial"/>
          <w:sz w:val="28"/>
          <w:szCs w:val="28"/>
        </w:rPr>
        <w:t>La educación no formal tiene lugar en instituciones no necesariamente escolares tales como clubes, bibliotecas, fábricas, entre otros. La selección y graduación de los aprendizajes en educación no formal para jóvenes, adultos y adultos mayores depende de la organización, la dinámica, la identidad y el tipo de servicio que se brinda. Generalmente, los aprendizajes se encuentran orientados al desarrollo de destrezas, habilidades y competencias que se ajustan a los intereses, desafíos y barreras de los beneficiarios/as.</w:t>
      </w:r>
    </w:p>
    <w:p w14:paraId="79DBBE4A" w14:textId="1CD75334"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Los diferentes tipos de espacios donde acontece el aprendizaje permiten tener una visión de la enseñanza que ubica su foco en la articulación de la experiencia extra e intra escolar; es decir una enseñanza que trasciende el espacio áulico y conecta escuela y comunidad.</w:t>
      </w:r>
    </w:p>
    <w:p w14:paraId="2E0C0924" w14:textId="54658566" w:rsidR="000C7280" w:rsidRDefault="004C5EC9" w:rsidP="000C7280">
      <w:pPr>
        <w:tabs>
          <w:tab w:val="left" w:pos="1152"/>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80448" behindDoc="0" locked="0" layoutInCell="1" allowOverlap="1" wp14:anchorId="78470BC0" wp14:editId="50B10FC6">
            <wp:simplePos x="0" y="0"/>
            <wp:positionH relativeFrom="column">
              <wp:posOffset>-729615</wp:posOffset>
            </wp:positionH>
            <wp:positionV relativeFrom="paragraph">
              <wp:posOffset>2010410</wp:posOffset>
            </wp:positionV>
            <wp:extent cx="647700" cy="655320"/>
            <wp:effectExtent l="0" t="0" r="0" b="0"/>
            <wp:wrapNone/>
            <wp:docPr id="212" name="Imagen 212" descr="Ícono de figura humana en forma de muñeco de palo azul, con cinco burbujas alrededor que contienen símbolos naranjas. Representa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n 212" descr="Ícono de figura humana en forma de muñeco de palo azul, con cinco burbujas alrededor que contienen símbolos naranjas. Representa un enfoque integral de apoyo a la persona."/>
                    <pic:cNvPicPr/>
                  </pic:nvPicPr>
                  <pic:blipFill rotWithShape="1">
                    <a:blip r:embed="rId42" cstate="print">
                      <a:extLst>
                        <a:ext uri="{28A0092B-C50C-407E-A947-70E740481C1C}">
                          <a14:useLocalDpi xmlns:a14="http://schemas.microsoft.com/office/drawing/2010/main" val="0"/>
                        </a:ext>
                      </a:extLst>
                    </a:blip>
                    <a:srcRect l="39088" t="38888" r="48918" b="39535"/>
                    <a:stretch/>
                  </pic:blipFill>
                  <pic:spPr bwMode="auto">
                    <a:xfrm>
                      <a:off x="0" y="0"/>
                      <a:ext cx="647700"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7280" w:rsidRPr="000C7280">
        <w:rPr>
          <w:rFonts w:ascii="Arial" w:hAnsi="Arial" w:cs="Arial"/>
          <w:sz w:val="28"/>
          <w:szCs w:val="28"/>
        </w:rPr>
        <w:t>En coherencia con lo expuesto anteriormente el aprendizaje a lo largo de la vida se sostiene en la integración de los aprendizajes en las actividades de la vida cotidiana y comprende actividades en todos los contextos: hogar, escuela, trabajo, comunidad, entre otros; así como en las modalidades formales, no formales, escolarizadas, no escolarizadas que en conjunto satisfacen las necesidades de aprendizaje de toda la población.</w:t>
      </w:r>
    </w:p>
    <w:p w14:paraId="65A6F0DA" w14:textId="7A561B62"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Actividades de comprensión</w:t>
      </w:r>
    </w:p>
    <w:p w14:paraId="6112ACD4" w14:textId="77777777"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1. Complete la oración, de manera escrita u oral o utilizando imágenes:</w:t>
      </w:r>
    </w:p>
    <w:p w14:paraId="247D3096" w14:textId="77777777"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a. Un aprendizaje es…………………………………………………...............………………</w:t>
      </w:r>
    </w:p>
    <w:p w14:paraId="71BDAFB9" w14:textId="18FF7C45" w:rsidR="000C7280" w:rsidRPr="000C7280" w:rsidRDefault="000D3E1D" w:rsidP="000C7280">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40544" behindDoc="0" locked="0" layoutInCell="1" allowOverlap="1" wp14:anchorId="4912719F" wp14:editId="33B6F459">
            <wp:simplePos x="0" y="0"/>
            <wp:positionH relativeFrom="page">
              <wp:align>left</wp:align>
            </wp:positionH>
            <wp:positionV relativeFrom="paragraph">
              <wp:posOffset>-890905</wp:posOffset>
            </wp:positionV>
            <wp:extent cx="342900" cy="10673395"/>
            <wp:effectExtent l="0" t="0" r="0" b="0"/>
            <wp:wrapNone/>
            <wp:docPr id="400" name="Imagen 4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n 400">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0C7280" w:rsidRPr="000C7280">
        <w:rPr>
          <w:rFonts w:ascii="Arial" w:hAnsi="Arial" w:cs="Arial"/>
          <w:sz w:val="28"/>
          <w:szCs w:val="28"/>
        </w:rPr>
        <w:t>b. Todo aprendizaje se relaciona con……………………………..........................…………</w:t>
      </w:r>
    </w:p>
    <w:p w14:paraId="150B461E" w14:textId="0C78FFF1" w:rsidR="000C7280" w:rsidRP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c. En la educación a lo largo de la vida, la selección de los aprendizajes puede……………………………………………………………………………………………</w:t>
      </w:r>
    </w:p>
    <w:p w14:paraId="73E85242" w14:textId="6B526D3D" w:rsidR="000C7280" w:rsidRDefault="000C7280" w:rsidP="000C7280">
      <w:pPr>
        <w:tabs>
          <w:tab w:val="left" w:pos="1152"/>
        </w:tabs>
        <w:spacing w:line="360" w:lineRule="auto"/>
        <w:rPr>
          <w:rFonts w:ascii="Arial" w:hAnsi="Arial" w:cs="Arial"/>
          <w:sz w:val="28"/>
          <w:szCs w:val="28"/>
        </w:rPr>
      </w:pPr>
      <w:r w:rsidRPr="000C7280">
        <w:rPr>
          <w:rFonts w:ascii="Arial" w:hAnsi="Arial" w:cs="Arial"/>
          <w:sz w:val="28"/>
          <w:szCs w:val="28"/>
        </w:rPr>
        <w:t>d. En el plan estratégico antes de determinar los aprendizajes se realizan los siguientes componentes……………………………………………………………………………………</w:t>
      </w:r>
    </w:p>
    <w:p w14:paraId="26A6B43A" w14:textId="40014261"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2. Responda utilizando variadas formas de representación (en formato papel, digital o audio):</w:t>
      </w:r>
    </w:p>
    <w:p w14:paraId="645CD7AE" w14:textId="4BFF5121"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a. ¿Qué aprendizajes se pueden abordar en una visita al museo de ciencias naturales?</w:t>
      </w:r>
    </w:p>
    <w:p w14:paraId="58CB1A68" w14:textId="490BB6DB"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b. Un grupo de jóvenes desea participar de su primera votación electoral. ¿Qué aprendizajes seleccionaría para este grupo de beneficiarios?</w:t>
      </w:r>
    </w:p>
    <w:p w14:paraId="02C0ECB7" w14:textId="3B050B97"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3. Realice una infografía con dibujos, íconos, fotografías, pictogramas, donde se ilustre el concepto de aprendizaje y su relación con la evaluación inicial y con las actividades propuestas.</w:t>
      </w:r>
    </w:p>
    <w:p w14:paraId="3E45CF4B" w14:textId="4F6E114B" w:rsid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4. Presente un pódcast de 3 a 5 minutos donde socialice el concepto de aprendizaje a lo largo de la vida. Puede utilizar entrevistas, diálogos entre pares, estudio de caso, otros que den rienda suelta a su creatividad.</w:t>
      </w:r>
    </w:p>
    <w:p w14:paraId="314C8D18" w14:textId="5EEAD0EA" w:rsidR="00952DE8" w:rsidRDefault="00952DE8" w:rsidP="00952DE8">
      <w:pPr>
        <w:tabs>
          <w:tab w:val="left" w:pos="1152"/>
        </w:tabs>
        <w:spacing w:line="360" w:lineRule="auto"/>
        <w:rPr>
          <w:rFonts w:ascii="Arial" w:hAnsi="Arial" w:cs="Arial"/>
          <w:sz w:val="28"/>
          <w:szCs w:val="28"/>
        </w:rPr>
      </w:pPr>
    </w:p>
    <w:p w14:paraId="4A0DEEB9" w14:textId="4C25A070" w:rsidR="00952DE8" w:rsidRPr="00952DE8" w:rsidRDefault="00952DE8" w:rsidP="00952DE8">
      <w:pPr>
        <w:tabs>
          <w:tab w:val="left" w:pos="1152"/>
        </w:tabs>
        <w:spacing w:line="360" w:lineRule="auto"/>
        <w:rPr>
          <w:rFonts w:ascii="Arial" w:hAnsi="Arial" w:cs="Arial"/>
          <w:sz w:val="28"/>
          <w:szCs w:val="28"/>
        </w:rPr>
      </w:pPr>
    </w:p>
    <w:p w14:paraId="172E4D89" w14:textId="6630119B" w:rsidR="00952DE8" w:rsidRPr="00952DE8" w:rsidRDefault="009802E0" w:rsidP="00952DE8">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42592" behindDoc="0" locked="0" layoutInCell="1" allowOverlap="1" wp14:anchorId="03CA4E31" wp14:editId="0CC8D6DF">
            <wp:simplePos x="0" y="0"/>
            <wp:positionH relativeFrom="page">
              <wp:align>right</wp:align>
            </wp:positionH>
            <wp:positionV relativeFrom="paragraph">
              <wp:posOffset>-891540</wp:posOffset>
            </wp:positionV>
            <wp:extent cx="342900" cy="10673395"/>
            <wp:effectExtent l="0" t="0" r="0" b="0"/>
            <wp:wrapNone/>
            <wp:docPr id="401" name="Imagen 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n 401">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892A34">
        <w:rPr>
          <w:rFonts w:ascii="Arial" w:hAnsi="Arial" w:cs="Arial"/>
          <w:noProof/>
          <w:sz w:val="28"/>
          <w:szCs w:val="28"/>
        </w:rPr>
        <w:drawing>
          <wp:anchor distT="0" distB="0" distL="114300" distR="114300" simplePos="0" relativeHeight="251881472" behindDoc="0" locked="0" layoutInCell="1" allowOverlap="1" wp14:anchorId="4BDEBACA" wp14:editId="1FF09AD1">
            <wp:simplePos x="0" y="0"/>
            <wp:positionH relativeFrom="column">
              <wp:posOffset>-630555</wp:posOffset>
            </wp:positionH>
            <wp:positionV relativeFrom="paragraph">
              <wp:posOffset>-236855</wp:posOffset>
            </wp:positionV>
            <wp:extent cx="617220" cy="655320"/>
            <wp:effectExtent l="0" t="0" r="0" b="0"/>
            <wp:wrapNone/>
            <wp:docPr id="31" name="Imagen 31"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Ícono cuadrado con borde verde que contiene una brújula azul con los puntos cardinales (N, S, E, O). La aguja apunta en diagonal del noreste al suroeste."/>
                    <pic:cNvPicPr/>
                  </pic:nvPicPr>
                  <pic:blipFill rotWithShape="1">
                    <a:blip r:embed="rId60" cstate="print">
                      <a:extLst>
                        <a:ext uri="{28A0092B-C50C-407E-A947-70E740481C1C}">
                          <a14:useLocalDpi xmlns:a14="http://schemas.microsoft.com/office/drawing/2010/main" val="0"/>
                        </a:ext>
                      </a:extLst>
                    </a:blip>
                    <a:srcRect l="44308" t="28852" r="44262" b="49571"/>
                    <a:stretch/>
                  </pic:blipFill>
                  <pic:spPr bwMode="auto">
                    <a:xfrm>
                      <a:off x="0" y="0"/>
                      <a:ext cx="617220"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DE8" w:rsidRPr="00952DE8">
        <w:rPr>
          <w:rFonts w:ascii="Arial" w:hAnsi="Arial" w:cs="Arial"/>
          <w:sz w:val="28"/>
          <w:szCs w:val="28"/>
        </w:rPr>
        <w:t>Orientaciones y ejemplos que inspiran</w:t>
      </w:r>
    </w:p>
    <w:p w14:paraId="666150B7" w14:textId="62E78040"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Para establecer los aprendizajes en cualquier servicio u organización en el que se desarrollen, se propone la revisión de las actividades y la respuesta a: ¿qué aprenderá la persona joven, adulta o adulta mayor en esa actividad?, o bien ¿qué necesita aprender el beneficiario para desarrollar tal actividad?</w:t>
      </w:r>
    </w:p>
    <w:p w14:paraId="3E62756A" w14:textId="77777777"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Si el beneficiario desea aprender a jugar al ajedrez para integrarse con sus amigos, deberá aprender sobre: el conocimiento de las reglas de juego, el respeto por los cambios en los turnos, el uso y movimiento de las piezas de juego, entre otros.</w:t>
      </w:r>
    </w:p>
    <w:p w14:paraId="623F43CA" w14:textId="77777777"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Tal como se muestra en cada componente del plan estratégico, se presentan las actividades en relación con los aprendizajes que los beneficiarios/as adquieren.</w:t>
      </w:r>
    </w:p>
    <w:p w14:paraId="301885E2" w14:textId="61B618E1" w:rsidR="00952DE8" w:rsidRPr="00952DE8" w:rsidRDefault="00952DE8" w:rsidP="00952DE8">
      <w:pPr>
        <w:tabs>
          <w:tab w:val="left" w:pos="1152"/>
        </w:tabs>
        <w:spacing w:line="360" w:lineRule="auto"/>
        <w:rPr>
          <w:rFonts w:ascii="Arial" w:hAnsi="Arial" w:cs="Arial"/>
          <w:sz w:val="28"/>
          <w:szCs w:val="28"/>
        </w:rPr>
      </w:pPr>
      <w:r w:rsidRPr="00952DE8">
        <w:rPr>
          <w:rFonts w:ascii="Arial" w:hAnsi="Arial" w:cs="Arial"/>
          <w:sz w:val="28"/>
          <w:szCs w:val="28"/>
        </w:rPr>
        <w:t xml:space="preserve">Con el fin de ejemplificar lo dicho, se comparte una propuesta educativa de formación laboral promovida por una biblioteca comunitaria que plantea a los adultos interesados trabajar en la construcción de textos literarios. La misma se denomina </w:t>
      </w:r>
      <w:hyperlink r:id="rId61" w:history="1">
        <w:r w:rsidRPr="00E80178">
          <w:rPr>
            <w:rStyle w:val="Hyperlink"/>
            <w:rFonts w:ascii="Arial" w:hAnsi="Arial" w:cs="Arial"/>
            <w:sz w:val="28"/>
            <w:szCs w:val="28"/>
          </w:rPr>
          <w:t>“Trabajo y Autonomía”</w:t>
        </w:r>
      </w:hyperlink>
      <w:r w:rsidRPr="00952DE8">
        <w:rPr>
          <w:rFonts w:ascii="Arial" w:hAnsi="Arial" w:cs="Arial"/>
          <w:sz w:val="28"/>
          <w:szCs w:val="28"/>
        </w:rPr>
        <w:t>. Presionando sobre este título podrá acceder a toda la propuesta completa.</w:t>
      </w:r>
    </w:p>
    <w:p w14:paraId="1A6F8F2C" w14:textId="37D4FF5A" w:rsidR="00952DE8" w:rsidRDefault="00952DE8" w:rsidP="00952DE8">
      <w:pPr>
        <w:pBdr>
          <w:bottom w:val="single" w:sz="12" w:space="1" w:color="auto"/>
        </w:pBdr>
        <w:tabs>
          <w:tab w:val="left" w:pos="1152"/>
        </w:tabs>
        <w:spacing w:line="360" w:lineRule="auto"/>
        <w:rPr>
          <w:rFonts w:ascii="Arial" w:hAnsi="Arial" w:cs="Arial"/>
          <w:sz w:val="28"/>
          <w:szCs w:val="28"/>
        </w:rPr>
      </w:pPr>
      <w:r w:rsidRPr="00952DE8">
        <w:rPr>
          <w:rFonts w:ascii="Arial" w:hAnsi="Arial" w:cs="Arial"/>
          <w:sz w:val="28"/>
          <w:szCs w:val="28"/>
        </w:rPr>
        <w:t>La lectura previa de este material es necesaria para comprender la relación entre actividades y aprendizajes tal como se expone en la siguiente tabla.</w:t>
      </w:r>
    </w:p>
    <w:p w14:paraId="16725E96" w14:textId="5C6DC617" w:rsidR="00E80178" w:rsidRDefault="00931A73" w:rsidP="00952DE8">
      <w:pPr>
        <w:tabs>
          <w:tab w:val="left" w:pos="1152"/>
        </w:tabs>
        <w:spacing w:line="360" w:lineRule="auto"/>
        <w:rPr>
          <w:rFonts w:ascii="Arial" w:hAnsi="Arial" w:cs="Arial"/>
          <w:sz w:val="28"/>
          <w:szCs w:val="28"/>
        </w:rPr>
      </w:pPr>
      <w:r w:rsidRPr="00931A73">
        <w:rPr>
          <w:rFonts w:ascii="Arial" w:hAnsi="Arial" w:cs="Arial"/>
          <w:sz w:val="28"/>
          <w:szCs w:val="28"/>
        </w:rPr>
        <w:t>7: Si desea realizar la infografía de manera digital puede utilizar aplicaciones tales como: Infogram; Canva; Pixlr; Snappa; Vise; Genially; Crello; Befunky; Miro.</w:t>
      </w:r>
    </w:p>
    <w:p w14:paraId="36BCB2C3" w14:textId="77777777" w:rsidR="00931A73" w:rsidRDefault="00931A73" w:rsidP="00952DE8">
      <w:pPr>
        <w:tabs>
          <w:tab w:val="left" w:pos="1152"/>
        </w:tabs>
        <w:spacing w:line="360" w:lineRule="auto"/>
        <w:rPr>
          <w:rFonts w:ascii="Arial" w:hAnsi="Arial" w:cs="Arial"/>
          <w:sz w:val="28"/>
          <w:szCs w:val="28"/>
        </w:rPr>
      </w:pPr>
    </w:p>
    <w:p w14:paraId="4F0C3820" w14:textId="21115EF3" w:rsidR="00931A73" w:rsidRDefault="009802E0" w:rsidP="00952DE8">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44640" behindDoc="0" locked="0" layoutInCell="1" allowOverlap="1" wp14:anchorId="0AB6EAAA" wp14:editId="1DC5030A">
            <wp:simplePos x="0" y="0"/>
            <wp:positionH relativeFrom="page">
              <wp:posOffset>5715</wp:posOffset>
            </wp:positionH>
            <wp:positionV relativeFrom="paragraph">
              <wp:posOffset>-899160</wp:posOffset>
            </wp:positionV>
            <wp:extent cx="342900" cy="10673395"/>
            <wp:effectExtent l="0" t="0" r="0" b="0"/>
            <wp:wrapNone/>
            <wp:docPr id="402" name="Imagen 4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n 402">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0A521C" w:rsidRPr="000A521C">
        <w:rPr>
          <w:rFonts w:ascii="Arial" w:hAnsi="Arial" w:cs="Arial"/>
          <w:sz w:val="28"/>
          <w:szCs w:val="28"/>
        </w:rPr>
        <w:t>Tabla 04. Relación entre actividades y aprendizajes.</w:t>
      </w:r>
    </w:p>
    <w:tbl>
      <w:tblPr>
        <w:tblStyle w:val="TableGrid"/>
        <w:tblW w:w="0" w:type="auto"/>
        <w:tblLook w:val="04A0" w:firstRow="1" w:lastRow="0" w:firstColumn="1" w:lastColumn="0" w:noHBand="0" w:noVBand="1"/>
      </w:tblPr>
      <w:tblGrid>
        <w:gridCol w:w="4247"/>
        <w:gridCol w:w="4247"/>
      </w:tblGrid>
      <w:tr w:rsidR="000A521C" w14:paraId="2FC950CB" w14:textId="77777777" w:rsidTr="00134EAD">
        <w:tc>
          <w:tcPr>
            <w:tcW w:w="4247" w:type="dxa"/>
            <w:shd w:val="clear" w:color="auto" w:fill="E2EFD9" w:themeFill="accent6" w:themeFillTint="33"/>
          </w:tcPr>
          <w:p w14:paraId="308E94CA" w14:textId="54AF7BD3" w:rsidR="000A521C" w:rsidRPr="006F1E12" w:rsidRDefault="006F1E12" w:rsidP="00952DE8">
            <w:pPr>
              <w:tabs>
                <w:tab w:val="left" w:pos="1152"/>
              </w:tabs>
              <w:spacing w:line="360" w:lineRule="auto"/>
              <w:rPr>
                <w:rFonts w:ascii="Arial" w:hAnsi="Arial" w:cs="Arial"/>
                <w:sz w:val="28"/>
                <w:szCs w:val="28"/>
              </w:rPr>
            </w:pPr>
            <w:r w:rsidRPr="006F1E12">
              <w:rPr>
                <w:rFonts w:ascii="Arial" w:hAnsi="Arial" w:cs="Arial"/>
                <w:sz w:val="28"/>
                <w:szCs w:val="28"/>
              </w:rPr>
              <w:t>ACTIVIDADES</w:t>
            </w:r>
          </w:p>
        </w:tc>
        <w:tc>
          <w:tcPr>
            <w:tcW w:w="4247" w:type="dxa"/>
            <w:shd w:val="clear" w:color="auto" w:fill="E2EFD9" w:themeFill="accent6" w:themeFillTint="33"/>
          </w:tcPr>
          <w:p w14:paraId="68EEE4B8" w14:textId="0B4C7316" w:rsidR="000A521C" w:rsidRPr="006F1E12" w:rsidRDefault="0046450F" w:rsidP="00952DE8">
            <w:pPr>
              <w:tabs>
                <w:tab w:val="left" w:pos="1152"/>
              </w:tabs>
              <w:spacing w:line="360" w:lineRule="auto"/>
              <w:rPr>
                <w:rFonts w:ascii="Arial" w:hAnsi="Arial" w:cs="Arial"/>
                <w:sz w:val="28"/>
                <w:szCs w:val="28"/>
              </w:rPr>
            </w:pPr>
            <w:r w:rsidRPr="0046450F">
              <w:rPr>
                <w:rFonts w:ascii="Arial" w:hAnsi="Arial" w:cs="Arial"/>
                <w:sz w:val="28"/>
                <w:szCs w:val="28"/>
              </w:rPr>
              <w:t>APRENDIZAJES</w:t>
            </w:r>
          </w:p>
        </w:tc>
      </w:tr>
      <w:tr w:rsidR="000A521C" w14:paraId="48F8929D" w14:textId="77777777" w:rsidTr="00134EAD">
        <w:tc>
          <w:tcPr>
            <w:tcW w:w="4247" w:type="dxa"/>
            <w:shd w:val="clear" w:color="auto" w:fill="DEEAF6" w:themeFill="accent5" w:themeFillTint="33"/>
          </w:tcPr>
          <w:p w14:paraId="15D04A0B" w14:textId="77777777" w:rsidR="00C211CC" w:rsidRPr="00C211CC" w:rsidRDefault="00C211CC" w:rsidP="00C211CC">
            <w:pPr>
              <w:tabs>
                <w:tab w:val="left" w:pos="1152"/>
              </w:tabs>
              <w:spacing w:line="360" w:lineRule="auto"/>
              <w:rPr>
                <w:rFonts w:ascii="Arial" w:hAnsi="Arial" w:cs="Arial"/>
                <w:sz w:val="28"/>
                <w:szCs w:val="28"/>
              </w:rPr>
            </w:pPr>
            <w:r w:rsidRPr="00C211CC">
              <w:rPr>
                <w:rFonts w:ascii="Arial" w:hAnsi="Arial" w:cs="Arial"/>
                <w:sz w:val="28"/>
                <w:szCs w:val="28"/>
              </w:rPr>
              <w:t>1. Desarrollo de las tareas del proceso de trabajo: marcación en el reloj de entrada y salida, búsqueda y selección de los materiales necesarios para la construcción de los cuentos en diferentes formatos, diseño, planificación y ejecución de los textos, iniciativa para pedir la ayuda necesaria para terminar a tiempo, limpieza y orden del lugar de trabajo.</w:t>
            </w:r>
          </w:p>
          <w:p w14:paraId="72B54895" w14:textId="77777777" w:rsidR="00C211CC" w:rsidRPr="00C211CC" w:rsidRDefault="00C211CC" w:rsidP="00C211CC">
            <w:pPr>
              <w:tabs>
                <w:tab w:val="left" w:pos="1152"/>
              </w:tabs>
              <w:spacing w:line="360" w:lineRule="auto"/>
              <w:rPr>
                <w:rFonts w:ascii="Arial" w:hAnsi="Arial" w:cs="Arial"/>
                <w:sz w:val="28"/>
                <w:szCs w:val="28"/>
              </w:rPr>
            </w:pPr>
          </w:p>
          <w:p w14:paraId="592D4F71" w14:textId="2FAE6C00" w:rsidR="000A521C" w:rsidRPr="006F1E12" w:rsidRDefault="00C211CC" w:rsidP="00C211CC">
            <w:pPr>
              <w:tabs>
                <w:tab w:val="left" w:pos="1152"/>
              </w:tabs>
              <w:spacing w:line="360" w:lineRule="auto"/>
              <w:rPr>
                <w:rFonts w:ascii="Arial" w:hAnsi="Arial" w:cs="Arial"/>
                <w:sz w:val="28"/>
                <w:szCs w:val="28"/>
              </w:rPr>
            </w:pPr>
            <w:r w:rsidRPr="00C211CC">
              <w:rPr>
                <w:rFonts w:ascii="Arial" w:hAnsi="Arial" w:cs="Arial"/>
                <w:sz w:val="28"/>
                <w:szCs w:val="28"/>
              </w:rPr>
              <w:t>2. Evaluación de cada producto (cuento) según las instrucciones y comunicar estos datos a su equipo para que puedan mejorar la producción.</w:t>
            </w:r>
          </w:p>
        </w:tc>
        <w:tc>
          <w:tcPr>
            <w:tcW w:w="4247" w:type="dxa"/>
            <w:shd w:val="clear" w:color="auto" w:fill="EDEDED" w:themeFill="accent3" w:themeFillTint="33"/>
          </w:tcPr>
          <w:p w14:paraId="60D71EA4" w14:textId="77777777" w:rsidR="00542E34" w:rsidRPr="00542E34" w:rsidRDefault="00542E34" w:rsidP="00542E34">
            <w:pPr>
              <w:tabs>
                <w:tab w:val="left" w:pos="1152"/>
              </w:tabs>
              <w:spacing w:line="360" w:lineRule="auto"/>
              <w:rPr>
                <w:rFonts w:ascii="Arial" w:hAnsi="Arial" w:cs="Arial"/>
                <w:sz w:val="28"/>
                <w:szCs w:val="28"/>
              </w:rPr>
            </w:pPr>
            <w:r w:rsidRPr="00542E34">
              <w:rPr>
                <w:rFonts w:ascii="Arial" w:hAnsi="Arial" w:cs="Arial"/>
                <w:sz w:val="28"/>
                <w:szCs w:val="28"/>
              </w:rPr>
              <w:t>1. Administración del tiempo, tolerancia al trabajo y responsabilidades en las tareas.</w:t>
            </w:r>
          </w:p>
          <w:p w14:paraId="37BF6806" w14:textId="77777777" w:rsidR="00542E34" w:rsidRPr="00542E34" w:rsidRDefault="00542E34" w:rsidP="00542E34">
            <w:pPr>
              <w:tabs>
                <w:tab w:val="left" w:pos="1152"/>
              </w:tabs>
              <w:spacing w:line="360" w:lineRule="auto"/>
              <w:rPr>
                <w:rFonts w:ascii="Arial" w:hAnsi="Arial" w:cs="Arial"/>
                <w:sz w:val="28"/>
                <w:szCs w:val="28"/>
              </w:rPr>
            </w:pPr>
          </w:p>
          <w:p w14:paraId="45067DFA" w14:textId="77777777" w:rsidR="00542E34" w:rsidRPr="00542E34" w:rsidRDefault="00542E34" w:rsidP="00542E34">
            <w:pPr>
              <w:tabs>
                <w:tab w:val="left" w:pos="1152"/>
              </w:tabs>
              <w:spacing w:line="360" w:lineRule="auto"/>
              <w:rPr>
                <w:rFonts w:ascii="Arial" w:hAnsi="Arial" w:cs="Arial"/>
                <w:sz w:val="28"/>
                <w:szCs w:val="28"/>
              </w:rPr>
            </w:pPr>
            <w:r w:rsidRPr="00542E34">
              <w:rPr>
                <w:rFonts w:ascii="Arial" w:hAnsi="Arial" w:cs="Arial"/>
                <w:sz w:val="28"/>
                <w:szCs w:val="28"/>
              </w:rPr>
              <w:t>2. Relaciones interpersonales para el trabajo en equipo (expresión de las opiniones propias y respeto por las ajenas, pensamiento crítico, destrezas de comunicación, estrategias para la resolución de tareas).</w:t>
            </w:r>
          </w:p>
          <w:p w14:paraId="251BCAD2" w14:textId="77777777" w:rsidR="00542E34" w:rsidRPr="00542E34" w:rsidRDefault="00542E34" w:rsidP="00542E34">
            <w:pPr>
              <w:tabs>
                <w:tab w:val="left" w:pos="1152"/>
              </w:tabs>
              <w:spacing w:line="360" w:lineRule="auto"/>
              <w:rPr>
                <w:rFonts w:ascii="Arial" w:hAnsi="Arial" w:cs="Arial"/>
                <w:sz w:val="28"/>
                <w:szCs w:val="28"/>
              </w:rPr>
            </w:pPr>
          </w:p>
          <w:p w14:paraId="36409C74" w14:textId="77777777" w:rsidR="00542E34" w:rsidRPr="00542E34" w:rsidRDefault="00542E34" w:rsidP="00542E34">
            <w:pPr>
              <w:tabs>
                <w:tab w:val="left" w:pos="1152"/>
              </w:tabs>
              <w:spacing w:line="360" w:lineRule="auto"/>
              <w:rPr>
                <w:rFonts w:ascii="Arial" w:hAnsi="Arial" w:cs="Arial"/>
                <w:sz w:val="28"/>
                <w:szCs w:val="28"/>
              </w:rPr>
            </w:pPr>
            <w:r w:rsidRPr="00542E34">
              <w:rPr>
                <w:rFonts w:ascii="Arial" w:hAnsi="Arial" w:cs="Arial"/>
                <w:sz w:val="28"/>
                <w:szCs w:val="28"/>
              </w:rPr>
              <w:t>3. Comprensión de la lectura de diferentes formas de representación.</w:t>
            </w:r>
          </w:p>
          <w:p w14:paraId="67BED086" w14:textId="77777777" w:rsidR="00542E34" w:rsidRPr="00542E34" w:rsidRDefault="00542E34" w:rsidP="00542E34">
            <w:pPr>
              <w:tabs>
                <w:tab w:val="left" w:pos="1152"/>
              </w:tabs>
              <w:spacing w:line="360" w:lineRule="auto"/>
              <w:rPr>
                <w:rFonts w:ascii="Arial" w:hAnsi="Arial" w:cs="Arial"/>
                <w:sz w:val="28"/>
                <w:szCs w:val="28"/>
              </w:rPr>
            </w:pPr>
          </w:p>
          <w:p w14:paraId="1E52A256" w14:textId="77777777" w:rsidR="00542E34" w:rsidRPr="00542E34" w:rsidRDefault="00542E34" w:rsidP="00542E34">
            <w:pPr>
              <w:tabs>
                <w:tab w:val="left" w:pos="1152"/>
              </w:tabs>
              <w:spacing w:line="360" w:lineRule="auto"/>
              <w:rPr>
                <w:rFonts w:ascii="Arial" w:hAnsi="Arial" w:cs="Arial"/>
                <w:sz w:val="28"/>
                <w:szCs w:val="28"/>
              </w:rPr>
            </w:pPr>
            <w:r w:rsidRPr="00542E34">
              <w:rPr>
                <w:rFonts w:ascii="Arial" w:hAnsi="Arial" w:cs="Arial"/>
                <w:sz w:val="28"/>
                <w:szCs w:val="28"/>
              </w:rPr>
              <w:t>4. Planificación y monitoreo de las tareas en función de los tiempos y recursos necesarios.</w:t>
            </w:r>
          </w:p>
          <w:p w14:paraId="632A882B" w14:textId="77777777" w:rsidR="00542E34" w:rsidRPr="00542E34" w:rsidRDefault="00542E34" w:rsidP="00542E34">
            <w:pPr>
              <w:tabs>
                <w:tab w:val="left" w:pos="1152"/>
              </w:tabs>
              <w:spacing w:line="360" w:lineRule="auto"/>
              <w:rPr>
                <w:rFonts w:ascii="Arial" w:hAnsi="Arial" w:cs="Arial"/>
                <w:sz w:val="28"/>
                <w:szCs w:val="28"/>
              </w:rPr>
            </w:pPr>
          </w:p>
          <w:p w14:paraId="3A4D77C5" w14:textId="71B6CC09" w:rsidR="000A521C" w:rsidRPr="006F1E12" w:rsidRDefault="00542E34" w:rsidP="00542E34">
            <w:pPr>
              <w:tabs>
                <w:tab w:val="left" w:pos="1152"/>
              </w:tabs>
              <w:spacing w:line="360" w:lineRule="auto"/>
              <w:rPr>
                <w:rFonts w:ascii="Arial" w:hAnsi="Arial" w:cs="Arial"/>
                <w:sz w:val="28"/>
                <w:szCs w:val="28"/>
              </w:rPr>
            </w:pPr>
            <w:r w:rsidRPr="00542E34">
              <w:rPr>
                <w:rFonts w:ascii="Arial" w:hAnsi="Arial" w:cs="Arial"/>
                <w:sz w:val="28"/>
                <w:szCs w:val="28"/>
              </w:rPr>
              <w:t>5. Retroalimentación, autoevaluación de la producción de todo el equipo.</w:t>
            </w:r>
          </w:p>
        </w:tc>
      </w:tr>
    </w:tbl>
    <w:p w14:paraId="4EB28EEF" w14:textId="77777777" w:rsidR="000A521C" w:rsidRDefault="000A521C" w:rsidP="00952DE8">
      <w:pPr>
        <w:tabs>
          <w:tab w:val="left" w:pos="1152"/>
        </w:tabs>
        <w:spacing w:line="360" w:lineRule="auto"/>
        <w:rPr>
          <w:rFonts w:ascii="Arial" w:hAnsi="Arial" w:cs="Arial"/>
          <w:sz w:val="28"/>
          <w:szCs w:val="28"/>
        </w:rPr>
      </w:pPr>
    </w:p>
    <w:p w14:paraId="4D321601" w14:textId="77777777" w:rsidR="00542E34" w:rsidRDefault="00542E34" w:rsidP="00952DE8">
      <w:pPr>
        <w:tabs>
          <w:tab w:val="left" w:pos="1152"/>
        </w:tabs>
        <w:spacing w:line="360" w:lineRule="auto"/>
        <w:rPr>
          <w:rFonts w:ascii="Arial" w:hAnsi="Arial" w:cs="Arial"/>
          <w:sz w:val="28"/>
          <w:szCs w:val="28"/>
        </w:rPr>
      </w:pPr>
    </w:p>
    <w:p w14:paraId="219133DD" w14:textId="7FD62EA4" w:rsidR="00275194" w:rsidRDefault="009802E0" w:rsidP="00CB3287">
      <w:pPr>
        <w:tabs>
          <w:tab w:val="left" w:pos="1152"/>
        </w:tabs>
        <w:spacing w:line="360" w:lineRule="auto"/>
        <w:rPr>
          <w:rFonts w:ascii="Arial" w:hAnsi="Arial" w:cs="Arial"/>
          <w:noProof/>
          <w:sz w:val="28"/>
          <w:szCs w:val="28"/>
        </w:rPr>
      </w:pPr>
      <w:r w:rsidRPr="00B14787">
        <w:rPr>
          <w:rFonts w:ascii="Arial" w:hAnsi="Arial" w:cs="Arial"/>
          <w:noProof/>
          <w:sz w:val="28"/>
          <w:szCs w:val="28"/>
        </w:rPr>
        <w:lastRenderedPageBreak/>
        <w:drawing>
          <wp:anchor distT="0" distB="0" distL="114300" distR="114300" simplePos="0" relativeHeight="252146688" behindDoc="0" locked="0" layoutInCell="1" allowOverlap="1" wp14:anchorId="3537C82B" wp14:editId="2A124E02">
            <wp:simplePos x="0" y="0"/>
            <wp:positionH relativeFrom="page">
              <wp:align>right</wp:align>
            </wp:positionH>
            <wp:positionV relativeFrom="paragraph">
              <wp:posOffset>-893445</wp:posOffset>
            </wp:positionV>
            <wp:extent cx="342900" cy="10673395"/>
            <wp:effectExtent l="0" t="0" r="0" b="0"/>
            <wp:wrapNone/>
            <wp:docPr id="403" name="Imagen 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n 40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275194">
        <w:rPr>
          <w:rFonts w:ascii="Arial" w:hAnsi="Arial" w:cs="Arial"/>
          <w:noProof/>
          <w:sz w:val="28"/>
          <w:szCs w:val="28"/>
        </w:rPr>
        <w:drawing>
          <wp:anchor distT="0" distB="0" distL="114300" distR="114300" simplePos="0" relativeHeight="251882496" behindDoc="0" locked="0" layoutInCell="1" allowOverlap="1" wp14:anchorId="032F98AD" wp14:editId="658D3DA7">
            <wp:simplePos x="0" y="0"/>
            <wp:positionH relativeFrom="leftMargin">
              <wp:align>right</wp:align>
            </wp:positionH>
            <wp:positionV relativeFrom="paragraph">
              <wp:posOffset>-160655</wp:posOffset>
            </wp:positionV>
            <wp:extent cx="541020" cy="533400"/>
            <wp:effectExtent l="0" t="0" r="0" b="0"/>
            <wp:wrapNone/>
            <wp:docPr id="51" name="Imagen 51" descr="Ícono con borde azul que muestra una mano escribiendo con un lápiz o lapicero. Representa la acción de escribir o registrar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Ícono con borde azul que muestra una mano escribiendo con un lápiz o lapicero. Representa la acción de escribir o registrar información."/>
                    <pic:cNvPicPr/>
                  </pic:nvPicPr>
                  <pic:blipFill rotWithShape="1">
                    <a:blip r:embed="rId62" cstate="print">
                      <a:extLst>
                        <a:ext uri="{28A0092B-C50C-407E-A947-70E740481C1C}">
                          <a14:useLocalDpi xmlns:a14="http://schemas.microsoft.com/office/drawing/2010/main" val="0"/>
                        </a:ext>
                      </a:extLst>
                    </a:blip>
                    <a:srcRect l="38805" t="28100" r="51176" b="54338"/>
                    <a:stretch/>
                  </pic:blipFill>
                  <pic:spPr bwMode="auto">
                    <a:xfrm>
                      <a:off x="0" y="0"/>
                      <a:ext cx="541020" cy="533400"/>
                    </a:xfrm>
                    <a:prstGeom prst="rect">
                      <a:avLst/>
                    </a:prstGeom>
                    <a:ln>
                      <a:noFill/>
                    </a:ln>
                    <a:extLst>
                      <a:ext uri="{53640926-AAD7-44D8-BBD7-CCE9431645EC}">
                        <a14:shadowObscured xmlns:a14="http://schemas.microsoft.com/office/drawing/2010/main"/>
                      </a:ext>
                    </a:extLst>
                  </pic:spPr>
                </pic:pic>
              </a:graphicData>
            </a:graphic>
          </wp:anchor>
        </w:drawing>
      </w:r>
      <w:r w:rsidR="00CB3287" w:rsidRPr="00CB3287">
        <w:rPr>
          <w:rFonts w:ascii="Arial" w:hAnsi="Arial" w:cs="Arial"/>
          <w:sz w:val="28"/>
          <w:szCs w:val="28"/>
        </w:rPr>
        <w:t>Actividades de aplicación</w:t>
      </w:r>
      <w:r w:rsidR="00516BCB">
        <w:rPr>
          <w:rFonts w:ascii="Arial" w:hAnsi="Arial" w:cs="Arial"/>
          <w:sz w:val="28"/>
          <w:szCs w:val="28"/>
        </w:rPr>
        <w:t xml:space="preserve"> </w:t>
      </w:r>
    </w:p>
    <w:p w14:paraId="3B68AB24" w14:textId="27EE6645"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Uno de los principios rectores de esta guía, enunciados en la introducción, es el aprendizaje a lo largo de la vida; lo que significa que no hay edad para la adquisición de nuevos conocimientos, habilidades y destrezas.</w:t>
      </w:r>
    </w:p>
    <w:p w14:paraId="397A49C3" w14:textId="5CC6842D"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La numeración de los aprendizajes se encuentra estrechamente relacionada con las actividades. Por ejemplo: en la actividad de “preparación de una receta sencilla”, los beneficiarios necesitan aprender sobre “el uso de medidas de capacidad” (aprendizaje necesario para la cantidad correcta de cada ingrediente).</w:t>
      </w:r>
    </w:p>
    <w:p w14:paraId="236C94D5" w14:textId="34BE6335"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Luego de esta breve explicación, se lo invita a:</w:t>
      </w:r>
    </w:p>
    <w:p w14:paraId="179684CD" w14:textId="6537C5CE"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1. Revisar las actividades seleccionadas.</w:t>
      </w:r>
    </w:p>
    <w:p w14:paraId="047162A6" w14:textId="1A1F688B"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2. Escribir para cada actividad uno o más aprendizajes que las personas del grupo necesitan adquirir para desarrollar las tareas propuestas.</w:t>
      </w:r>
    </w:p>
    <w:p w14:paraId="0CE23A4C" w14:textId="46C99314" w:rsidR="00CB3287" w:rsidRPr="00CB3287" w:rsidRDefault="00C8243A" w:rsidP="00CB3287">
      <w:pPr>
        <w:tabs>
          <w:tab w:val="left" w:pos="1152"/>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83520" behindDoc="0" locked="0" layoutInCell="1" allowOverlap="1" wp14:anchorId="091F0204" wp14:editId="18B98359">
            <wp:simplePos x="0" y="0"/>
            <wp:positionH relativeFrom="leftMargin">
              <wp:posOffset>405765</wp:posOffset>
            </wp:positionH>
            <wp:positionV relativeFrom="paragraph">
              <wp:posOffset>581025</wp:posOffset>
            </wp:positionV>
            <wp:extent cx="586740" cy="518160"/>
            <wp:effectExtent l="0" t="0" r="3810" b="0"/>
            <wp:wrapNone/>
            <wp:docPr id="52" name="Imagen 52"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Ícono con borde cuadrado naranja que contiene una lupa azul orientada hacia arriba a la derecha. Representa búsqueda, análisis o exploración de información."/>
                    <pic:cNvPicPr/>
                  </pic:nvPicPr>
                  <pic:blipFill rotWithShape="1">
                    <a:blip r:embed="rId63" cstate="print">
                      <a:extLst>
                        <a:ext uri="{28A0092B-C50C-407E-A947-70E740481C1C}">
                          <a14:useLocalDpi xmlns:a14="http://schemas.microsoft.com/office/drawing/2010/main" val="0"/>
                        </a:ext>
                      </a:extLst>
                    </a:blip>
                    <a:srcRect l="44167" t="38888" r="44967" b="44052"/>
                    <a:stretch/>
                  </pic:blipFill>
                  <pic:spPr bwMode="auto">
                    <a:xfrm>
                      <a:off x="0" y="0"/>
                      <a:ext cx="586740" cy="518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3287" w:rsidRPr="00CB3287">
        <w:rPr>
          <w:rFonts w:ascii="Arial" w:hAnsi="Arial" w:cs="Arial"/>
          <w:sz w:val="28"/>
          <w:szCs w:val="28"/>
        </w:rPr>
        <w:t>3. Compartir la propuesta con otro miembro del equipo para enriquecerla.</w:t>
      </w:r>
    </w:p>
    <w:p w14:paraId="5DE32DBB" w14:textId="229409F4"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Bibliografía complementaria</w:t>
      </w:r>
    </w:p>
    <w:p w14:paraId="6F5E3AA5" w14:textId="77777777" w:rsidR="00CB3287" w:rsidRPr="00CB3287" w:rsidRDefault="00CB3287" w:rsidP="00CB3287">
      <w:pPr>
        <w:tabs>
          <w:tab w:val="left" w:pos="1152"/>
        </w:tabs>
        <w:spacing w:line="360" w:lineRule="auto"/>
        <w:rPr>
          <w:rFonts w:ascii="Arial" w:hAnsi="Arial" w:cs="Arial"/>
          <w:sz w:val="28"/>
          <w:szCs w:val="28"/>
        </w:rPr>
      </w:pPr>
      <w:r w:rsidRPr="00CB3287">
        <w:rPr>
          <w:rFonts w:ascii="Segoe UI Emoji" w:hAnsi="Segoe UI Emoji" w:cs="Segoe UI Emoji"/>
          <w:sz w:val="28"/>
          <w:szCs w:val="28"/>
        </w:rPr>
        <w:t>✔</w:t>
      </w:r>
      <w:r w:rsidRPr="00CB3287">
        <w:rPr>
          <w:rFonts w:ascii="Arial" w:hAnsi="Arial" w:cs="Arial"/>
          <w:sz w:val="28"/>
          <w:szCs w:val="28"/>
        </w:rPr>
        <w:t xml:space="preserve"> Coral E.; Rubio, M. (2018). Diseño Universal para el Aprendizaje. Porque TODOS somos TODOS. Salamanca, España.</w:t>
      </w:r>
    </w:p>
    <w:p w14:paraId="0CFCB25F" w14:textId="77777777" w:rsidR="00CB3287" w:rsidRDefault="00CB3287" w:rsidP="00CB3287">
      <w:pPr>
        <w:tabs>
          <w:tab w:val="left" w:pos="1152"/>
        </w:tabs>
        <w:spacing w:line="360" w:lineRule="auto"/>
        <w:rPr>
          <w:rFonts w:ascii="Arial" w:hAnsi="Arial" w:cs="Arial"/>
          <w:sz w:val="28"/>
          <w:szCs w:val="28"/>
        </w:rPr>
      </w:pPr>
      <w:r w:rsidRPr="00CB3287">
        <w:rPr>
          <w:rFonts w:ascii="Segoe UI Emoji" w:hAnsi="Segoe UI Emoji" w:cs="Segoe UI Emoji"/>
          <w:sz w:val="28"/>
          <w:szCs w:val="28"/>
        </w:rPr>
        <w:t>✔</w:t>
      </w:r>
      <w:r w:rsidRPr="00CB3287">
        <w:rPr>
          <w:rFonts w:ascii="Arial" w:hAnsi="Arial" w:cs="Arial"/>
          <w:sz w:val="28"/>
          <w:szCs w:val="28"/>
        </w:rPr>
        <w:t xml:space="preserve"> Pastor, A. et al. (2018). DUA. Documento adaptado a la versión 2018. Lectura de las páginas 16-32. Los principios y pautas DUA.</w:t>
      </w:r>
    </w:p>
    <w:p w14:paraId="572BDC6D" w14:textId="77777777" w:rsidR="001864BF" w:rsidRDefault="001864BF" w:rsidP="00CB3287">
      <w:pPr>
        <w:tabs>
          <w:tab w:val="left" w:pos="1152"/>
        </w:tabs>
        <w:spacing w:line="360" w:lineRule="auto"/>
        <w:rPr>
          <w:rFonts w:ascii="Arial" w:hAnsi="Arial" w:cs="Arial"/>
          <w:sz w:val="28"/>
          <w:szCs w:val="28"/>
        </w:rPr>
      </w:pPr>
    </w:p>
    <w:p w14:paraId="43D4C399" w14:textId="77777777" w:rsidR="001864BF" w:rsidRDefault="001864BF" w:rsidP="00CB3287">
      <w:pPr>
        <w:tabs>
          <w:tab w:val="left" w:pos="1152"/>
        </w:tabs>
        <w:spacing w:line="360" w:lineRule="auto"/>
        <w:rPr>
          <w:rFonts w:ascii="Arial" w:hAnsi="Arial" w:cs="Arial"/>
          <w:sz w:val="28"/>
          <w:szCs w:val="28"/>
        </w:rPr>
      </w:pPr>
    </w:p>
    <w:p w14:paraId="177CC000" w14:textId="77777777" w:rsidR="001864BF" w:rsidRPr="00CB3287" w:rsidRDefault="001864BF" w:rsidP="00CB3287">
      <w:pPr>
        <w:tabs>
          <w:tab w:val="left" w:pos="1152"/>
        </w:tabs>
        <w:spacing w:line="360" w:lineRule="auto"/>
        <w:rPr>
          <w:rFonts w:ascii="Arial" w:hAnsi="Arial" w:cs="Arial"/>
          <w:sz w:val="28"/>
          <w:szCs w:val="28"/>
        </w:rPr>
      </w:pPr>
    </w:p>
    <w:p w14:paraId="5553A5AD" w14:textId="74433E66" w:rsidR="00CB3287" w:rsidRPr="00CB3287" w:rsidRDefault="009802E0" w:rsidP="00CB3287">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48736" behindDoc="0" locked="0" layoutInCell="1" allowOverlap="1" wp14:anchorId="0BD4B112" wp14:editId="52A7C952">
            <wp:simplePos x="0" y="0"/>
            <wp:positionH relativeFrom="page">
              <wp:align>left</wp:align>
            </wp:positionH>
            <wp:positionV relativeFrom="paragraph">
              <wp:posOffset>-891540</wp:posOffset>
            </wp:positionV>
            <wp:extent cx="342900" cy="10673395"/>
            <wp:effectExtent l="0" t="0" r="0" b="0"/>
            <wp:wrapNone/>
            <wp:docPr id="404" name="Imagen 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n 40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6369D1">
        <w:rPr>
          <w:rFonts w:ascii="Arial" w:hAnsi="Arial" w:cs="Arial"/>
          <w:noProof/>
          <w:sz w:val="28"/>
          <w:szCs w:val="28"/>
        </w:rPr>
        <w:drawing>
          <wp:anchor distT="0" distB="0" distL="114300" distR="114300" simplePos="0" relativeHeight="252060672" behindDoc="0" locked="0" layoutInCell="1" allowOverlap="1" wp14:anchorId="4676179B" wp14:editId="2F831420">
            <wp:simplePos x="0" y="0"/>
            <wp:positionH relativeFrom="column">
              <wp:posOffset>-615315</wp:posOffset>
            </wp:positionH>
            <wp:positionV relativeFrom="paragraph">
              <wp:posOffset>-139065</wp:posOffset>
            </wp:positionV>
            <wp:extent cx="556260" cy="549189"/>
            <wp:effectExtent l="0" t="0" r="0" b="3810"/>
            <wp:wrapNone/>
            <wp:docPr id="358" name="Imagen 358" descr="Ícono con borde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n 358" descr="Ícono con borde verde que contiene un libro azul cerrado, visto en perspectiva diagonal. Representa contenido educativo, lectura o recurso bibliográfico."/>
                    <pic:cNvPicPr/>
                  </pic:nvPicPr>
                  <pic:blipFill rotWithShape="1">
                    <a:blip r:embed="rId64" cstate="print">
                      <a:extLst>
                        <a:ext uri="{28A0092B-C50C-407E-A947-70E740481C1C}">
                          <a14:useLocalDpi xmlns:a14="http://schemas.microsoft.com/office/drawing/2010/main" val="0"/>
                        </a:ext>
                      </a:extLst>
                    </a:blip>
                    <a:srcRect l="34885" t="27045" r="27350" b="35670"/>
                    <a:stretch/>
                  </pic:blipFill>
                  <pic:spPr bwMode="auto">
                    <a:xfrm>
                      <a:off x="0" y="0"/>
                      <a:ext cx="556260" cy="5491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287" w:rsidRPr="00CB3287">
        <w:rPr>
          <w:rFonts w:ascii="Arial" w:hAnsi="Arial" w:cs="Arial"/>
          <w:sz w:val="28"/>
          <w:szCs w:val="28"/>
        </w:rPr>
        <w:t>Diario de viaje</w:t>
      </w:r>
    </w:p>
    <w:p w14:paraId="14D3C477" w14:textId="521B16B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En esta nueva parada, se propone la lectura o escucha de las palabras de Quirós Acuña y Segura (2020)</w:t>
      </w:r>
      <w:r w:rsidR="00604B92">
        <w:rPr>
          <w:rFonts w:ascii="Arial" w:hAnsi="Arial" w:cs="Arial"/>
          <w:sz w:val="28"/>
          <w:szCs w:val="28"/>
        </w:rPr>
        <w:t xml:space="preserve"> (8)</w:t>
      </w:r>
      <w:r w:rsidRPr="00CB3287">
        <w:rPr>
          <w:rFonts w:ascii="Arial" w:hAnsi="Arial" w:cs="Arial"/>
          <w:sz w:val="28"/>
          <w:szCs w:val="28"/>
        </w:rPr>
        <w:t>, quienes afirman que “... el aprendizaje significativo solo se podrá lograr si la emoción y la motivación están presentes en el proceso de aprendizaje y de evaluación”.</w:t>
      </w:r>
      <w:r w:rsidR="00DA44BF">
        <w:rPr>
          <w:rFonts w:ascii="Arial" w:hAnsi="Arial" w:cs="Arial"/>
          <w:sz w:val="28"/>
          <w:szCs w:val="28"/>
        </w:rPr>
        <w:t xml:space="preserve"> </w:t>
      </w:r>
      <w:r w:rsidRPr="00CB3287">
        <w:rPr>
          <w:rFonts w:ascii="Arial" w:hAnsi="Arial" w:cs="Arial"/>
          <w:sz w:val="28"/>
          <w:szCs w:val="28"/>
        </w:rPr>
        <w:t>En concordancia con esta cita se presentan los siguientes interrogantes para guiar la reflexión y autocrítica de su desempeño actual acompañando las trayectorias educativas de la población beneficiaria:</w:t>
      </w:r>
    </w:p>
    <w:p w14:paraId="1B24C52D"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 ¿Promueve aprendizajes significativos?</w:t>
      </w:r>
    </w:p>
    <w:p w14:paraId="6CAD0ECF"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 ¿Considera la emoción y motivación de las personas jóvenes, adultas o adultas mayores durante el proceso de evaluación y aprendizaje?, ¿cómo lo hace?</w:t>
      </w:r>
    </w:p>
    <w:p w14:paraId="461E15A2"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 ¿Se encuentran explícitos en algún documento los aprendizajes que propone desarrollar?</w:t>
      </w:r>
    </w:p>
    <w:p w14:paraId="0B30BA34"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 ¿Realiza algún seguimiento o evaluación de los aprendizajes logrados por los beneficiarios?</w:t>
      </w:r>
    </w:p>
    <w:p w14:paraId="676401E7"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 ¿Qué desafíos encuentra para el abordaje de los aprendizajes?</w:t>
      </w:r>
    </w:p>
    <w:p w14:paraId="02A9F0C9"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Usted podrá elegir entre las opciones que se presentan a continuación el modo de plasmar las respuestas a su reflexión:</w:t>
      </w:r>
    </w:p>
    <w:p w14:paraId="4C86F7C8"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1. Escribir una carta a un colega compartiendo su propio análisis.</w:t>
      </w:r>
    </w:p>
    <w:p w14:paraId="70DC864D" w14:textId="77777777"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2. Grabar un audio de voz contando al joven, adulto o adulto mayor que acompaña sobre sus propios hallazgos al responder a estos interrogantes.</w:t>
      </w:r>
    </w:p>
    <w:p w14:paraId="5719363A" w14:textId="2548FF96" w:rsidR="00CB3287" w:rsidRPr="00CB3287" w:rsidRDefault="00CB3287" w:rsidP="00CB3287">
      <w:pPr>
        <w:tabs>
          <w:tab w:val="left" w:pos="1152"/>
        </w:tabs>
        <w:spacing w:line="360" w:lineRule="auto"/>
        <w:rPr>
          <w:rFonts w:ascii="Arial" w:hAnsi="Arial" w:cs="Arial"/>
          <w:sz w:val="28"/>
          <w:szCs w:val="28"/>
        </w:rPr>
      </w:pPr>
      <w:r w:rsidRPr="00CB3287">
        <w:rPr>
          <w:rFonts w:ascii="Arial" w:hAnsi="Arial" w:cs="Arial"/>
          <w:sz w:val="28"/>
          <w:szCs w:val="28"/>
        </w:rPr>
        <w:t>3. Elaborar un folleto publicitario</w:t>
      </w:r>
      <w:r w:rsidR="00E76A48">
        <w:rPr>
          <w:rFonts w:ascii="Arial" w:hAnsi="Arial" w:cs="Arial"/>
          <w:sz w:val="28"/>
          <w:szCs w:val="28"/>
        </w:rPr>
        <w:t xml:space="preserve"> (9)</w:t>
      </w:r>
      <w:r w:rsidRPr="00CB3287">
        <w:rPr>
          <w:rFonts w:ascii="Arial" w:hAnsi="Arial" w:cs="Arial"/>
          <w:sz w:val="28"/>
          <w:szCs w:val="28"/>
        </w:rPr>
        <w:t xml:space="preserve"> donde socialice recomendaciones para promover aprendizajes significativos.</w:t>
      </w:r>
    </w:p>
    <w:p w14:paraId="64E7EB91" w14:textId="3BD2AC52" w:rsidR="008F752A" w:rsidRPr="00A354D0" w:rsidRDefault="00F0274B" w:rsidP="00406750">
      <w:pPr>
        <w:pStyle w:val="Heading2"/>
      </w:pPr>
      <w:bookmarkStart w:id="13" w:name="_Toc200469565"/>
      <w:r w:rsidRPr="00406750">
        <w:rPr>
          <w:noProof/>
        </w:rPr>
        <w:lastRenderedPageBreak/>
        <w:drawing>
          <wp:anchor distT="0" distB="0" distL="114300" distR="114300" simplePos="0" relativeHeight="252059648" behindDoc="0" locked="0" layoutInCell="1" allowOverlap="1" wp14:anchorId="7824D2B2" wp14:editId="282F7114">
            <wp:simplePos x="0" y="0"/>
            <wp:positionH relativeFrom="leftMargin">
              <wp:posOffset>425359</wp:posOffset>
            </wp:positionH>
            <wp:positionV relativeFrom="paragraph">
              <wp:posOffset>306705</wp:posOffset>
            </wp:positionV>
            <wp:extent cx="601980" cy="601980"/>
            <wp:effectExtent l="0" t="0" r="7620" b="7620"/>
            <wp:wrapNone/>
            <wp:docPr id="357" name="Imagen 357" descr="Ícono de información: círculo azul con una letra minúscula 'i' blanca en el centro. Se us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n 357" descr="Ícono de información: círculo azul con una letra minúscula 'i' blanca en el centro. Se usa para indicar que hay información adicional disponible."/>
                    <pic:cNvPicPr/>
                  </pic:nvPicPr>
                  <pic:blipFill rotWithShape="1">
                    <a:blip r:embed="rId65" cstate="print">
                      <a:extLst>
                        <a:ext uri="{28A0092B-C50C-407E-A947-70E740481C1C}">
                          <a14:useLocalDpi xmlns:a14="http://schemas.microsoft.com/office/drawing/2010/main" val="0"/>
                        </a:ext>
                      </a:extLst>
                    </a:blip>
                    <a:srcRect l="24271" t="47920" r="64582" b="32260"/>
                    <a:stretch/>
                  </pic:blipFill>
                  <pic:spPr bwMode="auto">
                    <a:xfrm>
                      <a:off x="0" y="0"/>
                      <a:ext cx="601980" cy="60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02E0" w:rsidRPr="00406750">
        <w:rPr>
          <w:noProof/>
        </w:rPr>
        <w:drawing>
          <wp:anchor distT="0" distB="0" distL="114300" distR="114300" simplePos="0" relativeHeight="252150784" behindDoc="0" locked="0" layoutInCell="1" allowOverlap="1" wp14:anchorId="6C86CB76" wp14:editId="3F11E1C2">
            <wp:simplePos x="0" y="0"/>
            <wp:positionH relativeFrom="page">
              <wp:align>right</wp:align>
            </wp:positionH>
            <wp:positionV relativeFrom="paragraph">
              <wp:posOffset>-890905</wp:posOffset>
            </wp:positionV>
            <wp:extent cx="342900" cy="10673395"/>
            <wp:effectExtent l="0" t="0" r="0" b="0"/>
            <wp:wrapNone/>
            <wp:docPr id="405" name="Imagen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n 405">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8F752A" w:rsidRPr="00406750">
        <w:t>c</w:t>
      </w:r>
      <w:r w:rsidR="008F752A" w:rsidRPr="00A354D0">
        <w:t>) Ejes y áreas</w:t>
      </w:r>
      <w:bookmarkEnd w:id="13"/>
    </w:p>
    <w:p w14:paraId="5AF95C3B" w14:textId="7CF3D493" w:rsidR="00406750" w:rsidRPr="00406750" w:rsidRDefault="00406750" w:rsidP="00406750"/>
    <w:p w14:paraId="3044FA1C" w14:textId="6C1B2598" w:rsidR="008F752A" w:rsidRPr="008F752A" w:rsidRDefault="008F752A" w:rsidP="008F752A">
      <w:pPr>
        <w:tabs>
          <w:tab w:val="left" w:pos="1152"/>
        </w:tabs>
        <w:spacing w:line="360" w:lineRule="auto"/>
        <w:rPr>
          <w:rFonts w:ascii="Arial" w:hAnsi="Arial" w:cs="Arial"/>
          <w:sz w:val="28"/>
          <w:szCs w:val="28"/>
        </w:rPr>
      </w:pPr>
      <w:r w:rsidRPr="008F752A">
        <w:rPr>
          <w:rFonts w:ascii="Arial" w:hAnsi="Arial" w:cs="Arial"/>
          <w:sz w:val="28"/>
          <w:szCs w:val="28"/>
        </w:rPr>
        <w:t>Información Importante</w:t>
      </w:r>
    </w:p>
    <w:p w14:paraId="613BD53E" w14:textId="1004C5EB" w:rsidR="008F752A" w:rsidRPr="008F752A" w:rsidRDefault="008F752A" w:rsidP="008F752A">
      <w:pPr>
        <w:tabs>
          <w:tab w:val="left" w:pos="1152"/>
        </w:tabs>
        <w:spacing w:line="360" w:lineRule="auto"/>
        <w:rPr>
          <w:rFonts w:ascii="Arial" w:hAnsi="Arial" w:cs="Arial"/>
          <w:sz w:val="28"/>
          <w:szCs w:val="28"/>
        </w:rPr>
      </w:pPr>
      <w:r w:rsidRPr="008F752A">
        <w:rPr>
          <w:rFonts w:ascii="Arial" w:hAnsi="Arial" w:cs="Arial"/>
          <w:sz w:val="28"/>
          <w:szCs w:val="28"/>
        </w:rPr>
        <w:t>Una vez seleccionadas las actividades (alineadas a los datos de la evaluación), y determinados los aprendizajes que se abordarán en la propuesta, se identificará a qué áreas o ejes corresponden dichos aprendizajes.</w:t>
      </w:r>
    </w:p>
    <w:p w14:paraId="4F7099E4" w14:textId="77777777" w:rsidR="008F752A" w:rsidRPr="008F752A" w:rsidRDefault="008F752A" w:rsidP="008F752A">
      <w:pPr>
        <w:tabs>
          <w:tab w:val="left" w:pos="1152"/>
        </w:tabs>
        <w:spacing w:line="360" w:lineRule="auto"/>
        <w:rPr>
          <w:rFonts w:ascii="Arial" w:hAnsi="Arial" w:cs="Arial"/>
          <w:sz w:val="28"/>
          <w:szCs w:val="28"/>
        </w:rPr>
      </w:pPr>
      <w:r w:rsidRPr="008F752A">
        <w:rPr>
          <w:rFonts w:ascii="Arial" w:hAnsi="Arial" w:cs="Arial"/>
          <w:sz w:val="28"/>
          <w:szCs w:val="28"/>
        </w:rPr>
        <w:t>Los ejes constituyen grandes categorías que incluyen una mirada integral de la persona y se fundamentan en lo establecido en la Convención de los Derechos de las Personas con Discapacidad (2006), considerando todos los ámbitos o entornos donde se desarrolla: hogar y familia, trabajo y empleo, movilidad personal, salud, rehabilitación y habilitación, vida social y política, vida cultural, recreativa y deportiva.</w:t>
      </w:r>
    </w:p>
    <w:p w14:paraId="2DCCAF06" w14:textId="77777777" w:rsidR="008F752A" w:rsidRPr="008F752A" w:rsidRDefault="008F752A" w:rsidP="008F752A">
      <w:pPr>
        <w:pBdr>
          <w:bottom w:val="single" w:sz="12" w:space="1" w:color="auto"/>
        </w:pBdr>
        <w:tabs>
          <w:tab w:val="left" w:pos="1152"/>
        </w:tabs>
        <w:spacing w:line="360" w:lineRule="auto"/>
        <w:rPr>
          <w:rFonts w:ascii="Arial" w:hAnsi="Arial" w:cs="Arial"/>
          <w:sz w:val="28"/>
          <w:szCs w:val="28"/>
        </w:rPr>
      </w:pPr>
      <w:r w:rsidRPr="008F752A">
        <w:rPr>
          <w:rFonts w:ascii="Arial" w:hAnsi="Arial" w:cs="Arial"/>
          <w:sz w:val="28"/>
          <w:szCs w:val="28"/>
        </w:rPr>
        <w:t>Cada eje contiene diversas áreas y estas a su vez contienen indicadores que constituyen temáticas probables de ser desarrolladas en cada eje. Por ejemplo, en el eje hogar y familia, podrían desarrollarse áreas tales como: mantenimiento general y limpieza de la vivienda, contratos inmobiliarios y de servicios, trámites y servicios, cuidado de la familia, economía familiar, gestión de tiempo y actividades familiares, limpieza y cuidado de la vestimenta y el calzado, y alimentación.</w:t>
      </w:r>
    </w:p>
    <w:p w14:paraId="7D422B74" w14:textId="6C9675CA" w:rsidR="00CB3287" w:rsidRPr="00CB3287" w:rsidRDefault="00ED426E" w:rsidP="00CB3287">
      <w:pPr>
        <w:tabs>
          <w:tab w:val="left" w:pos="1152"/>
        </w:tabs>
        <w:spacing w:line="360" w:lineRule="auto"/>
        <w:rPr>
          <w:rFonts w:ascii="Arial" w:hAnsi="Arial" w:cs="Arial"/>
          <w:sz w:val="28"/>
          <w:szCs w:val="28"/>
        </w:rPr>
      </w:pPr>
      <w:r>
        <w:rPr>
          <w:rFonts w:ascii="Arial" w:hAnsi="Arial" w:cs="Arial"/>
          <w:sz w:val="28"/>
          <w:szCs w:val="28"/>
        </w:rPr>
        <w:t xml:space="preserve">8: </w:t>
      </w:r>
      <w:hyperlink r:id="rId66" w:history="1">
        <w:r w:rsidRPr="007332BE">
          <w:rPr>
            <w:rStyle w:val="Hyperlink"/>
            <w:rFonts w:ascii="Arial" w:hAnsi="Arial" w:cs="Arial"/>
            <w:sz w:val="28"/>
            <w:szCs w:val="28"/>
          </w:rPr>
          <w:t>https://www.redalyc.org/journal/440/44062184034/</w:t>
        </w:r>
      </w:hyperlink>
      <w:r>
        <w:rPr>
          <w:rFonts w:ascii="Arial" w:hAnsi="Arial" w:cs="Arial"/>
          <w:sz w:val="28"/>
          <w:szCs w:val="28"/>
        </w:rPr>
        <w:t xml:space="preserve"> </w:t>
      </w:r>
      <w:r w:rsidR="00CB3287" w:rsidRPr="00CB3287">
        <w:rPr>
          <w:rFonts w:ascii="Arial" w:hAnsi="Arial" w:cs="Arial"/>
          <w:sz w:val="28"/>
          <w:szCs w:val="28"/>
        </w:rPr>
        <w:t xml:space="preserve"> </w:t>
      </w:r>
    </w:p>
    <w:p w14:paraId="5FD4663D" w14:textId="20B960EC" w:rsidR="00542E34" w:rsidRDefault="00ED426E" w:rsidP="00CB3287">
      <w:pPr>
        <w:tabs>
          <w:tab w:val="left" w:pos="1152"/>
        </w:tabs>
        <w:spacing w:line="360" w:lineRule="auto"/>
        <w:rPr>
          <w:rFonts w:ascii="Arial" w:hAnsi="Arial" w:cs="Arial"/>
          <w:sz w:val="28"/>
          <w:szCs w:val="28"/>
        </w:rPr>
      </w:pPr>
      <w:r>
        <w:rPr>
          <w:rFonts w:ascii="Arial" w:hAnsi="Arial" w:cs="Arial"/>
          <w:sz w:val="28"/>
          <w:szCs w:val="28"/>
        </w:rPr>
        <w:t xml:space="preserve">9: </w:t>
      </w:r>
      <w:r w:rsidR="00CB3287" w:rsidRPr="00CB3287">
        <w:rPr>
          <w:rFonts w:ascii="Arial" w:hAnsi="Arial" w:cs="Arial"/>
          <w:sz w:val="28"/>
          <w:szCs w:val="28"/>
        </w:rPr>
        <w:t>Para incursionar en la creación de textos publicitarios digitales se les recomienda las siguientes aplicaciones: Animaker, Canva, Visme, etc.</w:t>
      </w:r>
    </w:p>
    <w:p w14:paraId="671B2A8A" w14:textId="042D7E3E" w:rsidR="008F752A" w:rsidRDefault="003E19A3" w:rsidP="00CB3287">
      <w:pPr>
        <w:tabs>
          <w:tab w:val="left" w:pos="1152"/>
        </w:tabs>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52832" behindDoc="0" locked="0" layoutInCell="1" allowOverlap="1" wp14:anchorId="79FD11EA" wp14:editId="2C0EB2FC">
            <wp:simplePos x="0" y="0"/>
            <wp:positionH relativeFrom="page">
              <wp:align>left</wp:align>
            </wp:positionH>
            <wp:positionV relativeFrom="paragraph">
              <wp:posOffset>-891540</wp:posOffset>
            </wp:positionV>
            <wp:extent cx="342900" cy="10673395"/>
            <wp:effectExtent l="0" t="0" r="0" b="0"/>
            <wp:wrapNone/>
            <wp:docPr id="406" name="Imagen 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n 406">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8F752A" w:rsidRPr="008F752A">
        <w:rPr>
          <w:rFonts w:ascii="Arial" w:hAnsi="Arial" w:cs="Arial"/>
          <w:sz w:val="28"/>
          <w:szCs w:val="28"/>
        </w:rPr>
        <w:t>Para ilustrar la relación entre los componentes (actividades-aprendizajes-ejes y áreas) del plan estratégico desarrollado hasta este momento, se presenta el siguiente ejemplo: en la actividad de “preparación de una receta sencilla”, los beneficiarios precisan aprender sobre el uso de medidas de capacidad (aprendizaje necesario para la cantidad correcta de cada ingrediente). Este aprendizaje se desarrolla dentro del área de alimentación, el cual corresponde al eje hogar y familia; lo que gráficamente sería:</w:t>
      </w:r>
    </w:p>
    <w:p w14:paraId="4F126D09" w14:textId="0A332783" w:rsidR="00ED426E" w:rsidRDefault="001D181E" w:rsidP="00CB3287">
      <w:pPr>
        <w:tabs>
          <w:tab w:val="left" w:pos="1152"/>
        </w:tabs>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885568" behindDoc="0" locked="0" layoutInCell="1" allowOverlap="1" wp14:anchorId="6A90518E" wp14:editId="314D1A8A">
            <wp:simplePos x="0" y="0"/>
            <wp:positionH relativeFrom="column">
              <wp:posOffset>-1377315</wp:posOffset>
            </wp:positionH>
            <wp:positionV relativeFrom="paragraph">
              <wp:posOffset>461644</wp:posOffset>
            </wp:positionV>
            <wp:extent cx="7970520" cy="2950517"/>
            <wp:effectExtent l="0" t="0" r="0" b="2540"/>
            <wp:wrapNone/>
            <wp:docPr id="215" name="Imagen 215" descr="Flecha horizontal de color durazno claro que apunta hacia la derecha. Dentro de la flecha hay tres recuadros con el siguiente contenido:&#10;&#10;Actividad: Preparación de recetas sencillas&#10;&#10;Aprendizaje: Uso de las medidas de capacidad&#10;&#10;Eje: Hogar y Familia – Área: Alimentación&#10;&#10;El gráfico ilustra la relación entre una actividad práctica, el aprendizaje asociado y su correspondiente eje y área curri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descr="Flecha horizontal de color durazno claro que apunta hacia la derecha. Dentro de la flecha hay tres recuadros con el siguiente contenido:&#10;&#10;Actividad: Preparación de recetas sencillas&#10;&#10;Aprendizaje: Uso de las medidas de capacidad&#10;&#10;Eje: Hogar y Familia – Área: Alimentación&#10;&#10;El gráfico ilustra la relación entre una actividad práctica, el aprendizaje asociado y su correspondiente eje y área curricular."/>
                    <pic:cNvPicPr/>
                  </pic:nvPicPr>
                  <pic:blipFill>
                    <a:blip r:embed="rId67">
                      <a:extLst>
                        <a:ext uri="{28A0092B-C50C-407E-A947-70E740481C1C}">
                          <a14:useLocalDpi xmlns:a14="http://schemas.microsoft.com/office/drawing/2010/main" val="0"/>
                        </a:ext>
                      </a:extLst>
                    </a:blip>
                    <a:stretch>
                      <a:fillRect/>
                    </a:stretch>
                  </pic:blipFill>
                  <pic:spPr>
                    <a:xfrm>
                      <a:off x="0" y="0"/>
                      <a:ext cx="7984901" cy="2955841"/>
                    </a:xfrm>
                    <a:prstGeom prst="rect">
                      <a:avLst/>
                    </a:prstGeom>
                  </pic:spPr>
                </pic:pic>
              </a:graphicData>
            </a:graphic>
            <wp14:sizeRelH relativeFrom="page">
              <wp14:pctWidth>0</wp14:pctWidth>
            </wp14:sizeRelH>
            <wp14:sizeRelV relativeFrom="page">
              <wp14:pctHeight>0</wp14:pctHeight>
            </wp14:sizeRelV>
          </wp:anchor>
        </w:drawing>
      </w:r>
      <w:r w:rsidR="005842A6" w:rsidRPr="005842A6">
        <w:rPr>
          <w:rFonts w:ascii="Arial" w:hAnsi="Arial" w:cs="Arial"/>
          <w:sz w:val="28"/>
          <w:szCs w:val="28"/>
        </w:rPr>
        <w:t>Gráfico 10. Relaciones entre aprendizaje, actividad, área y eje</w:t>
      </w:r>
    </w:p>
    <w:p w14:paraId="3E777CBB" w14:textId="019BE957" w:rsidR="005842A6" w:rsidRDefault="007E5D74" w:rsidP="00CB3287">
      <w:pPr>
        <w:tabs>
          <w:tab w:val="left" w:pos="1152"/>
        </w:tabs>
        <w:spacing w:line="360" w:lineRule="auto"/>
        <w:rPr>
          <w:rFonts w:ascii="Arial" w:hAnsi="Arial" w:cs="Arial"/>
          <w:sz w:val="28"/>
          <w:szCs w:val="28"/>
        </w:rPr>
      </w:pPr>
      <w:r w:rsidRPr="00756A20">
        <w:rPr>
          <w:rFonts w:ascii="Arial" w:hAnsi="Arial" w:cs="Arial"/>
          <w:noProof/>
          <w:sz w:val="28"/>
          <w:szCs w:val="28"/>
        </w:rPr>
        <mc:AlternateContent>
          <mc:Choice Requires="wps">
            <w:drawing>
              <wp:anchor distT="45720" distB="45720" distL="114300" distR="114300" simplePos="0" relativeHeight="251891712" behindDoc="0" locked="0" layoutInCell="1" allowOverlap="1" wp14:anchorId="55535CAF" wp14:editId="089C71F5">
                <wp:simplePos x="0" y="0"/>
                <wp:positionH relativeFrom="column">
                  <wp:posOffset>3529965</wp:posOffset>
                </wp:positionH>
                <wp:positionV relativeFrom="paragraph">
                  <wp:posOffset>1188720</wp:posOffset>
                </wp:positionV>
                <wp:extent cx="2360930" cy="1404620"/>
                <wp:effectExtent l="0" t="0" r="0" b="5080"/>
                <wp:wrapSquare wrapText="bothSides"/>
                <wp:docPr id="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691682" w14:textId="7E47BB1E" w:rsidR="007E5D74" w:rsidRPr="007E5D74" w:rsidRDefault="007E5D74" w:rsidP="007E5D74">
                            <w:pPr>
                              <w:rPr>
                                <w:sz w:val="28"/>
                                <w:szCs w:val="28"/>
                              </w:rPr>
                            </w:pPr>
                            <w:r w:rsidRPr="007E5D74">
                              <w:rPr>
                                <w:sz w:val="28"/>
                                <w:szCs w:val="28"/>
                              </w:rPr>
                              <w:t>Eje:</w:t>
                            </w:r>
                            <w:r>
                              <w:rPr>
                                <w:sz w:val="28"/>
                                <w:szCs w:val="28"/>
                              </w:rPr>
                              <w:t xml:space="preserve"> </w:t>
                            </w:r>
                            <w:r w:rsidRPr="007E5D74">
                              <w:rPr>
                                <w:sz w:val="28"/>
                                <w:szCs w:val="28"/>
                              </w:rPr>
                              <w:t>Hogar y Familia</w:t>
                            </w:r>
                          </w:p>
                          <w:p w14:paraId="556E6A85" w14:textId="576B7A33" w:rsidR="007E5D74" w:rsidRPr="00C6473B" w:rsidRDefault="007E5D74" w:rsidP="007E5D74">
                            <w:pPr>
                              <w:rPr>
                                <w:sz w:val="28"/>
                                <w:szCs w:val="28"/>
                              </w:rPr>
                            </w:pPr>
                            <w:r w:rsidRPr="007E5D74">
                              <w:rPr>
                                <w:sz w:val="28"/>
                                <w:szCs w:val="28"/>
                              </w:rPr>
                              <w:t>Área:</w:t>
                            </w:r>
                            <w:r>
                              <w:rPr>
                                <w:sz w:val="28"/>
                                <w:szCs w:val="28"/>
                              </w:rPr>
                              <w:t xml:space="preserve"> </w:t>
                            </w:r>
                            <w:r w:rsidRPr="007E5D74">
                              <w:rPr>
                                <w:sz w:val="28"/>
                                <w:szCs w:val="28"/>
                              </w:rPr>
                              <w:t>Alimentación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535CAF" id="_x0000_s1072" type="#_x0000_t202" style="position:absolute;margin-left:277.95pt;margin-top:93.6pt;width:185.9pt;height:110.6pt;z-index:2518917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" filled="f" stroked="f">
                <v:textbox style="mso-fit-shape-to-text:t">
                  <w:txbxContent>
                    <w:p w14:paraId="14691682" w14:textId="7E47BB1E" w:rsidR="007E5D74" w:rsidRPr="007E5D74" w:rsidRDefault="007E5D74" w:rsidP="007E5D74">
                      <w:pPr>
                        <w:rPr>
                          <w:sz w:val="28"/>
                          <w:szCs w:val="28"/>
                        </w:rPr>
                      </w:pPr>
                      <w:r w:rsidRPr="007E5D74">
                        <w:rPr>
                          <w:sz w:val="28"/>
                          <w:szCs w:val="28"/>
                        </w:rPr>
                        <w:t>Eje:</w:t>
                      </w:r>
                      <w:r>
                        <w:rPr>
                          <w:sz w:val="28"/>
                          <w:szCs w:val="28"/>
                        </w:rPr>
                        <w:t xml:space="preserve"> </w:t>
                      </w:r>
                      <w:r w:rsidRPr="007E5D74">
                        <w:rPr>
                          <w:sz w:val="28"/>
                          <w:szCs w:val="28"/>
                        </w:rPr>
                        <w:t>Hogar y Familia</w:t>
                      </w:r>
                    </w:p>
                    <w:p w14:paraId="556E6A85" w14:textId="576B7A33" w:rsidR="007E5D74" w:rsidRPr="00C6473B" w:rsidRDefault="007E5D74" w:rsidP="007E5D74">
                      <w:pPr>
                        <w:rPr>
                          <w:sz w:val="28"/>
                          <w:szCs w:val="28"/>
                        </w:rPr>
                      </w:pPr>
                      <w:r w:rsidRPr="007E5D74">
                        <w:rPr>
                          <w:sz w:val="28"/>
                          <w:szCs w:val="28"/>
                        </w:rPr>
                        <w:t>Área:</w:t>
                      </w:r>
                      <w:r>
                        <w:rPr>
                          <w:sz w:val="28"/>
                          <w:szCs w:val="28"/>
                        </w:rPr>
                        <w:t xml:space="preserve"> </w:t>
                      </w:r>
                      <w:r w:rsidRPr="007E5D74">
                        <w:rPr>
                          <w:sz w:val="28"/>
                          <w:szCs w:val="28"/>
                        </w:rPr>
                        <w:t>Alimentación</w:t>
                      </w:r>
                    </w:p>
                  </w:txbxContent>
                </v:textbox>
                <w10:wrap type="square"/>
              </v:shape>
            </w:pict>
          </mc:Fallback>
        </mc:AlternateContent>
      </w:r>
      <w:r w:rsidR="00C6473B" w:rsidRPr="00756A20">
        <w:rPr>
          <w:rFonts w:ascii="Arial" w:hAnsi="Arial" w:cs="Arial"/>
          <w:noProof/>
          <w:sz w:val="28"/>
          <w:szCs w:val="28"/>
        </w:rPr>
        <mc:AlternateContent>
          <mc:Choice Requires="wps">
            <w:drawing>
              <wp:anchor distT="45720" distB="45720" distL="114300" distR="114300" simplePos="0" relativeHeight="251889664" behindDoc="0" locked="0" layoutInCell="1" allowOverlap="1" wp14:anchorId="18B0C160" wp14:editId="09C6DCF3">
                <wp:simplePos x="0" y="0"/>
                <wp:positionH relativeFrom="column">
                  <wp:posOffset>1449705</wp:posOffset>
                </wp:positionH>
                <wp:positionV relativeFrom="paragraph">
                  <wp:posOffset>1219200</wp:posOffset>
                </wp:positionV>
                <wp:extent cx="2360930" cy="1404620"/>
                <wp:effectExtent l="0" t="0" r="0" b="5080"/>
                <wp:wrapSquare wrapText="bothSides"/>
                <wp:docPr id="2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779A73" w14:textId="02188AC0" w:rsidR="00C6473B" w:rsidRPr="00C6473B" w:rsidRDefault="007E5D74" w:rsidP="007E5D74">
                            <w:pPr>
                              <w:rPr>
                                <w:sz w:val="28"/>
                                <w:szCs w:val="28"/>
                              </w:rPr>
                            </w:pPr>
                            <w:r w:rsidRPr="007E5D74">
                              <w:rPr>
                                <w:sz w:val="28"/>
                                <w:szCs w:val="28"/>
                              </w:rPr>
                              <w:t>Aprendizaje:</w:t>
                            </w:r>
                            <w:r>
                              <w:rPr>
                                <w:sz w:val="28"/>
                                <w:szCs w:val="28"/>
                              </w:rPr>
                              <w:t xml:space="preserve"> </w:t>
                            </w:r>
                            <w:r w:rsidRPr="007E5D74">
                              <w:rPr>
                                <w:sz w:val="28"/>
                                <w:szCs w:val="28"/>
                              </w:rPr>
                              <w:t>Uso de las medidas de capacidad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B0C160" id="_x0000_s1073" type="#_x0000_t202" style="position:absolute;margin-left:114.15pt;margin-top:96pt;width:185.9pt;height:110.6pt;z-index:2518896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" filled="f" stroked="f">
                <v:textbox style="mso-fit-shape-to-text:t">
                  <w:txbxContent>
                    <w:p w14:paraId="6C779A73" w14:textId="02188AC0" w:rsidR="00C6473B" w:rsidRPr="00C6473B" w:rsidRDefault="007E5D74" w:rsidP="007E5D74">
                      <w:pPr>
                        <w:rPr>
                          <w:sz w:val="28"/>
                          <w:szCs w:val="28"/>
                        </w:rPr>
                      </w:pPr>
                      <w:r w:rsidRPr="007E5D74">
                        <w:rPr>
                          <w:sz w:val="28"/>
                          <w:szCs w:val="28"/>
                        </w:rPr>
                        <w:t>Aprendizaje:</w:t>
                      </w:r>
                      <w:r>
                        <w:rPr>
                          <w:sz w:val="28"/>
                          <w:szCs w:val="28"/>
                        </w:rPr>
                        <w:t xml:space="preserve"> </w:t>
                      </w:r>
                      <w:r w:rsidRPr="007E5D74">
                        <w:rPr>
                          <w:sz w:val="28"/>
                          <w:szCs w:val="28"/>
                        </w:rPr>
                        <w:t>Uso de las medidas de capacidad</w:t>
                      </w:r>
                    </w:p>
                  </w:txbxContent>
                </v:textbox>
                <w10:wrap type="square"/>
              </v:shape>
            </w:pict>
          </mc:Fallback>
        </mc:AlternateContent>
      </w:r>
      <w:r w:rsidR="00756A20" w:rsidRPr="00756A20">
        <w:rPr>
          <w:rFonts w:ascii="Arial" w:hAnsi="Arial" w:cs="Arial"/>
          <w:noProof/>
          <w:sz w:val="28"/>
          <w:szCs w:val="28"/>
        </w:rPr>
        <mc:AlternateContent>
          <mc:Choice Requires="wps">
            <w:drawing>
              <wp:anchor distT="45720" distB="45720" distL="114300" distR="114300" simplePos="0" relativeHeight="251887616" behindDoc="0" locked="0" layoutInCell="1" allowOverlap="1" wp14:anchorId="0578150E" wp14:editId="01368BAD">
                <wp:simplePos x="0" y="0"/>
                <wp:positionH relativeFrom="column">
                  <wp:posOffset>-628015</wp:posOffset>
                </wp:positionH>
                <wp:positionV relativeFrom="paragraph">
                  <wp:posOffset>1211580</wp:posOffset>
                </wp:positionV>
                <wp:extent cx="2360930" cy="1404620"/>
                <wp:effectExtent l="0" t="0" r="0" b="5080"/>
                <wp:wrapSquare wrapText="bothSides"/>
                <wp:docPr id="2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3668FA" w14:textId="79804232" w:rsidR="00756A20" w:rsidRPr="00C6473B" w:rsidRDefault="00C6473B" w:rsidP="00C6473B">
                            <w:pPr>
                              <w:rPr>
                                <w:sz w:val="28"/>
                                <w:szCs w:val="28"/>
                              </w:rPr>
                            </w:pPr>
                            <w:r w:rsidRPr="00C6473B">
                              <w:rPr>
                                <w:sz w:val="28"/>
                                <w:szCs w:val="28"/>
                              </w:rPr>
                              <w:t>Actividad: Preparación de recetas sencillas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78150E" id="_x0000_s1074" type="#_x0000_t202" style="position:absolute;margin-left:-49.45pt;margin-top:95.4pt;width:185.9pt;height:110.6pt;z-index:251887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" filled="f" stroked="f">
                <v:textbox style="mso-fit-shape-to-text:t">
                  <w:txbxContent>
                    <w:p w14:paraId="1F3668FA" w14:textId="79804232" w:rsidR="00756A20" w:rsidRPr="00C6473B" w:rsidRDefault="00C6473B" w:rsidP="00C6473B">
                      <w:pPr>
                        <w:rPr>
                          <w:sz w:val="28"/>
                          <w:szCs w:val="28"/>
                        </w:rPr>
                      </w:pPr>
                      <w:r w:rsidRPr="00C6473B">
                        <w:rPr>
                          <w:sz w:val="28"/>
                          <w:szCs w:val="28"/>
                        </w:rPr>
                        <w:t>Actividad: Preparación de recetas sencillas</w:t>
                      </w:r>
                    </w:p>
                  </w:txbxContent>
                </v:textbox>
                <w10:wrap type="square"/>
              </v:shape>
            </w:pict>
          </mc:Fallback>
        </mc:AlternateContent>
      </w:r>
    </w:p>
    <w:p w14:paraId="04FF7FE6" w14:textId="77777777" w:rsidR="00FA6A0F" w:rsidRPr="00FA6A0F" w:rsidRDefault="00FA6A0F" w:rsidP="00FA6A0F">
      <w:pPr>
        <w:rPr>
          <w:rFonts w:ascii="Arial" w:hAnsi="Arial" w:cs="Arial"/>
          <w:sz w:val="28"/>
          <w:szCs w:val="28"/>
        </w:rPr>
      </w:pPr>
    </w:p>
    <w:p w14:paraId="4A355779" w14:textId="77777777" w:rsidR="00FA6A0F" w:rsidRPr="00FA6A0F" w:rsidRDefault="00FA6A0F" w:rsidP="00FA6A0F">
      <w:pPr>
        <w:rPr>
          <w:rFonts w:ascii="Arial" w:hAnsi="Arial" w:cs="Arial"/>
          <w:sz w:val="28"/>
          <w:szCs w:val="28"/>
        </w:rPr>
      </w:pPr>
    </w:p>
    <w:p w14:paraId="1F2686A0" w14:textId="77777777" w:rsidR="00FA6A0F" w:rsidRPr="00FA6A0F" w:rsidRDefault="00FA6A0F" w:rsidP="00FA6A0F">
      <w:pPr>
        <w:rPr>
          <w:rFonts w:ascii="Arial" w:hAnsi="Arial" w:cs="Arial"/>
          <w:sz w:val="28"/>
          <w:szCs w:val="28"/>
        </w:rPr>
      </w:pPr>
    </w:p>
    <w:p w14:paraId="4BCA582A" w14:textId="77777777" w:rsidR="00FA6A0F" w:rsidRPr="00FA6A0F" w:rsidRDefault="00FA6A0F" w:rsidP="00FA6A0F">
      <w:pPr>
        <w:rPr>
          <w:rFonts w:ascii="Arial" w:hAnsi="Arial" w:cs="Arial"/>
          <w:sz w:val="28"/>
          <w:szCs w:val="28"/>
        </w:rPr>
      </w:pPr>
    </w:p>
    <w:p w14:paraId="57654237" w14:textId="77777777" w:rsidR="00FA6A0F" w:rsidRPr="00FA6A0F" w:rsidRDefault="00FA6A0F" w:rsidP="00FA6A0F">
      <w:pPr>
        <w:rPr>
          <w:rFonts w:ascii="Arial" w:hAnsi="Arial" w:cs="Arial"/>
          <w:sz w:val="28"/>
          <w:szCs w:val="28"/>
        </w:rPr>
      </w:pPr>
    </w:p>
    <w:p w14:paraId="33FE59FE" w14:textId="77777777" w:rsidR="00FA6A0F" w:rsidRPr="00FA6A0F" w:rsidRDefault="00FA6A0F" w:rsidP="00FA6A0F">
      <w:pPr>
        <w:rPr>
          <w:rFonts w:ascii="Arial" w:hAnsi="Arial" w:cs="Arial"/>
          <w:sz w:val="28"/>
          <w:szCs w:val="28"/>
        </w:rPr>
      </w:pPr>
    </w:p>
    <w:p w14:paraId="0C47D220" w14:textId="77777777" w:rsidR="00FA6A0F" w:rsidRPr="00FA6A0F" w:rsidRDefault="00FA6A0F" w:rsidP="00FA6A0F">
      <w:pPr>
        <w:rPr>
          <w:rFonts w:ascii="Arial" w:hAnsi="Arial" w:cs="Arial"/>
          <w:sz w:val="28"/>
          <w:szCs w:val="28"/>
        </w:rPr>
      </w:pPr>
    </w:p>
    <w:p w14:paraId="540B57E4" w14:textId="77777777" w:rsidR="00FA6A0F" w:rsidRPr="00FA6A0F" w:rsidRDefault="00FA6A0F" w:rsidP="00FA6A0F">
      <w:pPr>
        <w:spacing w:line="360" w:lineRule="auto"/>
        <w:rPr>
          <w:rFonts w:ascii="Arial" w:hAnsi="Arial" w:cs="Arial"/>
          <w:sz w:val="28"/>
          <w:szCs w:val="28"/>
        </w:rPr>
      </w:pPr>
      <w:r w:rsidRPr="00FA6A0F">
        <w:rPr>
          <w:rFonts w:ascii="Arial" w:hAnsi="Arial" w:cs="Arial"/>
          <w:sz w:val="28"/>
          <w:szCs w:val="28"/>
        </w:rPr>
        <w:t>Tanto los ejes como sus respectivas áreas constituyen listados flexibles donde el usuario podrá incluir nuevas categorías de acuerdo con la realidad del beneficiario si lo considera necesario.</w:t>
      </w:r>
    </w:p>
    <w:p w14:paraId="621B3776" w14:textId="5237A776" w:rsidR="00FA6A0F" w:rsidRDefault="00FA6A0F" w:rsidP="00FA6A0F">
      <w:pPr>
        <w:spacing w:line="360" w:lineRule="auto"/>
        <w:rPr>
          <w:rFonts w:ascii="Arial" w:hAnsi="Arial" w:cs="Arial"/>
          <w:sz w:val="28"/>
          <w:szCs w:val="28"/>
        </w:rPr>
      </w:pPr>
      <w:r w:rsidRPr="00FA6A0F">
        <w:rPr>
          <w:rFonts w:ascii="Arial" w:hAnsi="Arial" w:cs="Arial"/>
          <w:sz w:val="28"/>
          <w:szCs w:val="28"/>
        </w:rPr>
        <w:t>En el siguiente cuadro se presentan los ejes y áreas propuestos en esta guía didáctica:</w:t>
      </w:r>
    </w:p>
    <w:p w14:paraId="28FF0BBB" w14:textId="77777777" w:rsidR="00FA6A0F" w:rsidRDefault="00FA6A0F" w:rsidP="00FA6A0F">
      <w:pPr>
        <w:spacing w:line="360" w:lineRule="auto"/>
        <w:rPr>
          <w:rFonts w:ascii="Arial" w:hAnsi="Arial" w:cs="Arial"/>
          <w:sz w:val="28"/>
          <w:szCs w:val="28"/>
        </w:rPr>
      </w:pPr>
    </w:p>
    <w:p w14:paraId="3917B3A4" w14:textId="77777777" w:rsidR="00FA6A0F" w:rsidRDefault="00FA6A0F" w:rsidP="00FA6A0F">
      <w:pPr>
        <w:spacing w:line="360" w:lineRule="auto"/>
        <w:rPr>
          <w:rFonts w:ascii="Arial" w:hAnsi="Arial" w:cs="Arial"/>
          <w:sz w:val="28"/>
          <w:szCs w:val="28"/>
        </w:rPr>
      </w:pPr>
    </w:p>
    <w:p w14:paraId="61AC6C53" w14:textId="1AE714FD" w:rsidR="00FA6A0F" w:rsidRDefault="003E19A3" w:rsidP="00FA6A0F">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54880" behindDoc="0" locked="0" layoutInCell="1" allowOverlap="1" wp14:anchorId="308545D4" wp14:editId="75FFE6CA">
            <wp:simplePos x="0" y="0"/>
            <wp:positionH relativeFrom="page">
              <wp:align>right</wp:align>
            </wp:positionH>
            <wp:positionV relativeFrom="paragraph">
              <wp:posOffset>-899160</wp:posOffset>
            </wp:positionV>
            <wp:extent cx="342900" cy="10673395"/>
            <wp:effectExtent l="0" t="0" r="0" b="0"/>
            <wp:wrapNone/>
            <wp:docPr id="407" name="Imagen 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n 407">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AE2508" w:rsidRPr="00AE2508">
        <w:rPr>
          <w:rFonts w:ascii="Arial" w:hAnsi="Arial" w:cs="Arial"/>
          <w:sz w:val="28"/>
          <w:szCs w:val="28"/>
        </w:rPr>
        <w:t>Tabla 05. Ejes y áreas</w:t>
      </w:r>
    </w:p>
    <w:tbl>
      <w:tblPr>
        <w:tblStyle w:val="TableGrid"/>
        <w:tblW w:w="0" w:type="auto"/>
        <w:tblLook w:val="04A0" w:firstRow="1" w:lastRow="0" w:firstColumn="1" w:lastColumn="0" w:noHBand="0" w:noVBand="1"/>
      </w:tblPr>
      <w:tblGrid>
        <w:gridCol w:w="4247"/>
        <w:gridCol w:w="4247"/>
      </w:tblGrid>
      <w:tr w:rsidR="00AE2508" w14:paraId="33743AEF" w14:textId="77777777" w:rsidTr="00CF3875">
        <w:tc>
          <w:tcPr>
            <w:tcW w:w="4247" w:type="dxa"/>
            <w:shd w:val="clear" w:color="auto" w:fill="D9E2F3" w:themeFill="accent1" w:themeFillTint="33"/>
          </w:tcPr>
          <w:p w14:paraId="5612222D" w14:textId="06094EF4" w:rsidR="00AE2508" w:rsidRDefault="00B967ED" w:rsidP="00FA6A0F">
            <w:pPr>
              <w:spacing w:line="360" w:lineRule="auto"/>
              <w:rPr>
                <w:rFonts w:ascii="Arial" w:hAnsi="Arial" w:cs="Arial"/>
                <w:sz w:val="28"/>
                <w:szCs w:val="28"/>
              </w:rPr>
            </w:pPr>
            <w:r w:rsidRPr="00B967ED">
              <w:rPr>
                <w:rFonts w:ascii="Arial" w:hAnsi="Arial" w:cs="Arial"/>
                <w:sz w:val="28"/>
                <w:szCs w:val="28"/>
              </w:rPr>
              <w:t>EJES</w:t>
            </w:r>
          </w:p>
        </w:tc>
        <w:tc>
          <w:tcPr>
            <w:tcW w:w="4247" w:type="dxa"/>
            <w:shd w:val="clear" w:color="auto" w:fill="EDEDED" w:themeFill="accent3" w:themeFillTint="33"/>
          </w:tcPr>
          <w:p w14:paraId="10B60F43" w14:textId="364F336F" w:rsidR="00AE2508" w:rsidRDefault="00F86AB1" w:rsidP="00FA6A0F">
            <w:pPr>
              <w:spacing w:line="360" w:lineRule="auto"/>
              <w:rPr>
                <w:rFonts w:ascii="Arial" w:hAnsi="Arial" w:cs="Arial"/>
                <w:sz w:val="28"/>
                <w:szCs w:val="28"/>
              </w:rPr>
            </w:pPr>
            <w:r w:rsidRPr="00F86AB1">
              <w:rPr>
                <w:rFonts w:ascii="Arial" w:hAnsi="Arial" w:cs="Arial"/>
                <w:sz w:val="28"/>
                <w:szCs w:val="28"/>
              </w:rPr>
              <w:t>ÁREAS</w:t>
            </w:r>
          </w:p>
        </w:tc>
      </w:tr>
      <w:tr w:rsidR="00AE2508" w14:paraId="6316C30E" w14:textId="77777777" w:rsidTr="00CF3875">
        <w:tc>
          <w:tcPr>
            <w:tcW w:w="4247" w:type="dxa"/>
            <w:shd w:val="clear" w:color="auto" w:fill="D9E2F3" w:themeFill="accent1" w:themeFillTint="33"/>
          </w:tcPr>
          <w:p w14:paraId="0D05A224" w14:textId="579CABD5" w:rsidR="00AE2508" w:rsidRDefault="00F86AB1" w:rsidP="00FA6A0F">
            <w:pPr>
              <w:spacing w:line="360" w:lineRule="auto"/>
              <w:rPr>
                <w:rFonts w:ascii="Arial" w:hAnsi="Arial" w:cs="Arial"/>
                <w:sz w:val="28"/>
                <w:szCs w:val="28"/>
              </w:rPr>
            </w:pPr>
            <w:r w:rsidRPr="00F86AB1">
              <w:rPr>
                <w:rFonts w:ascii="Arial" w:hAnsi="Arial" w:cs="Arial"/>
                <w:sz w:val="28"/>
                <w:szCs w:val="28"/>
              </w:rPr>
              <w:t>1. Hogar y Familia</w:t>
            </w:r>
          </w:p>
        </w:tc>
        <w:tc>
          <w:tcPr>
            <w:tcW w:w="4247" w:type="dxa"/>
            <w:shd w:val="clear" w:color="auto" w:fill="EDEDED" w:themeFill="accent3" w:themeFillTint="33"/>
          </w:tcPr>
          <w:p w14:paraId="15177D9D" w14:textId="5B3EFFC5"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1.1. HOGAR/VIVIENDA:</w:t>
            </w:r>
          </w:p>
          <w:p w14:paraId="413AB425" w14:textId="77777777" w:rsidR="00F86AB1" w:rsidRPr="00F86AB1" w:rsidRDefault="00F86AB1" w:rsidP="00F86AB1">
            <w:pPr>
              <w:spacing w:line="360" w:lineRule="auto"/>
              <w:rPr>
                <w:rFonts w:ascii="Arial" w:hAnsi="Arial" w:cs="Arial"/>
                <w:sz w:val="28"/>
                <w:szCs w:val="28"/>
              </w:rPr>
            </w:pPr>
          </w:p>
          <w:p w14:paraId="041DCD8E"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1.1.1. Mantenimiento general</w:t>
            </w:r>
          </w:p>
          <w:p w14:paraId="06637976" w14:textId="77777777" w:rsidR="00F86AB1" w:rsidRPr="00F86AB1" w:rsidRDefault="00F86AB1" w:rsidP="00F86AB1">
            <w:pPr>
              <w:spacing w:line="360" w:lineRule="auto"/>
              <w:rPr>
                <w:rFonts w:ascii="Arial" w:hAnsi="Arial" w:cs="Arial"/>
                <w:sz w:val="28"/>
                <w:szCs w:val="28"/>
              </w:rPr>
            </w:pPr>
          </w:p>
          <w:p w14:paraId="3137522D"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1.1.2. Limpieza de la vivienda</w:t>
            </w:r>
          </w:p>
          <w:p w14:paraId="32584591" w14:textId="77777777" w:rsidR="00F86AB1" w:rsidRPr="00F86AB1" w:rsidRDefault="00F86AB1" w:rsidP="00F86AB1">
            <w:pPr>
              <w:spacing w:line="360" w:lineRule="auto"/>
              <w:rPr>
                <w:rFonts w:ascii="Arial" w:hAnsi="Arial" w:cs="Arial"/>
                <w:sz w:val="28"/>
                <w:szCs w:val="28"/>
              </w:rPr>
            </w:pPr>
          </w:p>
          <w:p w14:paraId="7F718E82"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1.1.3. Contratos Inmobiliarios</w:t>
            </w:r>
          </w:p>
          <w:p w14:paraId="42751254" w14:textId="77777777" w:rsidR="00F86AB1" w:rsidRPr="00F86AB1" w:rsidRDefault="00F86AB1" w:rsidP="00F86AB1">
            <w:pPr>
              <w:spacing w:line="360" w:lineRule="auto"/>
              <w:rPr>
                <w:rFonts w:ascii="Arial" w:hAnsi="Arial" w:cs="Arial"/>
                <w:sz w:val="28"/>
                <w:szCs w:val="28"/>
              </w:rPr>
            </w:pPr>
          </w:p>
          <w:p w14:paraId="204CF928"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1.1.4. Trámites, Servicios y/o impuestos</w:t>
            </w:r>
          </w:p>
          <w:p w14:paraId="43FF48CD" w14:textId="77777777" w:rsidR="00F86AB1" w:rsidRPr="00F86AB1" w:rsidRDefault="00F86AB1" w:rsidP="00F86AB1">
            <w:pPr>
              <w:spacing w:line="360" w:lineRule="auto"/>
              <w:rPr>
                <w:rFonts w:ascii="Arial" w:hAnsi="Arial" w:cs="Arial"/>
                <w:sz w:val="28"/>
                <w:szCs w:val="28"/>
              </w:rPr>
            </w:pPr>
          </w:p>
          <w:p w14:paraId="3398AF13"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1.2. FAMILIA:</w:t>
            </w:r>
          </w:p>
          <w:p w14:paraId="03813423" w14:textId="77777777" w:rsidR="00F86AB1" w:rsidRPr="00F86AB1" w:rsidRDefault="00F86AB1" w:rsidP="00F86AB1">
            <w:pPr>
              <w:spacing w:line="360" w:lineRule="auto"/>
              <w:rPr>
                <w:rFonts w:ascii="Arial" w:hAnsi="Arial" w:cs="Arial"/>
                <w:sz w:val="28"/>
                <w:szCs w:val="28"/>
              </w:rPr>
            </w:pPr>
          </w:p>
          <w:p w14:paraId="0EB9DA17"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1.2.1. Cuidado de la familia</w:t>
            </w:r>
          </w:p>
          <w:p w14:paraId="0AF060C0" w14:textId="77777777" w:rsidR="00F86AB1" w:rsidRPr="00F86AB1" w:rsidRDefault="00F86AB1" w:rsidP="00F86AB1">
            <w:pPr>
              <w:spacing w:line="360" w:lineRule="auto"/>
              <w:rPr>
                <w:rFonts w:ascii="Arial" w:hAnsi="Arial" w:cs="Arial"/>
                <w:sz w:val="28"/>
                <w:szCs w:val="28"/>
              </w:rPr>
            </w:pPr>
          </w:p>
          <w:p w14:paraId="42BC68A9"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1.2.2. Economía familiar</w:t>
            </w:r>
          </w:p>
          <w:p w14:paraId="5107FD1A" w14:textId="77777777" w:rsidR="00F86AB1" w:rsidRPr="00F86AB1" w:rsidRDefault="00F86AB1" w:rsidP="00F86AB1">
            <w:pPr>
              <w:spacing w:line="360" w:lineRule="auto"/>
              <w:rPr>
                <w:rFonts w:ascii="Arial" w:hAnsi="Arial" w:cs="Arial"/>
                <w:sz w:val="28"/>
                <w:szCs w:val="28"/>
              </w:rPr>
            </w:pPr>
          </w:p>
          <w:p w14:paraId="3A85A2E4"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1.2.3. Gestión de tiempo y actividades familiares</w:t>
            </w:r>
          </w:p>
          <w:p w14:paraId="33C6D381" w14:textId="77777777" w:rsidR="00F86AB1" w:rsidRPr="00F86AB1" w:rsidRDefault="00F86AB1" w:rsidP="00F86AB1">
            <w:pPr>
              <w:spacing w:line="360" w:lineRule="auto"/>
              <w:rPr>
                <w:rFonts w:ascii="Arial" w:hAnsi="Arial" w:cs="Arial"/>
                <w:sz w:val="28"/>
                <w:szCs w:val="28"/>
              </w:rPr>
            </w:pPr>
          </w:p>
          <w:p w14:paraId="6DACCB0F" w14:textId="77777777" w:rsidR="00F86AB1" w:rsidRPr="00F86AB1" w:rsidRDefault="00F86AB1" w:rsidP="00F86AB1">
            <w:pPr>
              <w:spacing w:line="360" w:lineRule="auto"/>
              <w:rPr>
                <w:rFonts w:ascii="Arial" w:hAnsi="Arial" w:cs="Arial"/>
                <w:sz w:val="28"/>
                <w:szCs w:val="28"/>
              </w:rPr>
            </w:pPr>
            <w:r w:rsidRPr="00F86AB1">
              <w:rPr>
                <w:rFonts w:ascii="Arial" w:hAnsi="Arial" w:cs="Arial"/>
                <w:sz w:val="28"/>
                <w:szCs w:val="28"/>
              </w:rPr>
              <w:t>1.2.4. Limpieza y cuidado de la vestimenta y el calzado</w:t>
            </w:r>
          </w:p>
          <w:p w14:paraId="18F6FE6E" w14:textId="77777777" w:rsidR="00F86AB1" w:rsidRPr="00F86AB1" w:rsidRDefault="00F86AB1" w:rsidP="00F86AB1">
            <w:pPr>
              <w:spacing w:line="360" w:lineRule="auto"/>
              <w:rPr>
                <w:rFonts w:ascii="Arial" w:hAnsi="Arial" w:cs="Arial"/>
                <w:sz w:val="28"/>
                <w:szCs w:val="28"/>
              </w:rPr>
            </w:pPr>
          </w:p>
          <w:p w14:paraId="2C2A0536" w14:textId="568B7EBA" w:rsidR="00AE2508" w:rsidRDefault="00F86AB1" w:rsidP="00F86AB1">
            <w:pPr>
              <w:spacing w:line="360" w:lineRule="auto"/>
              <w:rPr>
                <w:rFonts w:ascii="Arial" w:hAnsi="Arial" w:cs="Arial"/>
                <w:sz w:val="28"/>
                <w:szCs w:val="28"/>
              </w:rPr>
            </w:pPr>
            <w:r w:rsidRPr="00F86AB1">
              <w:rPr>
                <w:rFonts w:ascii="Arial" w:hAnsi="Arial" w:cs="Arial"/>
                <w:sz w:val="28"/>
                <w:szCs w:val="28"/>
              </w:rPr>
              <w:t>1.2.5. Alimentación</w:t>
            </w:r>
          </w:p>
        </w:tc>
      </w:tr>
      <w:tr w:rsidR="00AE2508" w14:paraId="6A5BF195" w14:textId="77777777" w:rsidTr="00CF3875">
        <w:tc>
          <w:tcPr>
            <w:tcW w:w="4247" w:type="dxa"/>
            <w:shd w:val="clear" w:color="auto" w:fill="D9E2F3" w:themeFill="accent1" w:themeFillTint="33"/>
          </w:tcPr>
          <w:p w14:paraId="7B45D323" w14:textId="3356BB56" w:rsidR="00AE2508" w:rsidRDefault="002F27E2" w:rsidP="00FA6A0F">
            <w:pPr>
              <w:spacing w:line="360" w:lineRule="auto"/>
              <w:rPr>
                <w:rFonts w:ascii="Arial" w:hAnsi="Arial" w:cs="Arial"/>
                <w:sz w:val="28"/>
                <w:szCs w:val="28"/>
              </w:rPr>
            </w:pPr>
            <w:r w:rsidRPr="002F27E2">
              <w:rPr>
                <w:rFonts w:ascii="Arial" w:hAnsi="Arial" w:cs="Arial"/>
                <w:sz w:val="28"/>
                <w:szCs w:val="28"/>
              </w:rPr>
              <w:t>2. Educación Permanente</w:t>
            </w:r>
          </w:p>
        </w:tc>
        <w:tc>
          <w:tcPr>
            <w:tcW w:w="4247" w:type="dxa"/>
            <w:shd w:val="clear" w:color="auto" w:fill="EDEDED" w:themeFill="accent3" w:themeFillTint="33"/>
          </w:tcPr>
          <w:p w14:paraId="6EEB31F8" w14:textId="77777777" w:rsidR="002F27E2" w:rsidRPr="002F27E2" w:rsidRDefault="002F27E2" w:rsidP="002F27E2">
            <w:pPr>
              <w:tabs>
                <w:tab w:val="left" w:pos="2568"/>
              </w:tabs>
              <w:spacing w:line="360" w:lineRule="auto"/>
              <w:rPr>
                <w:rFonts w:ascii="Arial" w:hAnsi="Arial" w:cs="Arial"/>
                <w:sz w:val="28"/>
                <w:szCs w:val="28"/>
              </w:rPr>
            </w:pPr>
            <w:r w:rsidRPr="002F27E2">
              <w:rPr>
                <w:rFonts w:ascii="Arial" w:hAnsi="Arial" w:cs="Arial"/>
                <w:sz w:val="28"/>
                <w:szCs w:val="28"/>
              </w:rPr>
              <w:t>2.1. Educación Formal</w:t>
            </w:r>
          </w:p>
          <w:p w14:paraId="4FE8F81F" w14:textId="77777777" w:rsidR="002F27E2" w:rsidRPr="002F27E2" w:rsidRDefault="002F27E2" w:rsidP="002F27E2">
            <w:pPr>
              <w:tabs>
                <w:tab w:val="left" w:pos="2568"/>
              </w:tabs>
              <w:spacing w:line="360" w:lineRule="auto"/>
              <w:rPr>
                <w:rFonts w:ascii="Arial" w:hAnsi="Arial" w:cs="Arial"/>
                <w:sz w:val="28"/>
                <w:szCs w:val="28"/>
              </w:rPr>
            </w:pPr>
          </w:p>
          <w:p w14:paraId="40C1EADD" w14:textId="37838F02" w:rsidR="00AE2508" w:rsidRDefault="002F27E2" w:rsidP="002F27E2">
            <w:pPr>
              <w:tabs>
                <w:tab w:val="left" w:pos="2568"/>
              </w:tabs>
              <w:spacing w:line="360" w:lineRule="auto"/>
              <w:rPr>
                <w:rFonts w:ascii="Arial" w:hAnsi="Arial" w:cs="Arial"/>
                <w:sz w:val="28"/>
                <w:szCs w:val="28"/>
              </w:rPr>
            </w:pPr>
            <w:r w:rsidRPr="002F27E2">
              <w:rPr>
                <w:rFonts w:ascii="Arial" w:hAnsi="Arial" w:cs="Arial"/>
                <w:sz w:val="28"/>
                <w:szCs w:val="28"/>
              </w:rPr>
              <w:lastRenderedPageBreak/>
              <w:t>2.2. Educación No Formal</w:t>
            </w:r>
            <w:r>
              <w:rPr>
                <w:rFonts w:ascii="Arial" w:hAnsi="Arial" w:cs="Arial"/>
                <w:sz w:val="28"/>
                <w:szCs w:val="28"/>
              </w:rPr>
              <w:tab/>
            </w:r>
          </w:p>
        </w:tc>
      </w:tr>
      <w:tr w:rsidR="00AE2508" w14:paraId="75C6671B" w14:textId="77777777" w:rsidTr="00CF3875">
        <w:tc>
          <w:tcPr>
            <w:tcW w:w="4247" w:type="dxa"/>
            <w:shd w:val="clear" w:color="auto" w:fill="D9E2F3" w:themeFill="accent1" w:themeFillTint="33"/>
          </w:tcPr>
          <w:p w14:paraId="644FBE0A" w14:textId="5E010869" w:rsidR="00AE2508" w:rsidRDefault="003E19A3" w:rsidP="00FA6A0F">
            <w:pPr>
              <w:spacing w:line="360" w:lineRule="auto"/>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56928" behindDoc="0" locked="0" layoutInCell="1" allowOverlap="1" wp14:anchorId="643739EA" wp14:editId="7545B83C">
                  <wp:simplePos x="0" y="0"/>
                  <wp:positionH relativeFrom="page">
                    <wp:posOffset>-1083945</wp:posOffset>
                  </wp:positionH>
                  <wp:positionV relativeFrom="paragraph">
                    <wp:posOffset>-1207770</wp:posOffset>
                  </wp:positionV>
                  <wp:extent cx="342900" cy="10673395"/>
                  <wp:effectExtent l="0" t="0" r="0" b="0"/>
                  <wp:wrapNone/>
                  <wp:docPr id="408" name="Imagen 4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n 408">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2F27E2" w:rsidRPr="002F27E2">
              <w:rPr>
                <w:rFonts w:ascii="Arial" w:hAnsi="Arial" w:cs="Arial"/>
                <w:sz w:val="28"/>
                <w:szCs w:val="28"/>
              </w:rPr>
              <w:t>3. Trabajo y Empleo</w:t>
            </w:r>
          </w:p>
        </w:tc>
        <w:tc>
          <w:tcPr>
            <w:tcW w:w="4247" w:type="dxa"/>
            <w:shd w:val="clear" w:color="auto" w:fill="EDEDED" w:themeFill="accent3" w:themeFillTint="33"/>
          </w:tcPr>
          <w:p w14:paraId="3012ACC5" w14:textId="77777777"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3.1. Gestión de recursos</w:t>
            </w:r>
          </w:p>
          <w:p w14:paraId="577AC1DB" w14:textId="77777777" w:rsidR="00445414" w:rsidRPr="00445414" w:rsidRDefault="00445414" w:rsidP="00445414">
            <w:pPr>
              <w:spacing w:line="360" w:lineRule="auto"/>
              <w:rPr>
                <w:rFonts w:ascii="Arial" w:hAnsi="Arial" w:cs="Arial"/>
                <w:sz w:val="28"/>
                <w:szCs w:val="28"/>
              </w:rPr>
            </w:pPr>
          </w:p>
          <w:p w14:paraId="1B6BC28E" w14:textId="77777777"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3.2. Transacciones financieras</w:t>
            </w:r>
          </w:p>
          <w:p w14:paraId="10138CD1" w14:textId="3C1AFF20" w:rsidR="00445414" w:rsidRPr="00445414" w:rsidRDefault="00445414" w:rsidP="00445414">
            <w:pPr>
              <w:spacing w:line="360" w:lineRule="auto"/>
              <w:rPr>
                <w:rFonts w:ascii="Arial" w:hAnsi="Arial" w:cs="Arial"/>
                <w:sz w:val="28"/>
                <w:szCs w:val="28"/>
              </w:rPr>
            </w:pPr>
          </w:p>
          <w:p w14:paraId="590DEF7D" w14:textId="403C226A"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3.3. Actividades vocacionales y laborales</w:t>
            </w:r>
          </w:p>
          <w:p w14:paraId="06A965C8" w14:textId="77777777" w:rsidR="00445414" w:rsidRPr="00445414" w:rsidRDefault="00445414" w:rsidP="00445414">
            <w:pPr>
              <w:spacing w:line="360" w:lineRule="auto"/>
              <w:rPr>
                <w:rFonts w:ascii="Arial" w:hAnsi="Arial" w:cs="Arial"/>
                <w:sz w:val="28"/>
                <w:szCs w:val="28"/>
              </w:rPr>
            </w:pPr>
          </w:p>
          <w:p w14:paraId="2BB25531" w14:textId="77777777"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3.4. Habilidades sociolaborales</w:t>
            </w:r>
          </w:p>
          <w:p w14:paraId="737B00BB" w14:textId="77777777" w:rsidR="00445414" w:rsidRPr="00445414" w:rsidRDefault="00445414" w:rsidP="00445414">
            <w:pPr>
              <w:spacing w:line="360" w:lineRule="auto"/>
              <w:rPr>
                <w:rFonts w:ascii="Arial" w:hAnsi="Arial" w:cs="Arial"/>
                <w:sz w:val="28"/>
                <w:szCs w:val="28"/>
              </w:rPr>
            </w:pPr>
          </w:p>
          <w:p w14:paraId="50D7EE28" w14:textId="77777777"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3.5. Habilidades específicas</w:t>
            </w:r>
          </w:p>
          <w:p w14:paraId="06D867DA" w14:textId="77777777" w:rsidR="00445414" w:rsidRPr="00445414" w:rsidRDefault="00445414" w:rsidP="00445414">
            <w:pPr>
              <w:spacing w:line="360" w:lineRule="auto"/>
              <w:rPr>
                <w:rFonts w:ascii="Arial" w:hAnsi="Arial" w:cs="Arial"/>
                <w:sz w:val="28"/>
                <w:szCs w:val="28"/>
              </w:rPr>
            </w:pPr>
          </w:p>
          <w:p w14:paraId="623A6876" w14:textId="3714B837" w:rsidR="00AE2508" w:rsidRDefault="00445414" w:rsidP="00445414">
            <w:pPr>
              <w:spacing w:line="360" w:lineRule="auto"/>
              <w:rPr>
                <w:rFonts w:ascii="Arial" w:hAnsi="Arial" w:cs="Arial"/>
                <w:sz w:val="28"/>
                <w:szCs w:val="28"/>
              </w:rPr>
            </w:pPr>
            <w:r w:rsidRPr="00445414">
              <w:rPr>
                <w:rFonts w:ascii="Arial" w:hAnsi="Arial" w:cs="Arial"/>
                <w:sz w:val="28"/>
                <w:szCs w:val="28"/>
              </w:rPr>
              <w:t>3.6. Modalidades de trabajo</w:t>
            </w:r>
          </w:p>
        </w:tc>
      </w:tr>
      <w:tr w:rsidR="00AE2508" w14:paraId="6D6DC3A1" w14:textId="77777777" w:rsidTr="00CF3875">
        <w:tc>
          <w:tcPr>
            <w:tcW w:w="4247" w:type="dxa"/>
            <w:shd w:val="clear" w:color="auto" w:fill="D9E2F3" w:themeFill="accent1" w:themeFillTint="33"/>
          </w:tcPr>
          <w:p w14:paraId="576E7AC2" w14:textId="21C3DC00" w:rsidR="00AE2508" w:rsidRDefault="00445414" w:rsidP="00FA6A0F">
            <w:pPr>
              <w:spacing w:line="360" w:lineRule="auto"/>
              <w:rPr>
                <w:rFonts w:ascii="Arial" w:hAnsi="Arial" w:cs="Arial"/>
                <w:sz w:val="28"/>
                <w:szCs w:val="28"/>
              </w:rPr>
            </w:pPr>
            <w:r w:rsidRPr="00445414">
              <w:rPr>
                <w:rFonts w:ascii="Arial" w:hAnsi="Arial" w:cs="Arial"/>
                <w:sz w:val="28"/>
                <w:szCs w:val="28"/>
              </w:rPr>
              <w:t>4. Movilidad Personal</w:t>
            </w:r>
          </w:p>
        </w:tc>
        <w:tc>
          <w:tcPr>
            <w:tcW w:w="4247" w:type="dxa"/>
            <w:shd w:val="clear" w:color="auto" w:fill="EDEDED" w:themeFill="accent3" w:themeFillTint="33"/>
          </w:tcPr>
          <w:p w14:paraId="5BC209C5" w14:textId="77777777"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4.1. Equipamiento para la movilidad</w:t>
            </w:r>
          </w:p>
          <w:p w14:paraId="3DFDC407" w14:textId="77777777" w:rsidR="00445414" w:rsidRPr="00445414" w:rsidRDefault="00445414" w:rsidP="00445414">
            <w:pPr>
              <w:spacing w:line="360" w:lineRule="auto"/>
              <w:rPr>
                <w:rFonts w:ascii="Arial" w:hAnsi="Arial" w:cs="Arial"/>
                <w:sz w:val="28"/>
                <w:szCs w:val="28"/>
              </w:rPr>
            </w:pPr>
          </w:p>
          <w:p w14:paraId="4B5604E1" w14:textId="77777777"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4.2. Movilización en la vivienda, barrio, trabajo, entre otros</w:t>
            </w:r>
          </w:p>
          <w:p w14:paraId="3E05F864" w14:textId="77777777" w:rsidR="00445414" w:rsidRPr="00445414" w:rsidRDefault="00445414" w:rsidP="00445414">
            <w:pPr>
              <w:spacing w:line="360" w:lineRule="auto"/>
              <w:rPr>
                <w:rFonts w:ascii="Arial" w:hAnsi="Arial" w:cs="Arial"/>
                <w:sz w:val="28"/>
                <w:szCs w:val="28"/>
              </w:rPr>
            </w:pPr>
          </w:p>
          <w:p w14:paraId="0616E734" w14:textId="77777777" w:rsidR="00445414" w:rsidRPr="00445414" w:rsidRDefault="00445414" w:rsidP="00445414">
            <w:pPr>
              <w:spacing w:line="360" w:lineRule="auto"/>
              <w:rPr>
                <w:rFonts w:ascii="Arial" w:hAnsi="Arial" w:cs="Arial"/>
                <w:sz w:val="28"/>
                <w:szCs w:val="28"/>
              </w:rPr>
            </w:pPr>
            <w:r w:rsidRPr="00445414">
              <w:rPr>
                <w:rFonts w:ascii="Arial" w:hAnsi="Arial" w:cs="Arial"/>
                <w:sz w:val="28"/>
                <w:szCs w:val="28"/>
              </w:rPr>
              <w:t>4.3. Uso Transporte</w:t>
            </w:r>
          </w:p>
          <w:p w14:paraId="37B06552" w14:textId="77777777" w:rsidR="00445414" w:rsidRPr="00445414" w:rsidRDefault="00445414" w:rsidP="00445414">
            <w:pPr>
              <w:spacing w:line="360" w:lineRule="auto"/>
              <w:rPr>
                <w:rFonts w:ascii="Arial" w:hAnsi="Arial" w:cs="Arial"/>
                <w:sz w:val="28"/>
                <w:szCs w:val="28"/>
              </w:rPr>
            </w:pPr>
          </w:p>
          <w:p w14:paraId="4468395F" w14:textId="052BD3CF" w:rsidR="00AE2508" w:rsidRDefault="00445414" w:rsidP="00445414">
            <w:pPr>
              <w:spacing w:line="360" w:lineRule="auto"/>
              <w:rPr>
                <w:rFonts w:ascii="Arial" w:hAnsi="Arial" w:cs="Arial"/>
                <w:sz w:val="28"/>
                <w:szCs w:val="28"/>
              </w:rPr>
            </w:pPr>
            <w:r w:rsidRPr="00445414">
              <w:rPr>
                <w:rFonts w:ascii="Arial" w:hAnsi="Arial" w:cs="Arial"/>
                <w:sz w:val="28"/>
                <w:szCs w:val="28"/>
              </w:rPr>
              <w:t>4.4. Traslados</w:t>
            </w:r>
          </w:p>
        </w:tc>
      </w:tr>
      <w:tr w:rsidR="00AE2508" w14:paraId="3FAD1F58" w14:textId="77777777" w:rsidTr="00CF3875">
        <w:tc>
          <w:tcPr>
            <w:tcW w:w="4247" w:type="dxa"/>
            <w:shd w:val="clear" w:color="auto" w:fill="D9E2F3" w:themeFill="accent1" w:themeFillTint="33"/>
          </w:tcPr>
          <w:p w14:paraId="26F6FAB1" w14:textId="1B27765F" w:rsidR="00AE2508" w:rsidRDefault="00445414" w:rsidP="00FA6A0F">
            <w:pPr>
              <w:spacing w:line="360" w:lineRule="auto"/>
              <w:rPr>
                <w:rFonts w:ascii="Arial" w:hAnsi="Arial" w:cs="Arial"/>
                <w:sz w:val="28"/>
                <w:szCs w:val="28"/>
              </w:rPr>
            </w:pPr>
            <w:r w:rsidRPr="00445414">
              <w:rPr>
                <w:rFonts w:ascii="Arial" w:hAnsi="Arial" w:cs="Arial"/>
                <w:sz w:val="28"/>
                <w:szCs w:val="28"/>
              </w:rPr>
              <w:t>5. Salud, Rehabilitación y Habilitación</w:t>
            </w:r>
          </w:p>
        </w:tc>
        <w:tc>
          <w:tcPr>
            <w:tcW w:w="4247" w:type="dxa"/>
            <w:shd w:val="clear" w:color="auto" w:fill="EDEDED" w:themeFill="accent3" w:themeFillTint="33"/>
          </w:tcPr>
          <w:p w14:paraId="494386CD" w14:textId="77777777" w:rsidR="00A33D56" w:rsidRPr="00A33D56" w:rsidRDefault="00A33D56" w:rsidP="00A33D56">
            <w:pPr>
              <w:spacing w:line="360" w:lineRule="auto"/>
              <w:rPr>
                <w:rFonts w:ascii="Arial" w:hAnsi="Arial" w:cs="Arial"/>
                <w:sz w:val="28"/>
                <w:szCs w:val="28"/>
              </w:rPr>
            </w:pPr>
            <w:r w:rsidRPr="00A33D56">
              <w:rPr>
                <w:rFonts w:ascii="Arial" w:hAnsi="Arial" w:cs="Arial"/>
                <w:sz w:val="28"/>
                <w:szCs w:val="28"/>
              </w:rPr>
              <w:t>5.1. Autocuidado personal</w:t>
            </w:r>
          </w:p>
          <w:p w14:paraId="3E9752E5" w14:textId="77777777" w:rsidR="00A33D56" w:rsidRPr="00A33D56" w:rsidRDefault="00A33D56" w:rsidP="00A33D56">
            <w:pPr>
              <w:spacing w:line="360" w:lineRule="auto"/>
              <w:rPr>
                <w:rFonts w:ascii="Arial" w:hAnsi="Arial" w:cs="Arial"/>
                <w:sz w:val="28"/>
                <w:szCs w:val="28"/>
              </w:rPr>
            </w:pPr>
          </w:p>
          <w:p w14:paraId="4E53EEA9" w14:textId="77777777" w:rsidR="00A33D56" w:rsidRPr="00A33D56" w:rsidRDefault="00A33D56" w:rsidP="00A33D56">
            <w:pPr>
              <w:spacing w:line="360" w:lineRule="auto"/>
              <w:rPr>
                <w:rFonts w:ascii="Arial" w:hAnsi="Arial" w:cs="Arial"/>
                <w:sz w:val="28"/>
                <w:szCs w:val="28"/>
              </w:rPr>
            </w:pPr>
            <w:r w:rsidRPr="00A33D56">
              <w:rPr>
                <w:rFonts w:ascii="Arial" w:hAnsi="Arial" w:cs="Arial"/>
                <w:sz w:val="28"/>
                <w:szCs w:val="28"/>
              </w:rPr>
              <w:t>5.2. Prevención</w:t>
            </w:r>
          </w:p>
          <w:p w14:paraId="04F7B093" w14:textId="77777777" w:rsidR="00A33D56" w:rsidRPr="00A33D56" w:rsidRDefault="00A33D56" w:rsidP="00A33D56">
            <w:pPr>
              <w:spacing w:line="360" w:lineRule="auto"/>
              <w:rPr>
                <w:rFonts w:ascii="Arial" w:hAnsi="Arial" w:cs="Arial"/>
                <w:sz w:val="28"/>
                <w:szCs w:val="28"/>
              </w:rPr>
            </w:pPr>
          </w:p>
          <w:p w14:paraId="2D3DAF73" w14:textId="77777777" w:rsidR="00A33D56" w:rsidRPr="00A33D56" w:rsidRDefault="00A33D56" w:rsidP="00A33D56">
            <w:pPr>
              <w:spacing w:line="360" w:lineRule="auto"/>
              <w:rPr>
                <w:rFonts w:ascii="Arial" w:hAnsi="Arial" w:cs="Arial"/>
                <w:sz w:val="28"/>
                <w:szCs w:val="28"/>
              </w:rPr>
            </w:pPr>
            <w:r w:rsidRPr="00A33D56">
              <w:rPr>
                <w:rFonts w:ascii="Arial" w:hAnsi="Arial" w:cs="Arial"/>
                <w:sz w:val="28"/>
                <w:szCs w:val="28"/>
              </w:rPr>
              <w:t>5.3. Educación Sexual</w:t>
            </w:r>
          </w:p>
          <w:p w14:paraId="3280A386" w14:textId="77777777" w:rsidR="00A33D56" w:rsidRPr="00A33D56" w:rsidRDefault="00A33D56" w:rsidP="00A33D56">
            <w:pPr>
              <w:spacing w:line="360" w:lineRule="auto"/>
              <w:rPr>
                <w:rFonts w:ascii="Arial" w:hAnsi="Arial" w:cs="Arial"/>
                <w:sz w:val="28"/>
                <w:szCs w:val="28"/>
              </w:rPr>
            </w:pPr>
          </w:p>
          <w:p w14:paraId="0C0E0FDE" w14:textId="77777777" w:rsidR="00A33D56" w:rsidRPr="00A33D56" w:rsidRDefault="00A33D56" w:rsidP="00A33D56">
            <w:pPr>
              <w:spacing w:line="360" w:lineRule="auto"/>
              <w:rPr>
                <w:rFonts w:ascii="Arial" w:hAnsi="Arial" w:cs="Arial"/>
                <w:sz w:val="28"/>
                <w:szCs w:val="28"/>
              </w:rPr>
            </w:pPr>
            <w:r w:rsidRPr="00A33D56">
              <w:rPr>
                <w:rFonts w:ascii="Arial" w:hAnsi="Arial" w:cs="Arial"/>
                <w:sz w:val="28"/>
                <w:szCs w:val="28"/>
              </w:rPr>
              <w:lastRenderedPageBreak/>
              <w:t>5.4. Tratamiento</w:t>
            </w:r>
          </w:p>
          <w:p w14:paraId="1283765E" w14:textId="77777777" w:rsidR="00A33D56" w:rsidRPr="00A33D56" w:rsidRDefault="00A33D56" w:rsidP="00A33D56">
            <w:pPr>
              <w:spacing w:line="360" w:lineRule="auto"/>
              <w:rPr>
                <w:rFonts w:ascii="Arial" w:hAnsi="Arial" w:cs="Arial"/>
                <w:sz w:val="28"/>
                <w:szCs w:val="28"/>
              </w:rPr>
            </w:pPr>
          </w:p>
          <w:p w14:paraId="6BFC0DDF" w14:textId="5860A8E6" w:rsidR="00AE2508" w:rsidRDefault="00A33D56" w:rsidP="00A33D56">
            <w:pPr>
              <w:spacing w:line="360" w:lineRule="auto"/>
              <w:rPr>
                <w:rFonts w:ascii="Arial" w:hAnsi="Arial" w:cs="Arial"/>
                <w:sz w:val="28"/>
                <w:szCs w:val="28"/>
              </w:rPr>
            </w:pPr>
            <w:r w:rsidRPr="00A33D56">
              <w:rPr>
                <w:rFonts w:ascii="Arial" w:hAnsi="Arial" w:cs="Arial"/>
                <w:sz w:val="28"/>
                <w:szCs w:val="28"/>
              </w:rPr>
              <w:t>5.5. Uso y mantenimiento de equipamientos</w:t>
            </w:r>
          </w:p>
        </w:tc>
      </w:tr>
      <w:tr w:rsidR="00AE2508" w14:paraId="4C5B5F6D" w14:textId="77777777" w:rsidTr="00CF3875">
        <w:tc>
          <w:tcPr>
            <w:tcW w:w="4247" w:type="dxa"/>
            <w:shd w:val="clear" w:color="auto" w:fill="D9E2F3" w:themeFill="accent1" w:themeFillTint="33"/>
          </w:tcPr>
          <w:p w14:paraId="6F984C35" w14:textId="49512126" w:rsidR="00AE2508" w:rsidRDefault="00A33D56" w:rsidP="00FA6A0F">
            <w:pPr>
              <w:spacing w:line="360" w:lineRule="auto"/>
              <w:rPr>
                <w:rFonts w:ascii="Arial" w:hAnsi="Arial" w:cs="Arial"/>
                <w:sz w:val="28"/>
                <w:szCs w:val="28"/>
              </w:rPr>
            </w:pPr>
            <w:r w:rsidRPr="00A33D56">
              <w:rPr>
                <w:rFonts w:ascii="Arial" w:hAnsi="Arial" w:cs="Arial"/>
                <w:sz w:val="28"/>
                <w:szCs w:val="28"/>
              </w:rPr>
              <w:lastRenderedPageBreak/>
              <w:t>6. Vida Social y Política</w:t>
            </w:r>
          </w:p>
        </w:tc>
        <w:tc>
          <w:tcPr>
            <w:tcW w:w="4247" w:type="dxa"/>
            <w:shd w:val="clear" w:color="auto" w:fill="EDEDED" w:themeFill="accent3" w:themeFillTint="33"/>
          </w:tcPr>
          <w:p w14:paraId="49E347C3" w14:textId="165A77EA" w:rsidR="00A33D56" w:rsidRPr="00A33D56" w:rsidRDefault="00A33D56" w:rsidP="00A33D56">
            <w:pPr>
              <w:spacing w:line="360" w:lineRule="auto"/>
              <w:rPr>
                <w:rFonts w:ascii="Arial" w:hAnsi="Arial" w:cs="Arial"/>
                <w:sz w:val="28"/>
                <w:szCs w:val="28"/>
              </w:rPr>
            </w:pPr>
            <w:r w:rsidRPr="00A33D56">
              <w:rPr>
                <w:rFonts w:ascii="Arial" w:hAnsi="Arial" w:cs="Arial"/>
                <w:sz w:val="28"/>
                <w:szCs w:val="28"/>
              </w:rPr>
              <w:t>6.1. Interacciones y relaciones interpersonales</w:t>
            </w:r>
          </w:p>
          <w:p w14:paraId="2F44E326" w14:textId="77777777" w:rsidR="00A33D56" w:rsidRPr="00A33D56" w:rsidRDefault="00A33D56" w:rsidP="00A33D56">
            <w:pPr>
              <w:spacing w:line="360" w:lineRule="auto"/>
              <w:rPr>
                <w:rFonts w:ascii="Arial" w:hAnsi="Arial" w:cs="Arial"/>
                <w:sz w:val="28"/>
                <w:szCs w:val="28"/>
              </w:rPr>
            </w:pPr>
          </w:p>
          <w:p w14:paraId="00CB0472" w14:textId="77777777" w:rsidR="00A33D56" w:rsidRPr="00A33D56" w:rsidRDefault="00A33D56" w:rsidP="00A33D56">
            <w:pPr>
              <w:spacing w:line="360" w:lineRule="auto"/>
              <w:rPr>
                <w:rFonts w:ascii="Arial" w:hAnsi="Arial" w:cs="Arial"/>
                <w:sz w:val="28"/>
                <w:szCs w:val="28"/>
              </w:rPr>
            </w:pPr>
            <w:r w:rsidRPr="00A33D56">
              <w:rPr>
                <w:rFonts w:ascii="Arial" w:hAnsi="Arial" w:cs="Arial"/>
                <w:sz w:val="28"/>
                <w:szCs w:val="28"/>
              </w:rPr>
              <w:t>6.2. Ejercicio de la ciudadanía</w:t>
            </w:r>
          </w:p>
          <w:p w14:paraId="07764283" w14:textId="77777777" w:rsidR="00A33D56" w:rsidRPr="00A33D56" w:rsidRDefault="00A33D56" w:rsidP="00A33D56">
            <w:pPr>
              <w:spacing w:line="360" w:lineRule="auto"/>
              <w:rPr>
                <w:rFonts w:ascii="Arial" w:hAnsi="Arial" w:cs="Arial"/>
                <w:sz w:val="28"/>
                <w:szCs w:val="28"/>
              </w:rPr>
            </w:pPr>
          </w:p>
          <w:p w14:paraId="5EE25ECD" w14:textId="77777777" w:rsidR="00A33D56" w:rsidRPr="00A33D56" w:rsidRDefault="00A33D56" w:rsidP="00A33D56">
            <w:pPr>
              <w:spacing w:line="360" w:lineRule="auto"/>
              <w:rPr>
                <w:rFonts w:ascii="Arial" w:hAnsi="Arial" w:cs="Arial"/>
                <w:sz w:val="28"/>
                <w:szCs w:val="28"/>
              </w:rPr>
            </w:pPr>
            <w:r w:rsidRPr="00A33D56">
              <w:rPr>
                <w:rFonts w:ascii="Arial" w:hAnsi="Arial" w:cs="Arial"/>
                <w:sz w:val="28"/>
                <w:szCs w:val="28"/>
              </w:rPr>
              <w:t>6.3. Obligaciones como ciudadanos</w:t>
            </w:r>
          </w:p>
          <w:p w14:paraId="2D5BC131" w14:textId="77777777" w:rsidR="00A33D56" w:rsidRPr="00A33D56" w:rsidRDefault="00A33D56" w:rsidP="00A33D56">
            <w:pPr>
              <w:spacing w:line="360" w:lineRule="auto"/>
              <w:rPr>
                <w:rFonts w:ascii="Arial" w:hAnsi="Arial" w:cs="Arial"/>
                <w:sz w:val="28"/>
                <w:szCs w:val="28"/>
              </w:rPr>
            </w:pPr>
          </w:p>
          <w:p w14:paraId="40B073E8" w14:textId="340F475F" w:rsidR="00AE2508" w:rsidRDefault="00A33D56" w:rsidP="00A33D56">
            <w:pPr>
              <w:spacing w:line="360" w:lineRule="auto"/>
              <w:rPr>
                <w:rFonts w:ascii="Arial" w:hAnsi="Arial" w:cs="Arial"/>
                <w:sz w:val="28"/>
                <w:szCs w:val="28"/>
              </w:rPr>
            </w:pPr>
            <w:r w:rsidRPr="00A33D56">
              <w:rPr>
                <w:rFonts w:ascii="Arial" w:hAnsi="Arial" w:cs="Arial"/>
                <w:sz w:val="28"/>
                <w:szCs w:val="28"/>
              </w:rPr>
              <w:t>6.4. Derechos Humanos</w:t>
            </w:r>
          </w:p>
        </w:tc>
      </w:tr>
      <w:tr w:rsidR="00AE2508" w14:paraId="0CDB9DCC" w14:textId="77777777" w:rsidTr="00CF3875">
        <w:tc>
          <w:tcPr>
            <w:tcW w:w="4247" w:type="dxa"/>
            <w:shd w:val="clear" w:color="auto" w:fill="D9E2F3" w:themeFill="accent1" w:themeFillTint="33"/>
          </w:tcPr>
          <w:p w14:paraId="6868B1C3" w14:textId="3DC8929B" w:rsidR="00AE2508" w:rsidRDefault="00973AA3" w:rsidP="00FA6A0F">
            <w:pPr>
              <w:spacing w:line="360" w:lineRule="auto"/>
              <w:rPr>
                <w:rFonts w:ascii="Arial" w:hAnsi="Arial" w:cs="Arial"/>
                <w:sz w:val="28"/>
                <w:szCs w:val="28"/>
              </w:rPr>
            </w:pPr>
            <w:r w:rsidRPr="00973AA3">
              <w:rPr>
                <w:rFonts w:ascii="Arial" w:hAnsi="Arial" w:cs="Arial"/>
                <w:sz w:val="28"/>
                <w:szCs w:val="28"/>
              </w:rPr>
              <w:t>7. Vida cultural, recreativa y deportiva</w:t>
            </w:r>
          </w:p>
        </w:tc>
        <w:tc>
          <w:tcPr>
            <w:tcW w:w="4247" w:type="dxa"/>
            <w:shd w:val="clear" w:color="auto" w:fill="EDEDED" w:themeFill="accent3" w:themeFillTint="33"/>
          </w:tcPr>
          <w:p w14:paraId="04EADED5" w14:textId="77777777" w:rsidR="00973AA3" w:rsidRPr="00973AA3" w:rsidRDefault="00973AA3" w:rsidP="00973AA3">
            <w:pPr>
              <w:spacing w:line="360" w:lineRule="auto"/>
              <w:rPr>
                <w:rFonts w:ascii="Arial" w:hAnsi="Arial" w:cs="Arial"/>
                <w:sz w:val="28"/>
                <w:szCs w:val="28"/>
              </w:rPr>
            </w:pPr>
            <w:r w:rsidRPr="00973AA3">
              <w:rPr>
                <w:rFonts w:ascii="Arial" w:hAnsi="Arial" w:cs="Arial"/>
                <w:sz w:val="28"/>
                <w:szCs w:val="28"/>
              </w:rPr>
              <w:t>7.1. Actividades culturales</w:t>
            </w:r>
          </w:p>
          <w:p w14:paraId="41733DE3" w14:textId="77777777" w:rsidR="00973AA3" w:rsidRPr="00973AA3" w:rsidRDefault="00973AA3" w:rsidP="00973AA3">
            <w:pPr>
              <w:spacing w:line="360" w:lineRule="auto"/>
              <w:rPr>
                <w:rFonts w:ascii="Arial" w:hAnsi="Arial" w:cs="Arial"/>
                <w:sz w:val="28"/>
                <w:szCs w:val="28"/>
              </w:rPr>
            </w:pPr>
          </w:p>
          <w:p w14:paraId="7D1A0341" w14:textId="77777777" w:rsidR="00973AA3" w:rsidRPr="00973AA3" w:rsidRDefault="00973AA3" w:rsidP="00973AA3">
            <w:pPr>
              <w:spacing w:line="360" w:lineRule="auto"/>
              <w:rPr>
                <w:rFonts w:ascii="Arial" w:hAnsi="Arial" w:cs="Arial"/>
                <w:sz w:val="28"/>
                <w:szCs w:val="28"/>
              </w:rPr>
            </w:pPr>
            <w:r w:rsidRPr="00973AA3">
              <w:rPr>
                <w:rFonts w:ascii="Arial" w:hAnsi="Arial" w:cs="Arial"/>
                <w:sz w:val="28"/>
                <w:szCs w:val="28"/>
              </w:rPr>
              <w:t>7.2. Actividades recreativas</w:t>
            </w:r>
          </w:p>
          <w:p w14:paraId="69FBD3FD" w14:textId="77777777" w:rsidR="00973AA3" w:rsidRPr="00973AA3" w:rsidRDefault="00973AA3" w:rsidP="00973AA3">
            <w:pPr>
              <w:spacing w:line="360" w:lineRule="auto"/>
              <w:rPr>
                <w:rFonts w:ascii="Arial" w:hAnsi="Arial" w:cs="Arial"/>
                <w:sz w:val="28"/>
                <w:szCs w:val="28"/>
              </w:rPr>
            </w:pPr>
          </w:p>
          <w:p w14:paraId="7D008904" w14:textId="77777777" w:rsidR="00973AA3" w:rsidRPr="00973AA3" w:rsidRDefault="00973AA3" w:rsidP="00973AA3">
            <w:pPr>
              <w:spacing w:line="360" w:lineRule="auto"/>
              <w:rPr>
                <w:rFonts w:ascii="Arial" w:hAnsi="Arial" w:cs="Arial"/>
                <w:sz w:val="28"/>
                <w:szCs w:val="28"/>
              </w:rPr>
            </w:pPr>
            <w:r w:rsidRPr="00973AA3">
              <w:rPr>
                <w:rFonts w:ascii="Arial" w:hAnsi="Arial" w:cs="Arial"/>
                <w:sz w:val="28"/>
                <w:szCs w:val="28"/>
              </w:rPr>
              <w:t>7.3. Actividades deportivas</w:t>
            </w:r>
          </w:p>
          <w:p w14:paraId="1895652D" w14:textId="77777777" w:rsidR="00973AA3" w:rsidRPr="00973AA3" w:rsidRDefault="00973AA3" w:rsidP="00973AA3">
            <w:pPr>
              <w:spacing w:line="360" w:lineRule="auto"/>
              <w:rPr>
                <w:rFonts w:ascii="Arial" w:hAnsi="Arial" w:cs="Arial"/>
                <w:sz w:val="28"/>
                <w:szCs w:val="28"/>
              </w:rPr>
            </w:pPr>
          </w:p>
          <w:p w14:paraId="13786587" w14:textId="3657399A" w:rsidR="00AE2508" w:rsidRDefault="00973AA3" w:rsidP="00973AA3">
            <w:pPr>
              <w:spacing w:line="360" w:lineRule="auto"/>
              <w:rPr>
                <w:rFonts w:ascii="Arial" w:hAnsi="Arial" w:cs="Arial"/>
                <w:sz w:val="28"/>
                <w:szCs w:val="28"/>
              </w:rPr>
            </w:pPr>
            <w:r w:rsidRPr="00973AA3">
              <w:rPr>
                <w:rFonts w:ascii="Arial" w:hAnsi="Arial" w:cs="Arial"/>
                <w:sz w:val="28"/>
                <w:szCs w:val="28"/>
              </w:rPr>
              <w:t>7.4. Actividades religiosas y espirituales</w:t>
            </w:r>
          </w:p>
        </w:tc>
      </w:tr>
    </w:tbl>
    <w:p w14:paraId="65DCC754" w14:textId="4871857F" w:rsidR="00AE2508" w:rsidRPr="00FA6A0F" w:rsidRDefault="00E60456" w:rsidP="00FA6A0F">
      <w:pPr>
        <w:spacing w:line="360" w:lineRule="auto"/>
        <w:rPr>
          <w:rFonts w:ascii="Arial" w:hAnsi="Arial" w:cs="Arial"/>
          <w:sz w:val="28"/>
          <w:szCs w:val="28"/>
        </w:rPr>
      </w:pPr>
      <w:r w:rsidRPr="00B14787">
        <w:rPr>
          <w:rFonts w:ascii="Arial" w:hAnsi="Arial" w:cs="Arial"/>
          <w:noProof/>
          <w:sz w:val="28"/>
          <w:szCs w:val="28"/>
        </w:rPr>
        <w:drawing>
          <wp:anchor distT="0" distB="0" distL="114300" distR="114300" simplePos="0" relativeHeight="252158976" behindDoc="0" locked="0" layoutInCell="1" allowOverlap="1" wp14:anchorId="37A97F41" wp14:editId="0EB9C285">
            <wp:simplePos x="0" y="0"/>
            <wp:positionH relativeFrom="page">
              <wp:align>right</wp:align>
            </wp:positionH>
            <wp:positionV relativeFrom="paragraph">
              <wp:posOffset>-7360920</wp:posOffset>
            </wp:positionV>
            <wp:extent cx="342900" cy="10673395"/>
            <wp:effectExtent l="0" t="0" r="0" b="0"/>
            <wp:wrapNone/>
            <wp:docPr id="409" name="Imagen 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n 40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p>
    <w:p w14:paraId="58CACFC5"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A continuación, sustentada en la CDPD, se describe cada eje y sus respectivas áreas:</w:t>
      </w:r>
    </w:p>
    <w:p w14:paraId="7791ADE7" w14:textId="54C6CF4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 xml:space="preserve">1. Hogar y Familia: Se reconoce el derecho de toda persona de contraer matrimonio y formar una familia, derecho a la paternidad/maternidad y a las relaciones, en igualdad de </w:t>
      </w:r>
      <w:r w:rsidR="00E60456" w:rsidRPr="00B14787">
        <w:rPr>
          <w:rFonts w:ascii="Arial" w:hAnsi="Arial" w:cs="Arial"/>
          <w:noProof/>
          <w:sz w:val="28"/>
          <w:szCs w:val="28"/>
        </w:rPr>
        <w:lastRenderedPageBreak/>
        <w:drawing>
          <wp:anchor distT="0" distB="0" distL="114300" distR="114300" simplePos="0" relativeHeight="252161024" behindDoc="0" locked="0" layoutInCell="1" allowOverlap="1" wp14:anchorId="7E3546B7" wp14:editId="07683160">
            <wp:simplePos x="0" y="0"/>
            <wp:positionH relativeFrom="page">
              <wp:align>left</wp:align>
            </wp:positionH>
            <wp:positionV relativeFrom="paragraph">
              <wp:posOffset>-890270</wp:posOffset>
            </wp:positionV>
            <wp:extent cx="342900" cy="10673395"/>
            <wp:effectExtent l="0" t="0" r="0" b="0"/>
            <wp:wrapNone/>
            <wp:docPr id="410" name="Imagen 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n 410">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C773B7">
        <w:rPr>
          <w:rFonts w:ascii="Arial" w:eastAsia="MS Mincho" w:hAnsi="Arial" w:cs="Times New Roman"/>
          <w:sz w:val="28"/>
        </w:rPr>
        <w:t>condiciones. También reconoce el derecho a elegir de forma independiente el lugar de residencia y con quién convivir.</w:t>
      </w:r>
    </w:p>
    <w:p w14:paraId="2AC961FE"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1.1. Hogar/Vivienda:</w:t>
      </w:r>
    </w:p>
    <w:p w14:paraId="0AC1167B"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1.1.1. Mantenimiento general: incluye todas las tareas y habilidades necesarias para reparar, refaccionar o mantener la pintura, la construcción, las instalaciones eléctricas, de gas y agua, y la jardinería de la vivienda. Por ejemplo, reponer una lámpara de luz, utilizar herramientas para desarmar un resumidero, cerrar una llave de paso, pintar una puerta, etc. Si estas tareas o habilidades deben ser realizadas por un tercero, aquí también se detallan habilidades relacionadas con el contacto del especialista, la contratación, el chequeo de la tarea realizada y el pago.</w:t>
      </w:r>
    </w:p>
    <w:p w14:paraId="2C8831EB"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1.1.2. Limpieza de la vivienda: abarca una multiplicidad de actividades relacionadas con el aseo de cada ambiente de la vivienda; entre ellas: lavar y secar vidrios de puertas y ventanas, barrer y lustrar los pisos, lavar los artefactos del baño, etc.</w:t>
      </w:r>
    </w:p>
    <w:p w14:paraId="2F3B1A27"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1.1.3. Contratos Inmobiliarios y de Servicios: en el caso de alquiler o compra de vivienda, involucra la gestión por cuenta propia o de terceros de los contratos inmobiliarios y los pagos correspondientes.</w:t>
      </w:r>
    </w:p>
    <w:p w14:paraId="0967249C" w14:textId="6DD9697F"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1.1.4. Trámites, Servicios y/o impuestos: se trata de aquellas tareas de contratación, comparación, suspensión y pagos de servicios y/o impuestos.</w:t>
      </w:r>
    </w:p>
    <w:p w14:paraId="54F4315D"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1.2. Familia:</w:t>
      </w:r>
    </w:p>
    <w:p w14:paraId="37169B92" w14:textId="751295FA"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 xml:space="preserve">1.2.1. Cuidado de la familia (hijos, pareja, padres, abuelos): integra una multiplicidad de actividades relacionadas con el abrigo, contención física y emocional, educación en hábitos de higiene, </w:t>
      </w:r>
      <w:r w:rsidR="00E34890" w:rsidRPr="00B14787">
        <w:rPr>
          <w:rFonts w:ascii="Arial" w:hAnsi="Arial" w:cs="Arial"/>
          <w:noProof/>
          <w:sz w:val="28"/>
          <w:szCs w:val="28"/>
        </w:rPr>
        <w:lastRenderedPageBreak/>
        <w:drawing>
          <wp:anchor distT="0" distB="0" distL="114300" distR="114300" simplePos="0" relativeHeight="252163072" behindDoc="0" locked="0" layoutInCell="1" allowOverlap="1" wp14:anchorId="690F7B3C" wp14:editId="1DBDA61F">
            <wp:simplePos x="0" y="0"/>
            <wp:positionH relativeFrom="page">
              <wp:align>right</wp:align>
            </wp:positionH>
            <wp:positionV relativeFrom="paragraph">
              <wp:posOffset>-901065</wp:posOffset>
            </wp:positionV>
            <wp:extent cx="342900" cy="10673395"/>
            <wp:effectExtent l="0" t="0" r="0" b="0"/>
            <wp:wrapNone/>
            <wp:docPr id="411" name="Imagen 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n 411">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C773B7">
        <w:rPr>
          <w:rFonts w:ascii="Arial" w:eastAsia="MS Mincho" w:hAnsi="Arial" w:cs="Times New Roman"/>
          <w:sz w:val="28"/>
        </w:rPr>
        <w:t>atención médica,</w:t>
      </w:r>
      <w:r w:rsidR="00E60456" w:rsidRPr="00E60456">
        <w:rPr>
          <w:rFonts w:ascii="Arial" w:hAnsi="Arial" w:cs="Arial"/>
          <w:noProof/>
          <w:sz w:val="28"/>
          <w:szCs w:val="28"/>
        </w:rPr>
        <w:t xml:space="preserve"> </w:t>
      </w:r>
      <w:r w:rsidRPr="00C773B7">
        <w:rPr>
          <w:rFonts w:ascii="Arial" w:eastAsia="MS Mincho" w:hAnsi="Arial" w:cs="Times New Roman"/>
          <w:sz w:val="28"/>
        </w:rPr>
        <w:t xml:space="preserve"> espacios de juego y escucha, protección de los derechos, etc., de los familiares a cargo.</w:t>
      </w:r>
    </w:p>
    <w:p w14:paraId="795B0142"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1.2.2. Economía familiar: actividades relacionadas con la gestión de los recursos familiares para los gastos, el consumo, el ahorro y la inversión; incluye la toma de decisiones y el buen uso de los recursos.</w:t>
      </w:r>
    </w:p>
    <w:p w14:paraId="334C3D49"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1.2.3. Gestión de tiempo y actividades familiares: integra la agenda personal de cada integrante de la familia, junto a la logística necesaria para efectivizar cada actividad. Por ejemplo, uso de calendarios, programación de alarmas, organización de traslados, etc.</w:t>
      </w:r>
    </w:p>
    <w:p w14:paraId="0ED7DA30"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1.2.4. Limpieza y cuidado de la vestimenta y el calzado: engloba el desarrollo de tareas, habilidades y destrezas relacionadas con el lavado, secado, planchado de prendas de vestir; requieren actividades de costura, tejido o teñido de la ropa. El calzado también necesita del lavado, secado y reparado mediante el uso de costuras o pegamentos. En el caso, de ser empleado contratado bajo la modalidad de tercerización se debe desarrollar habilidades tales como: localizar el negocio que realice el servicio que necesite, realizar el contacto o concurrir al mismo, solicitar la tarea, acordar tiempos y monto del pago; una vez finalizado el servicio, retirar la vestimenta o calzado.</w:t>
      </w:r>
    </w:p>
    <w:p w14:paraId="09DA0D8D"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1.2.5. Alimentación: abarca una gran variedad de acciones tales como: realización de la lista de compras, adquisición de los ingredientes, preparación de recetas, uso y lavado de utensilios, uso de electrodomésticos, etc.</w:t>
      </w:r>
    </w:p>
    <w:p w14:paraId="0D4690D9" w14:textId="6690ABEA" w:rsidR="00C773B7" w:rsidRPr="00C773B7" w:rsidRDefault="00E60456" w:rsidP="00C773B7">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65120" behindDoc="0" locked="0" layoutInCell="1" allowOverlap="1" wp14:anchorId="34F322D4" wp14:editId="0F9ABEF1">
            <wp:simplePos x="0" y="0"/>
            <wp:positionH relativeFrom="page">
              <wp:align>left</wp:align>
            </wp:positionH>
            <wp:positionV relativeFrom="paragraph">
              <wp:posOffset>-895985</wp:posOffset>
            </wp:positionV>
            <wp:extent cx="342900" cy="10673395"/>
            <wp:effectExtent l="0" t="0" r="0" b="0"/>
            <wp:wrapNone/>
            <wp:docPr id="412" name="Imagen 4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n 412">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C773B7" w:rsidRPr="00C773B7">
        <w:rPr>
          <w:rFonts w:ascii="Arial" w:eastAsia="MS Mincho" w:hAnsi="Arial" w:cs="Times New Roman"/>
          <w:sz w:val="28"/>
        </w:rPr>
        <w:t>2. Educación a lo largo de la vida: Todos los jóvenes deben ser educados en escuelas de sus comunidades y tener asegurado el acceso a la educación superior, ya que el derecho a la educación es un derecho humano inalienable. Los principios del diseño universal para el aprendizaje posibilitan el acceso, permanencia, progreso y egreso de las personas en sus trayectorias educativas considerando una planificación futura que asegure sus necesidades, derechos y deseos para la edad adulta.</w:t>
      </w:r>
    </w:p>
    <w:p w14:paraId="672F9844" w14:textId="77777777" w:rsidR="00C773B7" w:rsidRP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2.1. Educación Formal: se basa en las propuestas curriculares ofrecidas por los Ministerios de Educación de cada país. En el mencionado currículo se establecen los aprendizajes organizados por áreas curriculares (por ejemplo: lengua y literatura, matemática, ciencias, etc.) y por niveles educativos. La educación formal desarrolla propuestas educativas intencionadas y sistemáticas que se implementan dentro de la enseñanza obligatoria. Incluye desde la educación infantil hasta la educación secundaria y se encuentra regulada por el Estado de cada país.</w:t>
      </w:r>
    </w:p>
    <w:p w14:paraId="27F154D4" w14:textId="77777777" w:rsidR="00C773B7" w:rsidRDefault="00C773B7" w:rsidP="00C773B7">
      <w:pPr>
        <w:spacing w:after="200" w:line="360" w:lineRule="auto"/>
        <w:rPr>
          <w:rFonts w:ascii="Arial" w:eastAsia="MS Mincho" w:hAnsi="Arial" w:cs="Times New Roman"/>
          <w:sz w:val="28"/>
        </w:rPr>
      </w:pPr>
      <w:r w:rsidRPr="00C773B7">
        <w:rPr>
          <w:rFonts w:ascii="Arial" w:eastAsia="MS Mincho" w:hAnsi="Arial" w:cs="Times New Roman"/>
          <w:sz w:val="28"/>
        </w:rPr>
        <w:t>2.2. Educación No Formal: se refiere a aquellas propuestas educativas que no pertenecen a la escolaridad obligatoria; sin embargo, dichas propuestas son planificadas con una finalidad específica. Por ejemplo, curso de tejido dirigido a adultos mayores en el centro vecinal del barrio, estudio de computación destinado a jóvenes y adultos en la sede parroquial, entre otros.</w:t>
      </w:r>
    </w:p>
    <w:p w14:paraId="0FD32BAF" w14:textId="77777777"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 Trabajo y Empleo: considera las condiciones laborales seguras y saludables en empresa, autónomo o cooperativa. Este eje incluye la elección de trabajo, la formación, progresión y cualificación profesional, así como la conservación del empleo.</w:t>
      </w:r>
    </w:p>
    <w:p w14:paraId="333F8E99" w14:textId="715C105D" w:rsidR="000513C0" w:rsidRPr="000513C0" w:rsidRDefault="00E60456" w:rsidP="000513C0">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67168" behindDoc="0" locked="0" layoutInCell="1" allowOverlap="1" wp14:anchorId="5800DC5D" wp14:editId="3E9BE88F">
            <wp:simplePos x="0" y="0"/>
            <wp:positionH relativeFrom="page">
              <wp:align>right</wp:align>
            </wp:positionH>
            <wp:positionV relativeFrom="paragraph">
              <wp:posOffset>-888365</wp:posOffset>
            </wp:positionV>
            <wp:extent cx="342900" cy="10673395"/>
            <wp:effectExtent l="0" t="0" r="0" b="0"/>
            <wp:wrapNone/>
            <wp:docPr id="413" name="Imagen 4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n 41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0513C0" w:rsidRPr="000513C0">
        <w:rPr>
          <w:rFonts w:ascii="Arial" w:eastAsia="MS Mincho" w:hAnsi="Arial" w:cs="Times New Roman"/>
          <w:sz w:val="28"/>
        </w:rPr>
        <w:t xml:space="preserve">3.1. Gestión de recursos: consiste en acciones que involucran la planificación, programación y asignación de los recursos que necesita una persona en su rol de trabajador o empleado. Por ejemplo, un adulto que se desempeña como pintor de viviendas debe organizar la cantidad de horas que trabajará por día para cumplir con el compromiso contractual. Establece la cantidad de pintura por ambiente y otros materiales necesarios para la tarea. La falta de alguno de esos elementos puede obstaculizar el cumplimiento del trabajo. </w:t>
      </w:r>
    </w:p>
    <w:p w14:paraId="284E5C00" w14:textId="77777777"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3.2. Transacciones financieras: se incluyen las tareas relacionadas con el buen uso de entidades bancarias o financieras. Por ejemplo, uso de cajeros automáticos, de aplicaciones o softwares relacionados con transacciones, uso de billeteras virtuales, etc.</w:t>
      </w:r>
    </w:p>
    <w:p w14:paraId="612C2C5D" w14:textId="77777777"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3.3. Actividades vocacionales y laborales: las actividades vocacionales hacen referencia a las acciones que tienen como objetivo explorar los intereses de la persona, así como analizar la oferta académica existente y las oportunidades en el mercado laboral. Las actividades laborales son aquellas que tienen como objeto favorecer la adquisición de aprendizajes que posibilitan el desempeño de la persona y su ingreso al mundo del trabajo.</w:t>
      </w:r>
    </w:p>
    <w:p w14:paraId="2A0B7ADC" w14:textId="6E50FD8C"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 xml:space="preserve">3.4. Habilidades sociolaborales: se refiere a las capacidades interpersonales, actitudes, experiencias y hábitos necesarios para acceder a un trabajo o empleo y mantenerlo. Ejemplo de estas lo constituyen aquellas habilidades vinculadas a la autonomía personal como conocimiento del entorno y la actividad, autodeterminación, motivación para el trabajo y el aprendizaje, organización y gestión del tiempo. También se consideran las habilidades sociales, por ejemplo: interacción social, capacidades </w:t>
      </w:r>
      <w:r w:rsidR="0038665D" w:rsidRPr="00B14787">
        <w:rPr>
          <w:rFonts w:ascii="Arial" w:hAnsi="Arial" w:cs="Arial"/>
          <w:noProof/>
          <w:sz w:val="28"/>
          <w:szCs w:val="28"/>
        </w:rPr>
        <w:lastRenderedPageBreak/>
        <w:drawing>
          <wp:anchor distT="0" distB="0" distL="114300" distR="114300" simplePos="0" relativeHeight="252169216" behindDoc="0" locked="0" layoutInCell="1" allowOverlap="1" wp14:anchorId="763E0C65" wp14:editId="7E359AF3">
            <wp:simplePos x="0" y="0"/>
            <wp:positionH relativeFrom="page">
              <wp:align>left</wp:align>
            </wp:positionH>
            <wp:positionV relativeFrom="paragraph">
              <wp:posOffset>-892810</wp:posOffset>
            </wp:positionV>
            <wp:extent cx="342900" cy="10673395"/>
            <wp:effectExtent l="0" t="0" r="0" b="0"/>
            <wp:wrapNone/>
            <wp:docPr id="414" name="Imagen 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n 41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0513C0">
        <w:rPr>
          <w:rFonts w:ascii="Arial" w:eastAsia="MS Mincho" w:hAnsi="Arial" w:cs="Times New Roman"/>
          <w:sz w:val="28"/>
        </w:rPr>
        <w:t>emocionales, expresión de opiniones y sentimientos y las relacionadas con el trabajo como responsabilidad, organización, resolución de problemas, iniciativa y trabajo en equipo.</w:t>
      </w:r>
    </w:p>
    <w:p w14:paraId="15750BF0" w14:textId="13A9A5F9"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3.5. Habilidades laborales específicas: son aquellas que se relacionan directamente con el nivel de conocimientos técnicos propios para el desempeño de una determinada ocupación o actividad laboral. Se alcanzan y desarrollan por medio de la formación, capacitación y entrenamiento, como los conocimientos que se obtienen mediante un curso, el manejo de herramientas o máquinas, la formación académica. Se ejemplifica de manera concreta en un área de conocimiento como la carpintería, donde implica las competencias propias sobre el uso de herramientas y maquinarias propias de este oficio, las habilidades para medir y cortarla madera, las estrategias para el armado de un mueble, entre otras.</w:t>
      </w:r>
    </w:p>
    <w:p w14:paraId="2C3A0EC0" w14:textId="77777777"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3.6. Modalidades de trabajo: este aspecto hace referencia a los distintos formatos que permiten adecuar la actividad laboral u ocupacional a las características de cada persona, conforme a sus deseos y elecciones. Puede clasificarse en:</w:t>
      </w:r>
    </w:p>
    <w:p w14:paraId="2C6E6E8F" w14:textId="77777777"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3.6.1. Trabajo: Conjunto de actividades humanas remuneradas o no, que producen bienes o servicios en una economía, que satisfacen las necesidades de una comunidad o conjunto.</w:t>
      </w:r>
    </w:p>
    <w:p w14:paraId="05DA452D" w14:textId="77777777"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3.6.2. Trabajo dependiente: Es el trabajo que se realiza para otros quienes son los que reciben el producto y aportan los medios y materiales con los que trabaja. Se reciben directivas y supervisión directa o indirecta y un sueldo o salario fijo.</w:t>
      </w:r>
    </w:p>
    <w:p w14:paraId="0B48565B" w14:textId="2B051348" w:rsidR="000513C0" w:rsidRPr="000513C0" w:rsidRDefault="0038665D" w:rsidP="000513C0">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71264" behindDoc="0" locked="0" layoutInCell="1" allowOverlap="1" wp14:anchorId="4D64A375" wp14:editId="698656C8">
            <wp:simplePos x="0" y="0"/>
            <wp:positionH relativeFrom="page">
              <wp:align>right</wp:align>
            </wp:positionH>
            <wp:positionV relativeFrom="paragraph">
              <wp:posOffset>-890270</wp:posOffset>
            </wp:positionV>
            <wp:extent cx="342900" cy="10673395"/>
            <wp:effectExtent l="0" t="0" r="0" b="0"/>
            <wp:wrapNone/>
            <wp:docPr id="415" name="Imagen 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n 415">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0513C0" w:rsidRPr="000513C0">
        <w:rPr>
          <w:rFonts w:ascii="Arial" w:eastAsia="MS Mincho" w:hAnsi="Arial" w:cs="Times New Roman"/>
          <w:sz w:val="28"/>
        </w:rPr>
        <w:t>3.6.3. Trabajo independiente o autónomo: es el trabajo por cuenta propia sin estar vinculado a un contrato de trabajo o que no estén sujetos a relación laboral con alguna entidad empleadora, respecto de dicha actividad, cualquiera que sea su naturaleza.</w:t>
      </w:r>
    </w:p>
    <w:p w14:paraId="49A07EDD" w14:textId="77777777" w:rsidR="000513C0" w:rsidRP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3.6.4. Empleo: Es el trabajo efectuado a cambio de pago sin importar la relación de dependencia (empleo dependiente, independiente o autoempleo) y considera las garantías laborales (seguros, vacaciones, jubilación, otros).</w:t>
      </w:r>
    </w:p>
    <w:p w14:paraId="2019BFF3" w14:textId="1C9A97EB" w:rsidR="000513C0" w:rsidRDefault="000513C0" w:rsidP="000513C0">
      <w:pPr>
        <w:spacing w:after="200" w:line="360" w:lineRule="auto"/>
        <w:rPr>
          <w:rFonts w:ascii="Arial" w:eastAsia="MS Mincho" w:hAnsi="Arial" w:cs="Times New Roman"/>
          <w:sz w:val="28"/>
        </w:rPr>
      </w:pPr>
      <w:r w:rsidRPr="000513C0">
        <w:rPr>
          <w:rFonts w:ascii="Arial" w:eastAsia="MS Mincho" w:hAnsi="Arial" w:cs="Times New Roman"/>
          <w:sz w:val="28"/>
        </w:rPr>
        <w:t>3.6.5. Empleo con Apoyo: conjunto de acciones de capacitación y orientación laboral que mediante el acompañamiento individualizado en el puesto de trabajo tiene como objetivo facilitar la inclusión laboral de trabajadores con discapacidad en empresas del mercado abierto de trabajo. Esta metodología busca proteger y garantizar el derecho al empleo libremente elegido con los ajustes razonables y apoyos necesarios para su ejercicio en el mercado laboral abierto, en igualdad de condiciones que las demás personas de su entorno.</w:t>
      </w:r>
    </w:p>
    <w:p w14:paraId="37FF63A7"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4. Movilidad Personal: este eje promueve la autonomía e independencia en los desplazamientos, movilizaciones y traslados. Es importante señalar que la movilidad personal de algunos puede depender de otras personas y/o el uso de tecnologías asistivas.</w:t>
      </w:r>
    </w:p>
    <w:p w14:paraId="5B9EE0B9"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4.1. Equipamiento para la movilidad: incluye el buen uso de silla de ruedas, andadores, bastones, autos adaptados, etc.</w:t>
      </w:r>
    </w:p>
    <w:p w14:paraId="79200EFE"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4.2. Movilización en la vivienda, barrio, trabajo, entre otros: abarca habilidades y destrezas relacionadas con la localización de los muebles, artefactos, obstáculos de cada contexto, protección ante probables riesgos, desplazamientos autónomos o con apoyos, etc.</w:t>
      </w:r>
    </w:p>
    <w:p w14:paraId="5DEC14CB" w14:textId="3B0E05DE" w:rsidR="00111AA1" w:rsidRPr="00111AA1" w:rsidRDefault="0038665D" w:rsidP="00111AA1">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73312" behindDoc="0" locked="0" layoutInCell="1" allowOverlap="1" wp14:anchorId="29E08854" wp14:editId="61BC3642">
            <wp:simplePos x="0" y="0"/>
            <wp:positionH relativeFrom="page">
              <wp:posOffset>13335</wp:posOffset>
            </wp:positionH>
            <wp:positionV relativeFrom="paragraph">
              <wp:posOffset>-890270</wp:posOffset>
            </wp:positionV>
            <wp:extent cx="342900" cy="10673395"/>
            <wp:effectExtent l="0" t="0" r="0" b="0"/>
            <wp:wrapNone/>
            <wp:docPr id="416" name="Imagen 4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n 416">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111AA1" w:rsidRPr="00111AA1">
        <w:rPr>
          <w:rFonts w:ascii="Arial" w:eastAsia="MS Mincho" w:hAnsi="Arial" w:cs="Times New Roman"/>
          <w:sz w:val="28"/>
        </w:rPr>
        <w:t>4.3. Uso Transporte: dependiendo del medio de transporte (avión, tren, bus, automóvil, taxi, motocicleta, bicicleta, etc.), se consideran indicadores tales como: lectura de señalizaciones de la vía pública, localización de las paradas pertinentes, interacción con el conductor (en el caso de que sea otra persona), comunicación del destino al que se desea arribar, formas y medios de pago (en el caso que corresponda), etc.</w:t>
      </w:r>
    </w:p>
    <w:p w14:paraId="44E68697"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4.4. Traslados: reconocimiento del recorrido, uso de indicadores, mapas o aplicaciones de geolocalización, estas son algunas de las acciones que se incluyen a modo de ejemplo.</w:t>
      </w:r>
    </w:p>
    <w:p w14:paraId="5AC61656"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5. Salud, Rehabilitación y Habilitación: hace referencia al diagnóstico, prevención, orientación y seguimiento en temas relacionados con la salud física y mental.</w:t>
      </w:r>
    </w:p>
    <w:p w14:paraId="34E0936C"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5.1. Autocuidado personal: incluye tareas relacionadas con la higiene personal, la salud bucal, la alimentación saludable, la educación emocional, el autoconocimiento, entre otras.</w:t>
      </w:r>
    </w:p>
    <w:p w14:paraId="26845567"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5.2. Prevención: integra actividades tales como correcto lavado de manos, vacunación acorde a las normativas de cada país, controles médicos periódicos, promoción de la actividad física, respeto por las medidas de educación vial, participación en jornadas educativas de concientización, entre otras.</w:t>
      </w:r>
    </w:p>
    <w:p w14:paraId="3DCD089D" w14:textId="77777777" w:rsidR="00111AA1" w:rsidRP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5.3. Educación Sexual: engloba aprendizajes relacionados con el autoconocimiento, autocontrol emocional, relaciones e interacciones saludables, información sobre salud sexual y salud reproductiva, entre otros.</w:t>
      </w:r>
    </w:p>
    <w:p w14:paraId="7DD051B6" w14:textId="3A0BD632" w:rsidR="00111AA1" w:rsidRPr="00111AA1" w:rsidRDefault="0038665D" w:rsidP="00111AA1">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75360" behindDoc="0" locked="0" layoutInCell="1" allowOverlap="1" wp14:anchorId="426F8977" wp14:editId="0C7A68A2">
            <wp:simplePos x="0" y="0"/>
            <wp:positionH relativeFrom="page">
              <wp:align>right</wp:align>
            </wp:positionH>
            <wp:positionV relativeFrom="paragraph">
              <wp:posOffset>-890270</wp:posOffset>
            </wp:positionV>
            <wp:extent cx="342900" cy="10673395"/>
            <wp:effectExtent l="0" t="0" r="0" b="0"/>
            <wp:wrapNone/>
            <wp:docPr id="417" name="Imagen 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n 417">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111AA1" w:rsidRPr="00111AA1">
        <w:rPr>
          <w:rFonts w:ascii="Arial" w:eastAsia="MS Mincho" w:hAnsi="Arial" w:cs="Times New Roman"/>
          <w:sz w:val="28"/>
        </w:rPr>
        <w:t>5.4. Tratamiento: abarca acciones relacionadas con el seguimiento de las recomendaciones e indicaciones médicas, lo cual podría incluir la realización de nuevos estudios o análisis clínicos, la visita a médicos de otras especialidades, la realización de intervenciones o el suministro en tiempo y forma de medicación.</w:t>
      </w:r>
    </w:p>
    <w:p w14:paraId="0CEBF929" w14:textId="3BDBBBC9" w:rsidR="00111AA1" w:rsidRDefault="00111AA1" w:rsidP="00111AA1">
      <w:pPr>
        <w:spacing w:after="200" w:line="360" w:lineRule="auto"/>
        <w:rPr>
          <w:rFonts w:ascii="Arial" w:eastAsia="MS Mincho" w:hAnsi="Arial" w:cs="Times New Roman"/>
          <w:sz w:val="28"/>
        </w:rPr>
      </w:pPr>
      <w:r w:rsidRPr="00111AA1">
        <w:rPr>
          <w:rFonts w:ascii="Arial" w:eastAsia="MS Mincho" w:hAnsi="Arial" w:cs="Times New Roman"/>
          <w:sz w:val="28"/>
        </w:rPr>
        <w:t>5.5. Uso y mantenimiento de equipamientos: la promoción del buen uso de prótesis, órtesis, lentes, audífonos e implantes auditivos, la limpieza, el cuidado y mantenimiento de estos, constituyen tareas relacionadas con esta área.</w:t>
      </w:r>
    </w:p>
    <w:p w14:paraId="208C8B71"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6. Vida Social y Política: este eje propicia la libre expresión de la voluntad y la participación plena y efectiva en la vida pública y política sin discriminación de todos los ciudadanos. Propone actividades que permitan el pleno desarrollo de todas las personas, la igualdad social y económica y la participación en organizaciones no gubernamentales, sociales y privadas para incidir en las políticas públicas.</w:t>
      </w:r>
    </w:p>
    <w:p w14:paraId="4ACE2772"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6.1. Interacciones y relaciones interpersonales: incluye habilidades personales y sociales relacionadas con el buen trato, la comunicación efectiva y el respeto por el otro.</w:t>
      </w:r>
    </w:p>
    <w:p w14:paraId="61CC1F7F"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6.2. Ejercicio de la ciudadanía: acciones relacionadas con el rol de ciudadano que se encuentran reguladas por las normativas de cada país, como, por ejemplo: respeto y cuidado del medio ambiente, respeto por la diversidad humana, conocimiento de las normas socioculturales de la región, etc.</w:t>
      </w:r>
    </w:p>
    <w:p w14:paraId="6EE1383B" w14:textId="7BB41EC6"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 xml:space="preserve">6.3. Obligaciones como ciudadanos: intervenciones establecidas por mecanismos legales internacionales y nacionales, algunos </w:t>
      </w:r>
      <w:r w:rsidR="0038665D" w:rsidRPr="00B14787">
        <w:rPr>
          <w:rFonts w:ascii="Arial" w:hAnsi="Arial" w:cs="Arial"/>
          <w:noProof/>
          <w:sz w:val="28"/>
          <w:szCs w:val="28"/>
        </w:rPr>
        <w:lastRenderedPageBreak/>
        <w:drawing>
          <wp:anchor distT="0" distB="0" distL="114300" distR="114300" simplePos="0" relativeHeight="252177408" behindDoc="0" locked="0" layoutInCell="1" allowOverlap="1" wp14:anchorId="5D177944" wp14:editId="4F0CBC7B">
            <wp:simplePos x="0" y="0"/>
            <wp:positionH relativeFrom="page">
              <wp:align>left</wp:align>
            </wp:positionH>
            <wp:positionV relativeFrom="paragraph">
              <wp:posOffset>-890905</wp:posOffset>
            </wp:positionV>
            <wp:extent cx="342900" cy="10673395"/>
            <wp:effectExtent l="0" t="0" r="0" b="0"/>
            <wp:wrapNone/>
            <wp:docPr id="418" name="Imagen 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n 418">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Pr="00900FF9">
        <w:rPr>
          <w:rFonts w:ascii="Arial" w:eastAsia="MS Mincho" w:hAnsi="Arial" w:cs="Times New Roman"/>
          <w:sz w:val="28"/>
        </w:rPr>
        <w:t>ejemplos de obligaciones ciudadanas: pagar impuestos, proteger el patrimonio, ejercer el voto electoral, entre otros.</w:t>
      </w:r>
    </w:p>
    <w:p w14:paraId="4A1D7523" w14:textId="6AE8AFFB"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6.4. Derechos Humanos:</w:t>
      </w:r>
      <w:r w:rsidR="0038665D" w:rsidRPr="0038665D">
        <w:rPr>
          <w:rFonts w:ascii="Arial" w:hAnsi="Arial" w:cs="Arial"/>
          <w:noProof/>
          <w:sz w:val="28"/>
          <w:szCs w:val="28"/>
        </w:rPr>
        <w:t xml:space="preserve"> </w:t>
      </w:r>
      <w:r w:rsidRPr="00900FF9">
        <w:rPr>
          <w:rFonts w:ascii="Arial" w:eastAsia="MS Mincho" w:hAnsi="Arial" w:cs="Times New Roman"/>
          <w:sz w:val="28"/>
        </w:rPr>
        <w:t xml:space="preserve"> son aquellos instrumentos que permiten a las personas su autorrealización plena, algunas tareas vinculadas a esta área: conocimiento, defensa, protección, garantía de los derechos humanos.</w:t>
      </w:r>
    </w:p>
    <w:p w14:paraId="6723A876"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7. Vida cultural, recreativa y deportiva: hace referencia al desarrollo de aprendizajes que brinden oportunidades para desarrollar todo el potencial creativo, artístico, deportivo e intelectual en beneficio propio y de la sociedad, respetando la identidad cultural y lingüística. El ocio, la cultura y el deporte son formas de interacción entre las personas y la sociedad para lograr una inclusión efectiva en la vida.</w:t>
      </w:r>
    </w:p>
    <w:p w14:paraId="5E02B485"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7.1. Actividades culturales: asistir, organizar, participar de eventos tales como muestras de arte, ferias de libro, desfiles tradicionalistas, obras de teatro, obras de ballet, exposiciones gastronómicas, etc.</w:t>
      </w:r>
    </w:p>
    <w:p w14:paraId="28D4439C"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7.2. Actividades recreativas: esta categoría es muy amplia en sus posibilidades y abarca:</w:t>
      </w:r>
    </w:p>
    <w:p w14:paraId="723283B9"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 todas las formas de juego (juegos de mesa, juegos de salón, juegos tradicionales, videojuegos, juegos de ordenador, etc.);</w:t>
      </w:r>
    </w:p>
    <w:p w14:paraId="16F4380F"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 actividades en contacto con la naturaleza;</w:t>
      </w:r>
    </w:p>
    <w:p w14:paraId="32176800"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 actividades sociofamiliares (festejos de cumpleaños, visitas, etc.);</w:t>
      </w:r>
    </w:p>
    <w:p w14:paraId="46FD8597"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 actividades de pasatiempos, aficiones y hobbies;</w:t>
      </w:r>
    </w:p>
    <w:p w14:paraId="06FAD789" w14:textId="77777777" w:rsidR="00900FF9" w:rsidRPr="00900FF9" w:rsidRDefault="00900FF9" w:rsidP="00900FF9">
      <w:pPr>
        <w:spacing w:after="200" w:line="360" w:lineRule="auto"/>
        <w:rPr>
          <w:rFonts w:ascii="Arial" w:eastAsia="MS Mincho" w:hAnsi="Arial" w:cs="Times New Roman"/>
          <w:sz w:val="28"/>
        </w:rPr>
      </w:pPr>
      <w:r w:rsidRPr="00900FF9">
        <w:rPr>
          <w:rFonts w:ascii="Arial" w:eastAsia="MS Mincho" w:hAnsi="Arial" w:cs="Times New Roman"/>
          <w:sz w:val="28"/>
        </w:rPr>
        <w:t>• actividades de lectura, escucha de música, radio, ver televisión o videos;</w:t>
      </w:r>
    </w:p>
    <w:p w14:paraId="127FB846" w14:textId="14A11080" w:rsidR="00900FF9" w:rsidRDefault="0038665D" w:rsidP="00900FF9">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79456" behindDoc="0" locked="0" layoutInCell="1" allowOverlap="1" wp14:anchorId="7CDA457E" wp14:editId="36A7AC47">
            <wp:simplePos x="0" y="0"/>
            <wp:positionH relativeFrom="page">
              <wp:posOffset>7209881</wp:posOffset>
            </wp:positionH>
            <wp:positionV relativeFrom="paragraph">
              <wp:posOffset>-890905</wp:posOffset>
            </wp:positionV>
            <wp:extent cx="342900" cy="10673395"/>
            <wp:effectExtent l="0" t="0" r="0" b="0"/>
            <wp:wrapNone/>
            <wp:docPr id="419" name="Imagen 4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n 41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900FF9" w:rsidRPr="00900FF9">
        <w:rPr>
          <w:rFonts w:ascii="Arial" w:eastAsia="MS Mincho" w:hAnsi="Arial" w:cs="Times New Roman"/>
          <w:sz w:val="28"/>
        </w:rPr>
        <w:t>• actividades de relajación, meditación y/o masajes.</w:t>
      </w:r>
    </w:p>
    <w:p w14:paraId="781F3626" w14:textId="50ACEA30"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7.3. Actividades deportivas: integra la participación en los distintos deportes que se practican en cada país, ya sean individuales o grupales, con o sin elementos, se desarrollen al aire libre o en ambientes cerrados, cada uno con sus reglamentos y desafíos.</w:t>
      </w:r>
    </w:p>
    <w:p w14:paraId="606D38B4" w14:textId="35B28B6B" w:rsidR="00F36C89" w:rsidRPr="00F36C89" w:rsidRDefault="00751FB0" w:rsidP="00F36C89">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1892736" behindDoc="0" locked="0" layoutInCell="1" allowOverlap="1" wp14:anchorId="3C5495A0" wp14:editId="67129C81">
            <wp:simplePos x="0" y="0"/>
            <wp:positionH relativeFrom="leftMargin">
              <wp:align>right</wp:align>
            </wp:positionH>
            <wp:positionV relativeFrom="paragraph">
              <wp:posOffset>1169035</wp:posOffset>
            </wp:positionV>
            <wp:extent cx="655320" cy="640080"/>
            <wp:effectExtent l="0" t="0" r="0" b="7620"/>
            <wp:wrapNone/>
            <wp:docPr id="236" name="Imagen 236" descr="Ícono de figura humana en forma de muñeco de palo azul, con cinco burbujas alrededor que contienen símbolos naranjas. Representa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n 236" descr="Ícono de figura humana en forma de muñeco de palo azul, con cinco burbujas alrededor que contienen símbolos naranjas. Representa un enfoque integral de apoyo a la persona."/>
                    <pic:cNvPicPr/>
                  </pic:nvPicPr>
                  <pic:blipFill rotWithShape="1">
                    <a:blip r:embed="rId68" cstate="print">
                      <a:extLst>
                        <a:ext uri="{28A0092B-C50C-407E-A947-70E740481C1C}">
                          <a14:useLocalDpi xmlns:a14="http://schemas.microsoft.com/office/drawing/2010/main" val="0"/>
                        </a:ext>
                      </a:extLst>
                    </a:blip>
                    <a:srcRect l="39088" t="39641" r="48777" b="39284"/>
                    <a:stretch/>
                  </pic:blipFill>
                  <pic:spPr bwMode="auto">
                    <a:xfrm>
                      <a:off x="0" y="0"/>
                      <a:ext cx="655320" cy="640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6C89" w:rsidRPr="00F36C89">
        <w:rPr>
          <w:rFonts w:ascii="Arial" w:eastAsia="MS Mincho" w:hAnsi="Arial" w:cs="Times New Roman"/>
          <w:sz w:val="28"/>
        </w:rPr>
        <w:t>7.4. Actividades religiosas y espirituales: incluye el conocimiento de la doctrina y creencias, lectura de libros sagrados, la práctica de rituales, la participación en ceremonias o celebraciones, respeto por las normas de convivencia establecidas para cada actividad.</w:t>
      </w:r>
    </w:p>
    <w:p w14:paraId="5925369E" w14:textId="63A6FC16"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Actividades de comprensión</w:t>
      </w:r>
    </w:p>
    <w:p w14:paraId="03AD3474" w14:textId="260BF356"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 xml:space="preserve">1. Busque en la </w:t>
      </w:r>
      <w:hyperlink r:id="rId69" w:history="1">
        <w:r w:rsidRPr="002F340C">
          <w:rPr>
            <w:rStyle w:val="Hyperlink"/>
            <w:rFonts w:ascii="Arial" w:eastAsia="MS Mincho" w:hAnsi="Arial" w:cs="Times New Roman"/>
            <w:sz w:val="28"/>
          </w:rPr>
          <w:t>sopa de letras</w:t>
        </w:r>
      </w:hyperlink>
      <w:r w:rsidRPr="00F36C89">
        <w:rPr>
          <w:rFonts w:ascii="Arial" w:eastAsia="MS Mincho" w:hAnsi="Arial" w:cs="Times New Roman"/>
          <w:sz w:val="28"/>
        </w:rPr>
        <w:t xml:space="preserve"> los nombres de los ejes que se encuentran escondidos. Son 15 palabras que se encuentran en posición vertical u horizontal.</w:t>
      </w:r>
    </w:p>
    <w:p w14:paraId="26C1EC95" w14:textId="77777777"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Para resolver esta tarea puede escoger las siguientes opciones: encerrar en un círculo la palabra, pintar los casilleros correspondientes a la palabra encontrada, elaborar un listado de los ejes y áreas escondidas en la sopa de letras.</w:t>
      </w:r>
    </w:p>
    <w:p w14:paraId="789DCA92" w14:textId="319D887D"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 xml:space="preserve">2. Relacione, </w:t>
      </w:r>
      <w:hyperlink r:id="rId70" w:history="1">
        <w:r w:rsidRPr="00080BAE">
          <w:rPr>
            <w:rStyle w:val="Hyperlink"/>
            <w:rFonts w:ascii="Arial" w:eastAsia="MS Mincho" w:hAnsi="Arial" w:cs="Times New Roman"/>
            <w:sz w:val="28"/>
          </w:rPr>
          <w:t>uniendo con flechas</w:t>
        </w:r>
      </w:hyperlink>
      <w:r w:rsidRPr="00F36C89">
        <w:rPr>
          <w:rFonts w:ascii="Arial" w:eastAsia="MS Mincho" w:hAnsi="Arial" w:cs="Times New Roman"/>
          <w:sz w:val="28"/>
        </w:rPr>
        <w:t>, cada eje con su área pertinente.</w:t>
      </w:r>
    </w:p>
    <w:p w14:paraId="587136F4" w14:textId="77777777"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Para realizar esta actividad puede: unir con flechas o aparear los números de los ejes con la letra que identifica esa área; por ejemplo: “1-f” (el número “1” corresponde al eje Hogar y familia y la letra “f” al área de Economía familiar). Cada usuario podrá elegir la modalidad que le resulte más operativa.</w:t>
      </w:r>
    </w:p>
    <w:p w14:paraId="0A56087C" w14:textId="77777777" w:rsidR="00F36C89" w:rsidRPr="00F36C89" w:rsidRDefault="00F36C89" w:rsidP="00F36C89">
      <w:pPr>
        <w:spacing w:after="200" w:line="360" w:lineRule="auto"/>
        <w:rPr>
          <w:rFonts w:ascii="Arial" w:eastAsia="MS Mincho" w:hAnsi="Arial" w:cs="Times New Roman"/>
          <w:sz w:val="28"/>
        </w:rPr>
      </w:pPr>
    </w:p>
    <w:p w14:paraId="2190285C" w14:textId="136A1571" w:rsidR="00F36C89" w:rsidRPr="00F36C89" w:rsidRDefault="0038665D" w:rsidP="00F36C89">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81504" behindDoc="0" locked="0" layoutInCell="1" allowOverlap="1" wp14:anchorId="1F1AF54A" wp14:editId="500AEFD5">
            <wp:simplePos x="0" y="0"/>
            <wp:positionH relativeFrom="page">
              <wp:align>left</wp:align>
            </wp:positionH>
            <wp:positionV relativeFrom="paragraph">
              <wp:posOffset>-890905</wp:posOffset>
            </wp:positionV>
            <wp:extent cx="342900" cy="10673395"/>
            <wp:effectExtent l="0" t="0" r="0" b="0"/>
            <wp:wrapNone/>
            <wp:docPr id="420" name="Imagen 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n 420">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F36C89" w:rsidRPr="00F36C89">
        <w:rPr>
          <w:rFonts w:ascii="Arial" w:eastAsia="MS Mincho" w:hAnsi="Arial" w:cs="Times New Roman"/>
          <w:sz w:val="28"/>
        </w:rPr>
        <w:t>3. Construya un crucigrama que tenga como concepto central: “EJES Y ÁREAS”.</w:t>
      </w:r>
    </w:p>
    <w:p w14:paraId="32690473" w14:textId="33A31BB1"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Para ello, seleccione qué palabra relacionada con la información importante desarrollada puede determinar en cada letra. Por ejemplo: para la primera E de EJES se le puede asignar la palabra Educación, para la J de EJES se elige Trabajo y así sucesivamente.</w:t>
      </w:r>
    </w:p>
    <w:p w14:paraId="01DC7E02" w14:textId="77777777"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Una vez finalizada la selección de todas las palabras que formarán el crucigrama; piense y redacte las referencias correspondientes para descubrir cada palabra.</w:t>
      </w:r>
    </w:p>
    <w:p w14:paraId="02DAB81F" w14:textId="77777777"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Por ejemplo, “conjunto de actividades que son realizadas con el objetivo de alcanzar una meta, solucionar un problema o producir bienes y servicios para atender las necesidades humanas” esta sería la referencia para la palabra “Trabajo”.</w:t>
      </w:r>
    </w:p>
    <w:p w14:paraId="1BD622E1" w14:textId="77777777" w:rsidR="00F36C89" w:rsidRPr="00F36C89" w:rsidRDefault="00F36C89" w:rsidP="00F36C89">
      <w:pPr>
        <w:spacing w:after="200" w:line="360" w:lineRule="auto"/>
        <w:rPr>
          <w:rFonts w:ascii="Arial" w:eastAsia="MS Mincho" w:hAnsi="Arial" w:cs="Times New Roman"/>
          <w:sz w:val="28"/>
        </w:rPr>
      </w:pPr>
      <w:r w:rsidRPr="00F36C89">
        <w:rPr>
          <w:rFonts w:ascii="Arial" w:eastAsia="MS Mincho" w:hAnsi="Arial" w:cs="Times New Roman"/>
          <w:sz w:val="28"/>
        </w:rPr>
        <w:t>El crucigrama podrá tener diferentes formatos (papel o digital).</w:t>
      </w:r>
    </w:p>
    <w:p w14:paraId="0104E342" w14:textId="77777777" w:rsidR="00F36C89" w:rsidRDefault="00F36C89" w:rsidP="00F36C89">
      <w:pPr>
        <w:pBdr>
          <w:bottom w:val="single" w:sz="12" w:space="1" w:color="auto"/>
        </w:pBdr>
        <w:spacing w:after="200" w:line="360" w:lineRule="auto"/>
        <w:rPr>
          <w:rFonts w:ascii="Arial" w:eastAsia="MS Mincho" w:hAnsi="Arial" w:cs="Times New Roman"/>
          <w:sz w:val="28"/>
        </w:rPr>
      </w:pPr>
      <w:r w:rsidRPr="00F36C89">
        <w:rPr>
          <w:rFonts w:ascii="Arial" w:eastAsia="MS Mincho" w:hAnsi="Arial" w:cs="Times New Roman"/>
          <w:sz w:val="28"/>
        </w:rPr>
        <w:t>4. Seleccione 4 objetos de su entorno familiar, laboral, comunitario. Explique a qué área pertenecen y justifique su respuesta.</w:t>
      </w:r>
    </w:p>
    <w:p w14:paraId="764AFF19" w14:textId="68677473" w:rsidR="00900FF9" w:rsidRDefault="00722574" w:rsidP="00F36C89">
      <w:pPr>
        <w:spacing w:after="200" w:line="360" w:lineRule="auto"/>
        <w:rPr>
          <w:rFonts w:ascii="Arial" w:eastAsia="MS Mincho" w:hAnsi="Arial" w:cs="Times New Roman"/>
          <w:sz w:val="28"/>
        </w:rPr>
      </w:pPr>
      <w:r>
        <w:rPr>
          <w:rFonts w:ascii="Arial" w:eastAsia="MS Mincho" w:hAnsi="Arial" w:cs="Times New Roman"/>
          <w:sz w:val="28"/>
        </w:rPr>
        <w:t xml:space="preserve">10: </w:t>
      </w:r>
      <w:r w:rsidR="00F36C89" w:rsidRPr="00F36C89">
        <w:rPr>
          <w:rFonts w:ascii="Arial" w:eastAsia="MS Mincho" w:hAnsi="Arial" w:cs="Times New Roman"/>
          <w:sz w:val="28"/>
        </w:rPr>
        <w:t>Para generar crucigramas online se sugiere utilizar las siguientes aplicaciones: Puzzel, Educima, Educaplay, etc.</w:t>
      </w:r>
    </w:p>
    <w:p w14:paraId="56190583" w14:textId="77777777" w:rsidR="00722574" w:rsidRDefault="00722574" w:rsidP="00F36C89">
      <w:pPr>
        <w:spacing w:after="200" w:line="360" w:lineRule="auto"/>
        <w:rPr>
          <w:rFonts w:ascii="Arial" w:eastAsia="MS Mincho" w:hAnsi="Arial" w:cs="Times New Roman"/>
          <w:sz w:val="28"/>
        </w:rPr>
      </w:pPr>
    </w:p>
    <w:p w14:paraId="175394AF" w14:textId="77777777" w:rsidR="00722574" w:rsidRDefault="00722574" w:rsidP="00F36C89">
      <w:pPr>
        <w:spacing w:after="200" w:line="360" w:lineRule="auto"/>
        <w:rPr>
          <w:rFonts w:ascii="Arial" w:eastAsia="MS Mincho" w:hAnsi="Arial" w:cs="Times New Roman"/>
          <w:sz w:val="28"/>
        </w:rPr>
      </w:pPr>
    </w:p>
    <w:p w14:paraId="33A26A99" w14:textId="77777777" w:rsidR="00722574" w:rsidRDefault="00722574" w:rsidP="00F36C89">
      <w:pPr>
        <w:spacing w:after="200" w:line="360" w:lineRule="auto"/>
        <w:rPr>
          <w:rFonts w:ascii="Arial" w:eastAsia="MS Mincho" w:hAnsi="Arial" w:cs="Times New Roman"/>
          <w:sz w:val="28"/>
        </w:rPr>
      </w:pPr>
    </w:p>
    <w:p w14:paraId="4E14956D" w14:textId="77777777" w:rsidR="00722574" w:rsidRDefault="00722574" w:rsidP="00F36C89">
      <w:pPr>
        <w:spacing w:after="200" w:line="360" w:lineRule="auto"/>
        <w:rPr>
          <w:rFonts w:ascii="Arial" w:eastAsia="MS Mincho" w:hAnsi="Arial" w:cs="Times New Roman"/>
          <w:sz w:val="28"/>
        </w:rPr>
      </w:pPr>
    </w:p>
    <w:p w14:paraId="742F321E" w14:textId="77777777" w:rsidR="00722574" w:rsidRDefault="00722574" w:rsidP="00F36C89">
      <w:pPr>
        <w:spacing w:after="200" w:line="360" w:lineRule="auto"/>
        <w:rPr>
          <w:rFonts w:ascii="Arial" w:eastAsia="MS Mincho" w:hAnsi="Arial" w:cs="Times New Roman"/>
          <w:sz w:val="28"/>
        </w:rPr>
      </w:pPr>
    </w:p>
    <w:p w14:paraId="64FC81B2" w14:textId="77777777" w:rsidR="00722574" w:rsidRDefault="00722574" w:rsidP="00F36C89">
      <w:pPr>
        <w:spacing w:after="200" w:line="360" w:lineRule="auto"/>
        <w:rPr>
          <w:rFonts w:ascii="Arial" w:eastAsia="MS Mincho" w:hAnsi="Arial" w:cs="Times New Roman"/>
          <w:sz w:val="28"/>
        </w:rPr>
      </w:pPr>
    </w:p>
    <w:p w14:paraId="4BA7EB7E" w14:textId="4A08CCFE" w:rsidR="00D75FD9" w:rsidRPr="00D75FD9" w:rsidRDefault="0038665D" w:rsidP="00D75FD9">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83552" behindDoc="0" locked="0" layoutInCell="1" allowOverlap="1" wp14:anchorId="6F27CE00" wp14:editId="4E9F9898">
            <wp:simplePos x="0" y="0"/>
            <wp:positionH relativeFrom="page">
              <wp:posOffset>7206615</wp:posOffset>
            </wp:positionH>
            <wp:positionV relativeFrom="paragraph">
              <wp:posOffset>-892810</wp:posOffset>
            </wp:positionV>
            <wp:extent cx="342900" cy="10673395"/>
            <wp:effectExtent l="0" t="0" r="0" b="0"/>
            <wp:wrapNone/>
            <wp:docPr id="421" name="Imagen 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Imagen 421">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9C3FCA">
        <w:rPr>
          <w:rFonts w:ascii="Arial" w:eastAsia="MS Mincho" w:hAnsi="Arial" w:cs="Times New Roman"/>
          <w:noProof/>
          <w:sz w:val="28"/>
        </w:rPr>
        <w:drawing>
          <wp:anchor distT="0" distB="0" distL="114300" distR="114300" simplePos="0" relativeHeight="252058624" behindDoc="0" locked="0" layoutInCell="1" allowOverlap="1" wp14:anchorId="7287DE82" wp14:editId="629EFE97">
            <wp:simplePos x="0" y="0"/>
            <wp:positionH relativeFrom="leftMargin">
              <wp:posOffset>440055</wp:posOffset>
            </wp:positionH>
            <wp:positionV relativeFrom="paragraph">
              <wp:posOffset>-153035</wp:posOffset>
            </wp:positionV>
            <wp:extent cx="624840" cy="609600"/>
            <wp:effectExtent l="0" t="0" r="0" b="0"/>
            <wp:wrapNone/>
            <wp:docPr id="356" name="Imagen 356"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n 356" descr="Ícono cuadrado con borde verde que contiene una brújula azul con los puntos cardinales (N, S, E, O). La aguja apunta en diagonal del noreste al suroeste."/>
                    <pic:cNvPicPr/>
                  </pic:nvPicPr>
                  <pic:blipFill rotWithShape="1">
                    <a:blip r:embed="rId71" cstate="print">
                      <a:extLst>
                        <a:ext uri="{28A0092B-C50C-407E-A947-70E740481C1C}">
                          <a14:useLocalDpi xmlns:a14="http://schemas.microsoft.com/office/drawing/2010/main" val="0"/>
                        </a:ext>
                      </a:extLst>
                    </a:blip>
                    <a:srcRect l="44449" t="29856" r="43980" b="50073"/>
                    <a:stretch/>
                  </pic:blipFill>
                  <pic:spPr bwMode="auto">
                    <a:xfrm>
                      <a:off x="0" y="0"/>
                      <a:ext cx="62484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5FD9" w:rsidRPr="00D75FD9">
        <w:rPr>
          <w:rFonts w:ascii="Arial" w:eastAsia="MS Mincho" w:hAnsi="Arial" w:cs="Times New Roman"/>
          <w:sz w:val="28"/>
        </w:rPr>
        <w:t>Orientaciones y ejemplos que inspiran</w:t>
      </w:r>
    </w:p>
    <w:p w14:paraId="5BEF34C7" w14:textId="075E5C55" w:rsidR="00D75FD9" w:rsidRPr="00D75FD9" w:rsidRDefault="00D75FD9" w:rsidP="00D75FD9">
      <w:pPr>
        <w:spacing w:after="200" w:line="360" w:lineRule="auto"/>
        <w:rPr>
          <w:rFonts w:ascii="Arial" w:eastAsia="MS Mincho" w:hAnsi="Arial" w:cs="Times New Roman"/>
          <w:sz w:val="28"/>
        </w:rPr>
      </w:pPr>
      <w:r w:rsidRPr="00D75FD9">
        <w:rPr>
          <w:rFonts w:ascii="Arial" w:eastAsia="MS Mincho" w:hAnsi="Arial" w:cs="Times New Roman"/>
          <w:sz w:val="28"/>
        </w:rPr>
        <w:t>Tal como se ha mencionado anteriormente, los ejes son categorías que guían la evaluación inicial y la organización de las actividades, sus áreas y aprendizajes a los que el beneficiario necesita acceder. Por ejemplo, si en la evaluación el equipo detecta que esa persona tiene como desafío el traslado a su lugar de trabajo, se deberán proponer actividades que le permitan desarrollar aprendizajes incluidos en el eje de “movilidad” y específicamente en el área de</w:t>
      </w:r>
      <w:r>
        <w:rPr>
          <w:rFonts w:ascii="Arial" w:eastAsia="MS Mincho" w:hAnsi="Arial" w:cs="Times New Roman"/>
          <w:sz w:val="28"/>
        </w:rPr>
        <w:t xml:space="preserve"> </w:t>
      </w:r>
      <w:r w:rsidRPr="00D75FD9">
        <w:rPr>
          <w:rFonts w:ascii="Arial" w:eastAsia="MS Mincho" w:hAnsi="Arial" w:cs="Times New Roman"/>
          <w:sz w:val="28"/>
        </w:rPr>
        <w:t>“traslados” para desarrollar autonomía en dicho recorrido.</w:t>
      </w:r>
    </w:p>
    <w:p w14:paraId="02C89BAD" w14:textId="15E40377" w:rsidR="00D75FD9" w:rsidRPr="00D75FD9" w:rsidRDefault="00D75FD9" w:rsidP="00D75FD9">
      <w:pPr>
        <w:spacing w:after="200" w:line="360" w:lineRule="auto"/>
        <w:rPr>
          <w:rFonts w:ascii="Arial" w:eastAsia="MS Mincho" w:hAnsi="Arial" w:cs="Times New Roman"/>
          <w:sz w:val="28"/>
        </w:rPr>
      </w:pPr>
      <w:r w:rsidRPr="00D75FD9">
        <w:rPr>
          <w:rFonts w:ascii="Arial" w:eastAsia="MS Mincho" w:hAnsi="Arial" w:cs="Times New Roman"/>
          <w:sz w:val="28"/>
        </w:rPr>
        <w:t xml:space="preserve">La determinación de los ejes y áreas que se abordarán en la propuesta educativa permiten la selección, priorización y eliminación de estos, en función de los datos obtenidos en la evaluación inicial. Tal como en la siguiente propuesta educativa llamada “Grafiti Tejido” destinada a adultos mayores. Para conocer la propuesta completa acceda </w:t>
      </w:r>
      <w:hyperlink r:id="rId72" w:history="1">
        <w:r w:rsidRPr="00D75FD9">
          <w:rPr>
            <w:rStyle w:val="Hyperlink"/>
            <w:rFonts w:ascii="Arial" w:eastAsia="MS Mincho" w:hAnsi="Arial" w:cs="Times New Roman"/>
            <w:sz w:val="28"/>
          </w:rPr>
          <w:t>AQUÍ.</w:t>
        </w:r>
      </w:hyperlink>
    </w:p>
    <w:p w14:paraId="4CB86832" w14:textId="217084BC" w:rsidR="00722574" w:rsidRDefault="00D75FD9" w:rsidP="00D75FD9">
      <w:pPr>
        <w:spacing w:after="200" w:line="360" w:lineRule="auto"/>
        <w:rPr>
          <w:rFonts w:ascii="Arial" w:eastAsia="MS Mincho" w:hAnsi="Arial" w:cs="Times New Roman"/>
          <w:sz w:val="28"/>
        </w:rPr>
      </w:pPr>
      <w:r w:rsidRPr="00D75FD9">
        <w:rPr>
          <w:rFonts w:ascii="Arial" w:eastAsia="MS Mincho" w:hAnsi="Arial" w:cs="Times New Roman"/>
          <w:sz w:val="28"/>
        </w:rPr>
        <w:t>Tabla 06. Presentación de actividades, aprendizajes, ejes y áreas.</w:t>
      </w:r>
    </w:p>
    <w:tbl>
      <w:tblPr>
        <w:tblStyle w:val="TableGrid"/>
        <w:tblW w:w="0" w:type="auto"/>
        <w:tblLook w:val="04A0" w:firstRow="1" w:lastRow="0" w:firstColumn="1" w:lastColumn="0" w:noHBand="0" w:noVBand="1"/>
      </w:tblPr>
      <w:tblGrid>
        <w:gridCol w:w="2831"/>
        <w:gridCol w:w="2831"/>
        <w:gridCol w:w="2832"/>
      </w:tblGrid>
      <w:tr w:rsidR="00DD0D7F" w14:paraId="3D0A5BB6" w14:textId="77777777" w:rsidTr="007A59F1">
        <w:tc>
          <w:tcPr>
            <w:tcW w:w="8494" w:type="dxa"/>
            <w:gridSpan w:val="3"/>
            <w:shd w:val="clear" w:color="auto" w:fill="FFF2CC" w:themeFill="accent4" w:themeFillTint="33"/>
          </w:tcPr>
          <w:p w14:paraId="6F056541" w14:textId="44B4F9F1" w:rsidR="00DD0D7F" w:rsidRDefault="00DD0D7F" w:rsidP="00DD0D7F">
            <w:pPr>
              <w:spacing w:after="200" w:line="360" w:lineRule="auto"/>
              <w:rPr>
                <w:rFonts w:ascii="Arial" w:eastAsia="MS Mincho" w:hAnsi="Arial" w:cs="Times New Roman"/>
                <w:sz w:val="28"/>
              </w:rPr>
            </w:pPr>
            <w:r>
              <w:rPr>
                <w:rFonts w:ascii="Arial" w:eastAsia="MS Mincho" w:hAnsi="Arial" w:cs="Times New Roman"/>
                <w:sz w:val="28"/>
              </w:rPr>
              <w:t>EJES</w:t>
            </w:r>
          </w:p>
        </w:tc>
      </w:tr>
      <w:tr w:rsidR="00DD0D7F" w14:paraId="68D8573B" w14:textId="77777777" w:rsidTr="007A59F1">
        <w:tc>
          <w:tcPr>
            <w:tcW w:w="8494" w:type="dxa"/>
            <w:gridSpan w:val="3"/>
            <w:shd w:val="clear" w:color="auto" w:fill="FFF2CC" w:themeFill="accent4" w:themeFillTint="33"/>
          </w:tcPr>
          <w:p w14:paraId="0733C9FB" w14:textId="155BBEA3" w:rsidR="00DD0D7F" w:rsidRDefault="00DD0D7F" w:rsidP="00D75FD9">
            <w:pPr>
              <w:spacing w:after="200" w:line="360" w:lineRule="auto"/>
              <w:rPr>
                <w:rFonts w:ascii="Arial" w:eastAsia="MS Mincho" w:hAnsi="Arial" w:cs="Times New Roman"/>
                <w:sz w:val="28"/>
              </w:rPr>
            </w:pPr>
            <w:r>
              <w:rPr>
                <w:rFonts w:ascii="Arial" w:eastAsia="MS Mincho" w:hAnsi="Arial" w:cs="Times New Roman"/>
                <w:sz w:val="28"/>
              </w:rPr>
              <w:t>Vida cultural, recreativa y deportiva</w:t>
            </w:r>
          </w:p>
        </w:tc>
      </w:tr>
      <w:tr w:rsidR="00DD0D7F" w14:paraId="303AE76C" w14:textId="77777777" w:rsidTr="007A59F1">
        <w:tc>
          <w:tcPr>
            <w:tcW w:w="2831" w:type="dxa"/>
            <w:shd w:val="clear" w:color="auto" w:fill="FFF2CC" w:themeFill="accent4" w:themeFillTint="33"/>
          </w:tcPr>
          <w:p w14:paraId="4E97635A" w14:textId="3604116C" w:rsidR="00DD0D7F" w:rsidRDefault="00DD0D7F" w:rsidP="00D75FD9">
            <w:pPr>
              <w:spacing w:after="200" w:line="360" w:lineRule="auto"/>
              <w:rPr>
                <w:rFonts w:ascii="Arial" w:eastAsia="MS Mincho" w:hAnsi="Arial" w:cs="Times New Roman"/>
                <w:sz w:val="28"/>
              </w:rPr>
            </w:pPr>
            <w:r>
              <w:rPr>
                <w:rFonts w:ascii="Arial" w:eastAsia="MS Mincho" w:hAnsi="Arial" w:cs="Times New Roman"/>
                <w:sz w:val="28"/>
              </w:rPr>
              <w:t>ÁREAS</w:t>
            </w:r>
          </w:p>
        </w:tc>
        <w:tc>
          <w:tcPr>
            <w:tcW w:w="2831" w:type="dxa"/>
            <w:shd w:val="clear" w:color="auto" w:fill="FFF2CC" w:themeFill="accent4" w:themeFillTint="33"/>
          </w:tcPr>
          <w:p w14:paraId="20CB4345" w14:textId="40EB4EB0" w:rsidR="00DD0D7F" w:rsidRDefault="00DD0D7F" w:rsidP="00D75FD9">
            <w:pPr>
              <w:spacing w:after="200" w:line="360" w:lineRule="auto"/>
              <w:rPr>
                <w:rFonts w:ascii="Arial" w:eastAsia="MS Mincho" w:hAnsi="Arial" w:cs="Times New Roman"/>
                <w:sz w:val="28"/>
              </w:rPr>
            </w:pPr>
            <w:r>
              <w:rPr>
                <w:rFonts w:ascii="Arial" w:eastAsia="MS Mincho" w:hAnsi="Arial" w:cs="Times New Roman"/>
                <w:sz w:val="28"/>
              </w:rPr>
              <w:t>ACTIVIDADES</w:t>
            </w:r>
          </w:p>
        </w:tc>
        <w:tc>
          <w:tcPr>
            <w:tcW w:w="2832" w:type="dxa"/>
            <w:shd w:val="clear" w:color="auto" w:fill="FFF2CC" w:themeFill="accent4" w:themeFillTint="33"/>
          </w:tcPr>
          <w:p w14:paraId="30E08429" w14:textId="58EF513E" w:rsidR="00DD0D7F" w:rsidRDefault="00DD0D7F" w:rsidP="00D75FD9">
            <w:pPr>
              <w:spacing w:after="200" w:line="360" w:lineRule="auto"/>
              <w:rPr>
                <w:rFonts w:ascii="Arial" w:eastAsia="MS Mincho" w:hAnsi="Arial" w:cs="Times New Roman"/>
                <w:sz w:val="28"/>
              </w:rPr>
            </w:pPr>
            <w:r>
              <w:rPr>
                <w:rFonts w:ascii="Arial" w:eastAsia="MS Mincho" w:hAnsi="Arial" w:cs="Times New Roman"/>
                <w:sz w:val="28"/>
              </w:rPr>
              <w:t>APRENDIZAJE</w:t>
            </w:r>
          </w:p>
        </w:tc>
      </w:tr>
      <w:tr w:rsidR="00DD0D7F" w14:paraId="24BF158A" w14:textId="77777777" w:rsidTr="007A59F1">
        <w:tc>
          <w:tcPr>
            <w:tcW w:w="2831" w:type="dxa"/>
            <w:shd w:val="clear" w:color="auto" w:fill="FFF2CC" w:themeFill="accent4" w:themeFillTint="33"/>
          </w:tcPr>
          <w:p w14:paraId="01D5C884" w14:textId="77777777" w:rsidR="00DD0D7F" w:rsidRDefault="00DD0D7F" w:rsidP="00D75FD9">
            <w:pPr>
              <w:spacing w:after="200" w:line="360" w:lineRule="auto"/>
              <w:rPr>
                <w:rFonts w:ascii="Arial" w:eastAsia="MS Mincho" w:hAnsi="Arial" w:cs="Times New Roman"/>
                <w:sz w:val="28"/>
              </w:rPr>
            </w:pPr>
            <w:r>
              <w:rPr>
                <w:rFonts w:ascii="Arial" w:eastAsia="MS Mincho" w:hAnsi="Arial" w:cs="Times New Roman"/>
                <w:sz w:val="28"/>
              </w:rPr>
              <w:t>Cultural</w:t>
            </w:r>
          </w:p>
          <w:p w14:paraId="4335A116" w14:textId="77777777" w:rsidR="0091665D" w:rsidRDefault="0091665D" w:rsidP="00D75FD9">
            <w:pPr>
              <w:spacing w:after="200" w:line="360" w:lineRule="auto"/>
              <w:rPr>
                <w:rFonts w:ascii="Arial" w:eastAsia="MS Mincho" w:hAnsi="Arial" w:cs="Times New Roman"/>
                <w:sz w:val="28"/>
              </w:rPr>
            </w:pPr>
          </w:p>
          <w:p w14:paraId="52C52EF7" w14:textId="77777777" w:rsidR="0091665D" w:rsidRDefault="0091665D" w:rsidP="00D75FD9">
            <w:pPr>
              <w:spacing w:after="200" w:line="360" w:lineRule="auto"/>
              <w:rPr>
                <w:rFonts w:ascii="Arial" w:eastAsia="MS Mincho" w:hAnsi="Arial" w:cs="Times New Roman"/>
                <w:sz w:val="28"/>
              </w:rPr>
            </w:pPr>
          </w:p>
          <w:p w14:paraId="5ECCDB7F" w14:textId="19289CDB" w:rsidR="0091665D" w:rsidRDefault="0091665D" w:rsidP="00D75FD9">
            <w:pPr>
              <w:spacing w:after="200" w:line="360" w:lineRule="auto"/>
              <w:rPr>
                <w:rFonts w:ascii="Arial" w:eastAsia="MS Mincho" w:hAnsi="Arial" w:cs="Times New Roman"/>
                <w:sz w:val="28"/>
              </w:rPr>
            </w:pPr>
            <w:r>
              <w:rPr>
                <w:rFonts w:ascii="Arial" w:eastAsia="MS Mincho" w:hAnsi="Arial" w:cs="Times New Roman"/>
                <w:sz w:val="28"/>
              </w:rPr>
              <w:t>Recreativa</w:t>
            </w:r>
          </w:p>
        </w:tc>
        <w:tc>
          <w:tcPr>
            <w:tcW w:w="2831" w:type="dxa"/>
            <w:shd w:val="clear" w:color="auto" w:fill="FFF2CC" w:themeFill="accent4" w:themeFillTint="33"/>
          </w:tcPr>
          <w:p w14:paraId="03F3A7FB" w14:textId="77777777" w:rsidR="00812F9A" w:rsidRPr="00812F9A" w:rsidRDefault="00812F9A" w:rsidP="00812F9A">
            <w:pPr>
              <w:spacing w:after="200" w:line="360" w:lineRule="auto"/>
              <w:rPr>
                <w:rFonts w:ascii="Arial" w:eastAsia="MS Mincho" w:hAnsi="Arial" w:cs="Times New Roman"/>
                <w:sz w:val="28"/>
              </w:rPr>
            </w:pPr>
            <w:r w:rsidRPr="00812F9A">
              <w:rPr>
                <w:rFonts w:ascii="Arial" w:eastAsia="MS Mincho" w:hAnsi="Arial" w:cs="Times New Roman"/>
                <w:sz w:val="28"/>
              </w:rPr>
              <w:t xml:space="preserve">Reuniones virtuales, a través de aplicaciones que permitan el encuentro sincrónico </w:t>
            </w:r>
            <w:r w:rsidRPr="00812F9A">
              <w:rPr>
                <w:rFonts w:ascii="Arial" w:eastAsia="MS Mincho" w:hAnsi="Arial" w:cs="Times New Roman"/>
                <w:sz w:val="28"/>
              </w:rPr>
              <w:lastRenderedPageBreak/>
              <w:t>entre los participantes.</w:t>
            </w:r>
          </w:p>
          <w:p w14:paraId="357FFC09" w14:textId="77777777" w:rsidR="00812F9A" w:rsidRPr="00812F9A" w:rsidRDefault="00812F9A" w:rsidP="00812F9A">
            <w:pPr>
              <w:spacing w:after="200" w:line="360" w:lineRule="auto"/>
              <w:rPr>
                <w:rFonts w:ascii="Arial" w:eastAsia="MS Mincho" w:hAnsi="Arial" w:cs="Times New Roman"/>
                <w:sz w:val="28"/>
              </w:rPr>
            </w:pPr>
          </w:p>
          <w:p w14:paraId="740D78FD" w14:textId="09F4B36C" w:rsidR="00DD0D7F" w:rsidRDefault="00812F9A" w:rsidP="00812F9A">
            <w:pPr>
              <w:spacing w:after="200" w:line="360" w:lineRule="auto"/>
              <w:rPr>
                <w:rFonts w:ascii="Arial" w:eastAsia="MS Mincho" w:hAnsi="Arial" w:cs="Times New Roman"/>
                <w:sz w:val="28"/>
              </w:rPr>
            </w:pPr>
            <w:r w:rsidRPr="00812F9A">
              <w:rPr>
                <w:rFonts w:ascii="Arial" w:eastAsia="MS Mincho" w:hAnsi="Arial" w:cs="Times New Roman"/>
                <w:sz w:val="28"/>
              </w:rPr>
              <w:t>Clases de tejido en distintos formatos: dos agujas, crochet y/o telar.</w:t>
            </w:r>
          </w:p>
        </w:tc>
        <w:tc>
          <w:tcPr>
            <w:tcW w:w="2832" w:type="dxa"/>
            <w:shd w:val="clear" w:color="auto" w:fill="FFF2CC" w:themeFill="accent4" w:themeFillTint="33"/>
          </w:tcPr>
          <w:p w14:paraId="47C598CF" w14:textId="77777777" w:rsidR="0091665D" w:rsidRPr="0091665D" w:rsidRDefault="0091665D" w:rsidP="0091665D">
            <w:pPr>
              <w:spacing w:after="200" w:line="360" w:lineRule="auto"/>
              <w:rPr>
                <w:rFonts w:ascii="Arial" w:eastAsia="MS Mincho" w:hAnsi="Arial" w:cs="Times New Roman"/>
                <w:sz w:val="28"/>
              </w:rPr>
            </w:pPr>
            <w:r w:rsidRPr="0091665D">
              <w:rPr>
                <w:rFonts w:ascii="Arial" w:eastAsia="MS Mincho" w:hAnsi="Arial" w:cs="Times New Roman"/>
                <w:sz w:val="28"/>
              </w:rPr>
              <w:lastRenderedPageBreak/>
              <w:t>Organización de la agenda de las actividades a desarrollar: reuniones grupales y clases de tejido.</w:t>
            </w:r>
          </w:p>
          <w:p w14:paraId="02841B9D" w14:textId="77777777" w:rsidR="0091665D" w:rsidRPr="0091665D" w:rsidRDefault="0091665D" w:rsidP="0091665D">
            <w:pPr>
              <w:spacing w:after="200" w:line="360" w:lineRule="auto"/>
              <w:rPr>
                <w:rFonts w:ascii="Arial" w:eastAsia="MS Mincho" w:hAnsi="Arial" w:cs="Times New Roman"/>
                <w:sz w:val="28"/>
              </w:rPr>
            </w:pPr>
          </w:p>
          <w:p w14:paraId="2124046B" w14:textId="77777777" w:rsidR="0091665D" w:rsidRPr="0091665D" w:rsidRDefault="0091665D" w:rsidP="0091665D">
            <w:pPr>
              <w:spacing w:after="200" w:line="360" w:lineRule="auto"/>
              <w:rPr>
                <w:rFonts w:ascii="Arial" w:eastAsia="MS Mincho" w:hAnsi="Arial" w:cs="Times New Roman"/>
                <w:sz w:val="28"/>
              </w:rPr>
            </w:pPr>
            <w:r w:rsidRPr="0091665D">
              <w:rPr>
                <w:rFonts w:ascii="Arial" w:eastAsia="MS Mincho" w:hAnsi="Arial" w:cs="Times New Roman"/>
                <w:sz w:val="28"/>
              </w:rPr>
              <w:t>Aprendizaje en el uso de la tecnología para acceder a la información y participar en debates, desarrollar nuevas relaciones y amistades.</w:t>
            </w:r>
          </w:p>
          <w:p w14:paraId="7DCA410E" w14:textId="77777777" w:rsidR="0091665D" w:rsidRPr="0091665D" w:rsidRDefault="0091665D" w:rsidP="0091665D">
            <w:pPr>
              <w:spacing w:after="200" w:line="360" w:lineRule="auto"/>
              <w:rPr>
                <w:rFonts w:ascii="Arial" w:eastAsia="MS Mincho" w:hAnsi="Arial" w:cs="Times New Roman"/>
                <w:sz w:val="28"/>
              </w:rPr>
            </w:pPr>
          </w:p>
          <w:p w14:paraId="43E78AA8" w14:textId="532EB22B" w:rsidR="00DD0D7F" w:rsidRDefault="0091665D" w:rsidP="0091665D">
            <w:pPr>
              <w:spacing w:after="200" w:line="360" w:lineRule="auto"/>
              <w:rPr>
                <w:rFonts w:ascii="Arial" w:eastAsia="MS Mincho" w:hAnsi="Arial" w:cs="Times New Roman"/>
                <w:sz w:val="28"/>
              </w:rPr>
            </w:pPr>
            <w:r w:rsidRPr="0091665D">
              <w:rPr>
                <w:rFonts w:ascii="Arial" w:eastAsia="MS Mincho" w:hAnsi="Arial" w:cs="Times New Roman"/>
                <w:sz w:val="28"/>
              </w:rPr>
              <w:t>Búsqueda en internet de diseños, materiales e instrucciones para las clases de tejido.</w:t>
            </w:r>
          </w:p>
        </w:tc>
      </w:tr>
    </w:tbl>
    <w:p w14:paraId="40D4F29E" w14:textId="28FE48AE" w:rsidR="00D75FD9" w:rsidRPr="00C773B7" w:rsidRDefault="005333F8" w:rsidP="00D75FD9">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85600" behindDoc="0" locked="0" layoutInCell="1" allowOverlap="1" wp14:anchorId="76E41AC4" wp14:editId="0899C69E">
            <wp:simplePos x="0" y="0"/>
            <wp:positionH relativeFrom="page">
              <wp:align>left</wp:align>
            </wp:positionH>
            <wp:positionV relativeFrom="paragraph">
              <wp:posOffset>-6012815</wp:posOffset>
            </wp:positionV>
            <wp:extent cx="342900" cy="10673395"/>
            <wp:effectExtent l="0" t="0" r="0" b="0"/>
            <wp:wrapNone/>
            <wp:docPr id="422" name="Imagen 4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n 422">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p>
    <w:tbl>
      <w:tblPr>
        <w:tblStyle w:val="TableGrid"/>
        <w:tblW w:w="0" w:type="auto"/>
        <w:tblLook w:val="04A0" w:firstRow="1" w:lastRow="0" w:firstColumn="1" w:lastColumn="0" w:noHBand="0" w:noVBand="1"/>
      </w:tblPr>
      <w:tblGrid>
        <w:gridCol w:w="2831"/>
        <w:gridCol w:w="2831"/>
        <w:gridCol w:w="2832"/>
      </w:tblGrid>
      <w:tr w:rsidR="00C55139" w14:paraId="1A1EBD3B" w14:textId="77777777" w:rsidTr="007A59F1">
        <w:trPr>
          <w:trHeight w:val="463"/>
        </w:trPr>
        <w:tc>
          <w:tcPr>
            <w:tcW w:w="8494" w:type="dxa"/>
            <w:gridSpan w:val="3"/>
            <w:shd w:val="clear" w:color="auto" w:fill="EDEDED" w:themeFill="accent3" w:themeFillTint="33"/>
          </w:tcPr>
          <w:p w14:paraId="42538B95" w14:textId="3F335292" w:rsidR="00C55139" w:rsidRDefault="00C55139" w:rsidP="00FC32E7">
            <w:pPr>
              <w:spacing w:after="200" w:line="360" w:lineRule="auto"/>
              <w:rPr>
                <w:rFonts w:ascii="Arial" w:eastAsia="MS Mincho" w:hAnsi="Arial" w:cs="Times New Roman"/>
                <w:sz w:val="28"/>
              </w:rPr>
            </w:pPr>
            <w:r>
              <w:rPr>
                <w:rFonts w:ascii="Arial" w:eastAsia="MS Mincho" w:hAnsi="Arial" w:cs="Times New Roman"/>
                <w:sz w:val="28"/>
              </w:rPr>
              <w:t>Salud, rehabilitación y habilitación</w:t>
            </w:r>
          </w:p>
        </w:tc>
      </w:tr>
      <w:tr w:rsidR="00C55139" w14:paraId="76CA4DFA" w14:textId="77777777" w:rsidTr="007A59F1">
        <w:tc>
          <w:tcPr>
            <w:tcW w:w="2831" w:type="dxa"/>
            <w:shd w:val="clear" w:color="auto" w:fill="EDEDED" w:themeFill="accent3" w:themeFillTint="33"/>
          </w:tcPr>
          <w:p w14:paraId="4C005872" w14:textId="77777777" w:rsidR="00C55139" w:rsidRDefault="00C55139" w:rsidP="00FC32E7">
            <w:pPr>
              <w:spacing w:after="200" w:line="360" w:lineRule="auto"/>
              <w:rPr>
                <w:rFonts w:ascii="Arial" w:eastAsia="MS Mincho" w:hAnsi="Arial" w:cs="Times New Roman"/>
                <w:sz w:val="28"/>
              </w:rPr>
            </w:pPr>
            <w:r>
              <w:rPr>
                <w:rFonts w:ascii="Arial" w:eastAsia="MS Mincho" w:hAnsi="Arial" w:cs="Times New Roman"/>
                <w:sz w:val="28"/>
              </w:rPr>
              <w:t>ÁREAS</w:t>
            </w:r>
          </w:p>
        </w:tc>
        <w:tc>
          <w:tcPr>
            <w:tcW w:w="2831" w:type="dxa"/>
            <w:shd w:val="clear" w:color="auto" w:fill="EDEDED" w:themeFill="accent3" w:themeFillTint="33"/>
          </w:tcPr>
          <w:p w14:paraId="444DDC3D" w14:textId="77777777" w:rsidR="00C55139" w:rsidRDefault="00C55139" w:rsidP="00FC32E7">
            <w:pPr>
              <w:spacing w:after="200" w:line="360" w:lineRule="auto"/>
              <w:rPr>
                <w:rFonts w:ascii="Arial" w:eastAsia="MS Mincho" w:hAnsi="Arial" w:cs="Times New Roman"/>
                <w:sz w:val="28"/>
              </w:rPr>
            </w:pPr>
            <w:r>
              <w:rPr>
                <w:rFonts w:ascii="Arial" w:eastAsia="MS Mincho" w:hAnsi="Arial" w:cs="Times New Roman"/>
                <w:sz w:val="28"/>
              </w:rPr>
              <w:t>ACTIVIDADES</w:t>
            </w:r>
          </w:p>
        </w:tc>
        <w:tc>
          <w:tcPr>
            <w:tcW w:w="2832" w:type="dxa"/>
            <w:shd w:val="clear" w:color="auto" w:fill="EDEDED" w:themeFill="accent3" w:themeFillTint="33"/>
          </w:tcPr>
          <w:p w14:paraId="7A06ED4B" w14:textId="77777777" w:rsidR="00C55139" w:rsidRDefault="00C55139" w:rsidP="00FC32E7">
            <w:pPr>
              <w:spacing w:after="200" w:line="360" w:lineRule="auto"/>
              <w:rPr>
                <w:rFonts w:ascii="Arial" w:eastAsia="MS Mincho" w:hAnsi="Arial" w:cs="Times New Roman"/>
                <w:sz w:val="28"/>
              </w:rPr>
            </w:pPr>
            <w:r>
              <w:rPr>
                <w:rFonts w:ascii="Arial" w:eastAsia="MS Mincho" w:hAnsi="Arial" w:cs="Times New Roman"/>
                <w:sz w:val="28"/>
              </w:rPr>
              <w:t>APRENDIZAJE</w:t>
            </w:r>
          </w:p>
        </w:tc>
      </w:tr>
      <w:tr w:rsidR="00C55139" w14:paraId="0BEE015A" w14:textId="77777777" w:rsidTr="007A59F1">
        <w:tc>
          <w:tcPr>
            <w:tcW w:w="2831" w:type="dxa"/>
            <w:shd w:val="clear" w:color="auto" w:fill="EDEDED" w:themeFill="accent3" w:themeFillTint="33"/>
          </w:tcPr>
          <w:p w14:paraId="62D50A34" w14:textId="0EB3D90E" w:rsidR="00AC325A" w:rsidRPr="00AC325A" w:rsidRDefault="00AC325A" w:rsidP="00AC325A">
            <w:pPr>
              <w:spacing w:after="200" w:line="360" w:lineRule="auto"/>
              <w:rPr>
                <w:rFonts w:ascii="Arial" w:eastAsia="MS Mincho" w:hAnsi="Arial" w:cs="Times New Roman"/>
                <w:sz w:val="28"/>
              </w:rPr>
            </w:pPr>
            <w:r w:rsidRPr="00AC325A">
              <w:rPr>
                <w:rFonts w:ascii="Arial" w:eastAsia="MS Mincho" w:hAnsi="Arial" w:cs="Times New Roman"/>
                <w:sz w:val="28"/>
              </w:rPr>
              <w:t>Autocuidado personal</w:t>
            </w:r>
          </w:p>
          <w:p w14:paraId="21F5593D" w14:textId="77777777" w:rsidR="00AC325A" w:rsidRPr="00AC325A" w:rsidRDefault="00AC325A" w:rsidP="00AC325A">
            <w:pPr>
              <w:spacing w:after="200" w:line="360" w:lineRule="auto"/>
              <w:rPr>
                <w:rFonts w:ascii="Arial" w:eastAsia="MS Mincho" w:hAnsi="Arial" w:cs="Times New Roman"/>
                <w:sz w:val="28"/>
              </w:rPr>
            </w:pPr>
          </w:p>
          <w:p w14:paraId="5C0D212F" w14:textId="5C6D45A9" w:rsidR="00C55139" w:rsidRDefault="00AC325A" w:rsidP="00AC325A">
            <w:pPr>
              <w:spacing w:after="200" w:line="360" w:lineRule="auto"/>
              <w:rPr>
                <w:rFonts w:ascii="Arial" w:eastAsia="MS Mincho" w:hAnsi="Arial" w:cs="Times New Roman"/>
                <w:sz w:val="28"/>
              </w:rPr>
            </w:pPr>
            <w:r w:rsidRPr="00AC325A">
              <w:rPr>
                <w:rFonts w:ascii="Arial" w:eastAsia="MS Mincho" w:hAnsi="Arial" w:cs="Times New Roman"/>
                <w:sz w:val="28"/>
              </w:rPr>
              <w:t>Prevención</w:t>
            </w:r>
          </w:p>
        </w:tc>
        <w:tc>
          <w:tcPr>
            <w:tcW w:w="2831" w:type="dxa"/>
            <w:shd w:val="clear" w:color="auto" w:fill="EDEDED" w:themeFill="accent3" w:themeFillTint="33"/>
          </w:tcPr>
          <w:p w14:paraId="7CD67533" w14:textId="1E61CCE6" w:rsidR="00C55139" w:rsidRPr="00812F9A" w:rsidRDefault="000C65DC" w:rsidP="00FC32E7">
            <w:pPr>
              <w:spacing w:after="200" w:line="360" w:lineRule="auto"/>
              <w:rPr>
                <w:rFonts w:ascii="Arial" w:eastAsia="MS Mincho" w:hAnsi="Arial" w:cs="Times New Roman"/>
                <w:sz w:val="28"/>
              </w:rPr>
            </w:pPr>
            <w:r w:rsidRPr="000C65DC">
              <w:rPr>
                <w:rFonts w:ascii="Arial" w:eastAsia="MS Mincho" w:hAnsi="Arial" w:cs="Times New Roman"/>
                <w:sz w:val="28"/>
              </w:rPr>
              <w:t>Reuniones virtuales, a través de aplicaciones que permitan el encuentro sincrónico entre los participantes.</w:t>
            </w:r>
          </w:p>
          <w:p w14:paraId="4A5B30D2" w14:textId="6CD1B4C1" w:rsidR="00C55139" w:rsidRDefault="00C55139" w:rsidP="00FC32E7">
            <w:pPr>
              <w:spacing w:after="200" w:line="360" w:lineRule="auto"/>
              <w:rPr>
                <w:rFonts w:ascii="Arial" w:eastAsia="MS Mincho" w:hAnsi="Arial" w:cs="Times New Roman"/>
                <w:sz w:val="28"/>
              </w:rPr>
            </w:pPr>
            <w:r w:rsidRPr="00812F9A">
              <w:rPr>
                <w:rFonts w:ascii="Arial" w:eastAsia="MS Mincho" w:hAnsi="Arial" w:cs="Times New Roman"/>
                <w:sz w:val="28"/>
              </w:rPr>
              <w:lastRenderedPageBreak/>
              <w:t>Clases de tejido en distintos formatos: dos agujas, crochet y/o telar.</w:t>
            </w:r>
          </w:p>
        </w:tc>
        <w:tc>
          <w:tcPr>
            <w:tcW w:w="2832" w:type="dxa"/>
            <w:shd w:val="clear" w:color="auto" w:fill="EDEDED" w:themeFill="accent3" w:themeFillTint="33"/>
          </w:tcPr>
          <w:p w14:paraId="5BDEE2F0" w14:textId="77777777" w:rsidR="007A59F1" w:rsidRPr="007A59F1" w:rsidRDefault="007A59F1" w:rsidP="007A59F1">
            <w:pPr>
              <w:spacing w:after="200" w:line="360" w:lineRule="auto"/>
              <w:rPr>
                <w:rFonts w:ascii="Arial" w:eastAsia="MS Mincho" w:hAnsi="Arial" w:cs="Times New Roman"/>
                <w:sz w:val="28"/>
              </w:rPr>
            </w:pPr>
            <w:r w:rsidRPr="007A59F1">
              <w:rPr>
                <w:rFonts w:ascii="Arial" w:eastAsia="MS Mincho" w:hAnsi="Arial" w:cs="Times New Roman"/>
                <w:sz w:val="28"/>
              </w:rPr>
              <w:lastRenderedPageBreak/>
              <w:t>Interacción social que favorezca la comunicación, la autoconfianza, y la creatividad.</w:t>
            </w:r>
          </w:p>
          <w:p w14:paraId="10B509E6" w14:textId="77777777" w:rsidR="007A59F1" w:rsidRPr="007A59F1" w:rsidRDefault="007A59F1" w:rsidP="007A59F1">
            <w:pPr>
              <w:spacing w:after="200" w:line="360" w:lineRule="auto"/>
              <w:rPr>
                <w:rFonts w:ascii="Arial" w:eastAsia="MS Mincho" w:hAnsi="Arial" w:cs="Times New Roman"/>
                <w:sz w:val="28"/>
              </w:rPr>
            </w:pPr>
          </w:p>
          <w:p w14:paraId="254CBCA6" w14:textId="0928B90C" w:rsidR="00C55139" w:rsidRDefault="007A59F1" w:rsidP="007A59F1">
            <w:pPr>
              <w:spacing w:after="200" w:line="360" w:lineRule="auto"/>
              <w:rPr>
                <w:rFonts w:ascii="Arial" w:eastAsia="MS Mincho" w:hAnsi="Arial" w:cs="Times New Roman"/>
                <w:sz w:val="28"/>
              </w:rPr>
            </w:pPr>
            <w:r w:rsidRPr="007A59F1">
              <w:rPr>
                <w:rFonts w:ascii="Arial" w:eastAsia="MS Mincho" w:hAnsi="Arial" w:cs="Times New Roman"/>
                <w:sz w:val="28"/>
              </w:rPr>
              <w:lastRenderedPageBreak/>
              <w:t>Cambios de posturas corporales, practicando movimientos que permitan la flexibilidad de las manos.</w:t>
            </w:r>
          </w:p>
        </w:tc>
      </w:tr>
    </w:tbl>
    <w:p w14:paraId="261AC069" w14:textId="4410545D" w:rsidR="00FA6A0F" w:rsidRPr="00FA6A0F" w:rsidRDefault="005333F8" w:rsidP="00FA6A0F">
      <w:pPr>
        <w:rPr>
          <w:rFonts w:ascii="Arial" w:hAnsi="Arial" w:cs="Arial"/>
          <w:sz w:val="28"/>
          <w:szCs w:val="28"/>
        </w:rPr>
      </w:pPr>
      <w:r w:rsidRPr="00B14787">
        <w:rPr>
          <w:rFonts w:ascii="Arial" w:hAnsi="Arial" w:cs="Arial"/>
          <w:noProof/>
          <w:sz w:val="28"/>
          <w:szCs w:val="28"/>
        </w:rPr>
        <w:lastRenderedPageBreak/>
        <w:drawing>
          <wp:anchor distT="0" distB="0" distL="114300" distR="114300" simplePos="0" relativeHeight="252187648" behindDoc="0" locked="0" layoutInCell="1" allowOverlap="1" wp14:anchorId="6CD7AF2E" wp14:editId="0E65541F">
            <wp:simplePos x="0" y="0"/>
            <wp:positionH relativeFrom="page">
              <wp:align>right</wp:align>
            </wp:positionH>
            <wp:positionV relativeFrom="paragraph">
              <wp:posOffset>-3178810</wp:posOffset>
            </wp:positionV>
            <wp:extent cx="342900" cy="10673395"/>
            <wp:effectExtent l="0" t="0" r="0" b="0"/>
            <wp:wrapNone/>
            <wp:docPr id="423" name="Imagen 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n 42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687BA7">
        <w:rPr>
          <w:rFonts w:ascii="Arial" w:eastAsia="MS Mincho" w:hAnsi="Arial" w:cs="Times New Roman"/>
          <w:noProof/>
          <w:sz w:val="28"/>
        </w:rPr>
        <w:drawing>
          <wp:anchor distT="0" distB="0" distL="114300" distR="114300" simplePos="0" relativeHeight="252057600" behindDoc="0" locked="0" layoutInCell="1" allowOverlap="1" wp14:anchorId="6D05B2C0" wp14:editId="7A89EF98">
            <wp:simplePos x="0" y="0"/>
            <wp:positionH relativeFrom="leftMargin">
              <wp:posOffset>615315</wp:posOffset>
            </wp:positionH>
            <wp:positionV relativeFrom="paragraph">
              <wp:posOffset>196850</wp:posOffset>
            </wp:positionV>
            <wp:extent cx="457200" cy="472440"/>
            <wp:effectExtent l="0" t="0" r="0" b="3810"/>
            <wp:wrapNone/>
            <wp:docPr id="355" name="Imagen 355"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n 355" descr="Ícono cuadrado con borde verde que contiene una brújula azul con los puntos cardinales (N, S, E, O). La aguja apunta en diagonal del noreste al suroeste."/>
                    <pic:cNvPicPr/>
                  </pic:nvPicPr>
                  <pic:blipFill rotWithShape="1">
                    <a:blip r:embed="rId73" cstate="print">
                      <a:extLst>
                        <a:ext uri="{28A0092B-C50C-407E-A947-70E740481C1C}">
                          <a14:useLocalDpi xmlns:a14="http://schemas.microsoft.com/office/drawing/2010/main" val="0"/>
                        </a:ext>
                      </a:extLst>
                    </a:blip>
                    <a:srcRect l="39934" t="28852" r="51599" b="55593"/>
                    <a:stretch/>
                  </pic:blipFill>
                  <pic:spPr bwMode="auto">
                    <a:xfrm>
                      <a:off x="0" y="0"/>
                      <a:ext cx="457200" cy="47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8D7890" w14:textId="38B4BF08"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Actividades de aplicación</w:t>
      </w:r>
    </w:p>
    <w:p w14:paraId="6456F06C" w14:textId="6D66214E"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Usted se encuentra construyendo el camino de este maravilloso viaje, para ello, tendrá el reto de clasificar aquellos aprendizajes que serán abordados en las actividades planteadas, según el eje y área al que pertenezcan. Se recomienda:</w:t>
      </w:r>
    </w:p>
    <w:p w14:paraId="76523D57"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1. Recuperar las actividades y aprendizajes determinados,</w:t>
      </w:r>
    </w:p>
    <w:p w14:paraId="4C083834"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2. Verificar la relación entre ambos componentes,</w:t>
      </w:r>
    </w:p>
    <w:p w14:paraId="7260F7A2"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3. Identificar los ejes y áreas en función de los aprendizajes propuestos. Puede ser útil recurrir a la Tabla 05. Ejes y áreas.</w:t>
      </w:r>
    </w:p>
    <w:p w14:paraId="6F159C11" w14:textId="09E2CDF1" w:rsidR="00923113" w:rsidRDefault="00687BA7" w:rsidP="00295DCE">
      <w:pPr>
        <w:spacing w:after="200" w:line="360" w:lineRule="auto"/>
        <w:rPr>
          <w:rFonts w:ascii="Arial" w:eastAsia="MS Mincho" w:hAnsi="Arial" w:cs="Times New Roman"/>
          <w:noProof/>
          <w:sz w:val="28"/>
        </w:rPr>
      </w:pPr>
      <w:r>
        <w:rPr>
          <w:rFonts w:ascii="Arial" w:eastAsia="MS Mincho" w:hAnsi="Arial" w:cs="Times New Roman"/>
          <w:noProof/>
          <w:sz w:val="28"/>
        </w:rPr>
        <w:drawing>
          <wp:anchor distT="0" distB="0" distL="114300" distR="114300" simplePos="0" relativeHeight="252056576" behindDoc="0" locked="0" layoutInCell="1" allowOverlap="1" wp14:anchorId="5D06532D" wp14:editId="202BDEF6">
            <wp:simplePos x="0" y="0"/>
            <wp:positionH relativeFrom="leftMargin">
              <wp:align>right</wp:align>
            </wp:positionH>
            <wp:positionV relativeFrom="paragraph">
              <wp:posOffset>1433195</wp:posOffset>
            </wp:positionV>
            <wp:extent cx="541020" cy="594360"/>
            <wp:effectExtent l="0" t="0" r="0" b="0"/>
            <wp:wrapNone/>
            <wp:docPr id="354" name="Imagen 354"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n 354" descr="Ícono con borde cuadrado naranja que contiene una lupa azul orientada hacia arriba a la derecha. Representa búsqueda, análisis o exploración de información."/>
                    <pic:cNvPicPr/>
                  </pic:nvPicPr>
                  <pic:blipFill rotWithShape="1">
                    <a:blip r:embed="rId74" cstate="print">
                      <a:extLst>
                        <a:ext uri="{28A0092B-C50C-407E-A947-70E740481C1C}">
                          <a14:useLocalDpi xmlns:a14="http://schemas.microsoft.com/office/drawing/2010/main" val="0"/>
                        </a:ext>
                      </a:extLst>
                    </a:blip>
                    <a:srcRect l="44450" t="37131" r="45531" b="43300"/>
                    <a:stretch/>
                  </pic:blipFill>
                  <pic:spPr bwMode="auto">
                    <a:xfrm>
                      <a:off x="0" y="0"/>
                      <a:ext cx="541020" cy="594360"/>
                    </a:xfrm>
                    <a:prstGeom prst="rect">
                      <a:avLst/>
                    </a:prstGeom>
                    <a:ln>
                      <a:noFill/>
                    </a:ln>
                    <a:extLst>
                      <a:ext uri="{53640926-AAD7-44D8-BBD7-CCE9431645EC}">
                        <a14:shadowObscured xmlns:a14="http://schemas.microsoft.com/office/drawing/2010/main"/>
                      </a:ext>
                    </a:extLst>
                  </pic:spPr>
                </pic:pic>
              </a:graphicData>
            </a:graphic>
          </wp:anchor>
        </w:drawing>
      </w:r>
      <w:r w:rsidR="00295DCE" w:rsidRPr="00295DCE">
        <w:rPr>
          <w:rFonts w:ascii="Arial" w:eastAsia="MS Mincho" w:hAnsi="Arial" w:cs="Times New Roman"/>
          <w:sz w:val="28"/>
        </w:rPr>
        <w:t>Algunos cuestionamientos que pueden colaborar en este punto son: el beneficiario, ¿en qué ejes necesita nuevos aprendizajes para superar desafíos o barreras?; específicamente, ¿qué áreas de esos ejes son las que debe desarrollar nuevos conocimientos, habilidades y destrezas?</w:t>
      </w:r>
    </w:p>
    <w:p w14:paraId="2A61EA49" w14:textId="62AFB5EA"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Bibliografía complementaria</w:t>
      </w:r>
    </w:p>
    <w:p w14:paraId="0965B536" w14:textId="77777777" w:rsidR="00295DCE" w:rsidRPr="00295DCE" w:rsidRDefault="00295DCE" w:rsidP="00295DCE">
      <w:pPr>
        <w:spacing w:after="200" w:line="360" w:lineRule="auto"/>
        <w:rPr>
          <w:rFonts w:ascii="Arial" w:eastAsia="MS Mincho" w:hAnsi="Arial" w:cs="Times New Roman"/>
          <w:sz w:val="28"/>
        </w:rPr>
      </w:pPr>
      <w:r w:rsidRPr="00295DCE">
        <w:rPr>
          <w:rFonts w:ascii="Segoe UI Emoji" w:eastAsia="MS Mincho" w:hAnsi="Segoe UI Emoji" w:cs="Segoe UI Emoji"/>
          <w:sz w:val="28"/>
        </w:rPr>
        <w:t>✔</w:t>
      </w:r>
      <w:r w:rsidRPr="00295DCE">
        <w:rPr>
          <w:rFonts w:ascii="Arial" w:eastAsia="MS Mincho" w:hAnsi="Arial" w:cs="Times New Roman"/>
          <w:sz w:val="28"/>
        </w:rPr>
        <w:t xml:space="preserve"> Naciones Unidas (2006). Convención sobre los Derechos de las Personas con Discapacidad.</w:t>
      </w:r>
    </w:p>
    <w:p w14:paraId="1DE57F0F" w14:textId="36102804" w:rsidR="00295DCE" w:rsidRPr="00295DCE" w:rsidRDefault="005333F8" w:rsidP="00295DCE">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89696" behindDoc="0" locked="0" layoutInCell="1" allowOverlap="1" wp14:anchorId="56E0218E" wp14:editId="4E15387E">
            <wp:simplePos x="0" y="0"/>
            <wp:positionH relativeFrom="page">
              <wp:align>left</wp:align>
            </wp:positionH>
            <wp:positionV relativeFrom="paragraph">
              <wp:posOffset>-894080</wp:posOffset>
            </wp:positionV>
            <wp:extent cx="342900" cy="10673395"/>
            <wp:effectExtent l="0" t="0" r="0" b="0"/>
            <wp:wrapNone/>
            <wp:docPr id="424" name="Imagen 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n 42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295DCE" w:rsidRPr="00295DCE">
        <w:rPr>
          <w:rFonts w:ascii="Arial" w:eastAsia="MS Mincho" w:hAnsi="Arial" w:cs="Times New Roman"/>
          <w:sz w:val="28"/>
        </w:rPr>
        <w:t>Lectura de:</w:t>
      </w:r>
    </w:p>
    <w:p w14:paraId="08481CE6" w14:textId="6A377F8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o Artículo 19 - Vida Independiente y comunitaria</w:t>
      </w:r>
    </w:p>
    <w:p w14:paraId="51894ABE" w14:textId="2B986C40"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o Artículo 23 - Hogar y Familia</w:t>
      </w:r>
    </w:p>
    <w:p w14:paraId="1B0534CA" w14:textId="2CAA4FB8"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o Artículo 27 - Trabajo y Empleo.</w:t>
      </w:r>
    </w:p>
    <w:p w14:paraId="31C6F416" w14:textId="08B19E1B"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o Artículo 30 - Participación en la vida cultural recreativa y deportiva.</w:t>
      </w:r>
    </w:p>
    <w:p w14:paraId="388ECD81" w14:textId="17930810" w:rsidR="00295DCE" w:rsidRPr="00295DCE" w:rsidRDefault="00295DCE" w:rsidP="00295DCE">
      <w:pPr>
        <w:spacing w:after="200" w:line="360" w:lineRule="auto"/>
        <w:rPr>
          <w:rFonts w:ascii="Arial" w:eastAsia="MS Mincho" w:hAnsi="Arial" w:cs="Times New Roman"/>
          <w:sz w:val="28"/>
        </w:rPr>
      </w:pPr>
    </w:p>
    <w:p w14:paraId="596E9BB6" w14:textId="652E2361" w:rsidR="00295DCE" w:rsidRPr="00295DCE" w:rsidRDefault="00295DCE" w:rsidP="00295DCE">
      <w:pPr>
        <w:spacing w:after="200" w:line="360" w:lineRule="auto"/>
        <w:rPr>
          <w:rFonts w:ascii="Arial" w:eastAsia="MS Mincho" w:hAnsi="Arial" w:cs="Times New Roman"/>
          <w:sz w:val="28"/>
        </w:rPr>
      </w:pPr>
      <w:r w:rsidRPr="00295DCE">
        <w:rPr>
          <w:rFonts w:ascii="Segoe UI Emoji" w:eastAsia="MS Mincho" w:hAnsi="Segoe UI Emoji" w:cs="Segoe UI Emoji"/>
          <w:sz w:val="28"/>
        </w:rPr>
        <w:t>✔</w:t>
      </w:r>
      <w:r w:rsidRPr="00295DCE">
        <w:rPr>
          <w:rFonts w:ascii="Arial" w:eastAsia="MS Mincho" w:hAnsi="Arial" w:cs="Times New Roman"/>
          <w:sz w:val="28"/>
        </w:rPr>
        <w:t xml:space="preserve"> Saravia Méndez, Gregorio (2022). Las Observaciones Generales del Comité de Derechos de las Personas con Discapacidad en Naciones Unidas Explicadas y Comentadas. Colección Convención ONU. Lectura de las páginas 223 a 228.</w:t>
      </w:r>
    </w:p>
    <w:p w14:paraId="03588AC2" w14:textId="2F3BCF9D" w:rsidR="00295DCE" w:rsidRPr="00295DCE" w:rsidRDefault="00C35BA9" w:rsidP="00295DCE">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55552" behindDoc="0" locked="0" layoutInCell="1" allowOverlap="1" wp14:anchorId="446DEE93" wp14:editId="1CA147CB">
            <wp:simplePos x="0" y="0"/>
            <wp:positionH relativeFrom="leftMargin">
              <wp:posOffset>443865</wp:posOffset>
            </wp:positionH>
            <wp:positionV relativeFrom="paragraph">
              <wp:posOffset>1317625</wp:posOffset>
            </wp:positionV>
            <wp:extent cx="522146" cy="533400"/>
            <wp:effectExtent l="0" t="0" r="0" b="0"/>
            <wp:wrapNone/>
            <wp:docPr id="353" name="Imagen 353" descr="Ícono con borde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n 353" descr="Ícono con borde verde que contiene un libro azul cerrado, visto en perspectiva diagonal. Representa contenido educativo, lectura o recurso bibliográfico."/>
                    <pic:cNvPicPr/>
                  </pic:nvPicPr>
                  <pic:blipFill rotWithShape="1">
                    <a:blip r:embed="rId75" cstate="print">
                      <a:extLst>
                        <a:ext uri="{28A0092B-C50C-407E-A947-70E740481C1C}">
                          <a14:useLocalDpi xmlns:a14="http://schemas.microsoft.com/office/drawing/2010/main" val="0"/>
                        </a:ext>
                      </a:extLst>
                    </a:blip>
                    <a:srcRect l="35205" t="27044" r="27670" b="35031"/>
                    <a:stretch/>
                  </pic:blipFill>
                  <pic:spPr bwMode="auto">
                    <a:xfrm>
                      <a:off x="0" y="0"/>
                      <a:ext cx="522146"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5DCE" w:rsidRPr="00295DCE">
        <w:rPr>
          <w:rFonts w:ascii="Segoe UI Emoji" w:eastAsia="MS Mincho" w:hAnsi="Segoe UI Emoji" w:cs="Segoe UI Emoji"/>
          <w:sz w:val="28"/>
        </w:rPr>
        <w:t>✔</w:t>
      </w:r>
      <w:r w:rsidR="00295DCE" w:rsidRPr="00295DCE">
        <w:rPr>
          <w:rFonts w:ascii="Arial" w:eastAsia="MS Mincho" w:hAnsi="Arial" w:cs="Times New Roman"/>
          <w:sz w:val="28"/>
        </w:rPr>
        <w:t xml:space="preserve"> Organización de Estados Iberoamericanos (s/f). Plan Iberoamericano de Alfabetización y Aprendizaje a lo largo de la Vida (PIALV) https://www.segib.org/programa/planiberoamericano-de-alfabetizacion-y-aprendizaje-a-lo-largo-de-la-vida-pialv/</w:t>
      </w:r>
    </w:p>
    <w:p w14:paraId="76CFEEB1" w14:textId="44348E1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Diario de viaje</w:t>
      </w:r>
    </w:p>
    <w:p w14:paraId="220501AD"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En este viaje que está recorriendo a través de las páginas de esta guía, lo sorprende una nueva parada para detenerse a reflexionar sobre este elemento del plan estratégico “Ejes y áreas”, que colabora con la organización de los aprendizajes futuros que se incluirán en la propuesta educativa.</w:t>
      </w:r>
    </w:p>
    <w:p w14:paraId="351E099D"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Luego de la lectura de la información importante, usted podrá responder de manera oral, escrita o con imágenes.</w:t>
      </w:r>
    </w:p>
    <w:p w14:paraId="5C63959D" w14:textId="5BC484AA" w:rsidR="00295DCE" w:rsidRPr="00295DCE" w:rsidRDefault="005333F8" w:rsidP="00295DCE">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91744" behindDoc="0" locked="0" layoutInCell="1" allowOverlap="1" wp14:anchorId="0B3069D0" wp14:editId="724BF828">
            <wp:simplePos x="0" y="0"/>
            <wp:positionH relativeFrom="page">
              <wp:align>right</wp:align>
            </wp:positionH>
            <wp:positionV relativeFrom="paragraph">
              <wp:posOffset>-890270</wp:posOffset>
            </wp:positionV>
            <wp:extent cx="342900" cy="10673395"/>
            <wp:effectExtent l="0" t="0" r="0" b="0"/>
            <wp:wrapNone/>
            <wp:docPr id="425" name="Imagen 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n 425">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295DCE" w:rsidRPr="00295DCE">
        <w:rPr>
          <w:rFonts w:ascii="Arial" w:eastAsia="MS Mincho" w:hAnsi="Arial" w:cs="Times New Roman"/>
          <w:sz w:val="28"/>
        </w:rPr>
        <w:t>1. ¿Considera necesario incluir algún eje o área que no se encuentra descrito en la guía?, ¿cuál o cuáles?, ¿por qué los incluiría?</w:t>
      </w:r>
    </w:p>
    <w:p w14:paraId="736F901C"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19F8677A"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69A67CF9"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33154B80"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52FE4EAE"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011D599C"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2. ¿Cómo explicaría la relación existente entre los ejes y las áreas?</w:t>
      </w:r>
    </w:p>
    <w:p w14:paraId="5E035477"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40CC4C2C"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78930B59"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3C274D98" w14:textId="77777777" w:rsidR="00295DCE" w:rsidRP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4AD88839" w14:textId="77777777" w:rsidR="00295DCE" w:rsidRDefault="00295DCE" w:rsidP="00295DCE">
      <w:pPr>
        <w:spacing w:after="200" w:line="360" w:lineRule="auto"/>
        <w:rPr>
          <w:rFonts w:ascii="Arial" w:eastAsia="MS Mincho" w:hAnsi="Arial" w:cs="Times New Roman"/>
          <w:sz w:val="28"/>
        </w:rPr>
      </w:pPr>
      <w:r w:rsidRPr="00295DCE">
        <w:rPr>
          <w:rFonts w:ascii="Arial" w:eastAsia="MS Mincho" w:hAnsi="Arial" w:cs="Times New Roman"/>
          <w:sz w:val="28"/>
        </w:rPr>
        <w:t>……………………………………………</w:t>
      </w:r>
    </w:p>
    <w:p w14:paraId="7CD68607" w14:textId="77777777" w:rsidR="00295DCE" w:rsidRPr="00295DCE" w:rsidRDefault="00295DCE" w:rsidP="00295DCE">
      <w:pPr>
        <w:spacing w:after="200" w:line="360" w:lineRule="auto"/>
        <w:rPr>
          <w:rFonts w:ascii="Arial" w:eastAsia="MS Mincho" w:hAnsi="Arial" w:cs="Times New Roman"/>
          <w:sz w:val="28"/>
        </w:rPr>
      </w:pPr>
    </w:p>
    <w:p w14:paraId="6FEEE1E6" w14:textId="4C3D3A42" w:rsidR="00295DCE" w:rsidRPr="00295DCE" w:rsidRDefault="005333F8" w:rsidP="00295DCE">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93792" behindDoc="0" locked="0" layoutInCell="1" allowOverlap="1" wp14:anchorId="581C61F4" wp14:editId="677C0652">
            <wp:simplePos x="0" y="0"/>
            <wp:positionH relativeFrom="page">
              <wp:posOffset>0</wp:posOffset>
            </wp:positionH>
            <wp:positionV relativeFrom="paragraph">
              <wp:posOffset>-883920</wp:posOffset>
            </wp:positionV>
            <wp:extent cx="342900" cy="10673395"/>
            <wp:effectExtent l="0" t="0" r="0" b="0"/>
            <wp:wrapNone/>
            <wp:docPr id="426" name="Imagen 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n 426">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295DCE" w:rsidRPr="00295DCE">
        <w:rPr>
          <w:rFonts w:ascii="Arial" w:eastAsia="MS Mincho" w:hAnsi="Arial" w:cs="Times New Roman"/>
          <w:sz w:val="28"/>
        </w:rPr>
        <w:t>3. ¿Cuáles considera que son los beneficios al organizar las actividades y aprendizajes en ejes y áreas?</w:t>
      </w:r>
    </w:p>
    <w:p w14:paraId="3A5D23AD" w14:textId="77777777" w:rsidR="00295DCE" w:rsidRPr="004B00D8" w:rsidRDefault="00295DCE" w:rsidP="00295DCE">
      <w:pPr>
        <w:spacing w:after="200" w:line="360" w:lineRule="auto"/>
        <w:rPr>
          <w:rFonts w:ascii="Arial" w:eastAsia="MS Mincho" w:hAnsi="Arial" w:cs="Times New Roman"/>
          <w:sz w:val="28"/>
        </w:rPr>
      </w:pPr>
      <w:r w:rsidRPr="004B00D8">
        <w:rPr>
          <w:rFonts w:ascii="Arial" w:eastAsia="MS Mincho" w:hAnsi="Arial" w:cs="Times New Roman"/>
          <w:sz w:val="28"/>
        </w:rPr>
        <w:t>………………………………………………………………………………………………………</w:t>
      </w:r>
    </w:p>
    <w:p w14:paraId="222E65B6" w14:textId="77777777" w:rsidR="00295DCE" w:rsidRPr="004B00D8" w:rsidRDefault="00295DCE" w:rsidP="00295DCE">
      <w:pPr>
        <w:spacing w:after="200" w:line="360" w:lineRule="auto"/>
        <w:rPr>
          <w:rFonts w:ascii="Arial" w:eastAsia="MS Mincho" w:hAnsi="Arial" w:cs="Times New Roman"/>
          <w:sz w:val="28"/>
        </w:rPr>
      </w:pPr>
      <w:r w:rsidRPr="004B00D8">
        <w:rPr>
          <w:rFonts w:ascii="Arial" w:eastAsia="MS Mincho" w:hAnsi="Arial" w:cs="Times New Roman"/>
          <w:sz w:val="28"/>
        </w:rPr>
        <w:t>………………………………………………………………………………………………………</w:t>
      </w:r>
    </w:p>
    <w:p w14:paraId="6900C3FE" w14:textId="77777777" w:rsidR="00295DCE" w:rsidRPr="004B00D8" w:rsidRDefault="00295DCE" w:rsidP="00295DCE">
      <w:pPr>
        <w:spacing w:after="200" w:line="360" w:lineRule="auto"/>
        <w:rPr>
          <w:rFonts w:ascii="Arial" w:eastAsia="MS Mincho" w:hAnsi="Arial" w:cs="Times New Roman"/>
          <w:sz w:val="28"/>
        </w:rPr>
      </w:pPr>
      <w:r w:rsidRPr="004B00D8">
        <w:rPr>
          <w:rFonts w:ascii="Arial" w:eastAsia="MS Mincho" w:hAnsi="Arial" w:cs="Times New Roman"/>
          <w:sz w:val="28"/>
        </w:rPr>
        <w:t>………………………………………………………………………………………………………</w:t>
      </w:r>
    </w:p>
    <w:p w14:paraId="5D6BCF0C" w14:textId="77777777" w:rsidR="00295DCE" w:rsidRPr="004B00D8" w:rsidRDefault="00295DCE" w:rsidP="00295DCE">
      <w:pPr>
        <w:spacing w:after="200" w:line="360" w:lineRule="auto"/>
        <w:rPr>
          <w:rFonts w:ascii="Arial" w:eastAsia="MS Mincho" w:hAnsi="Arial" w:cs="Times New Roman"/>
          <w:sz w:val="28"/>
        </w:rPr>
      </w:pPr>
      <w:r w:rsidRPr="004B00D8">
        <w:rPr>
          <w:rFonts w:ascii="Arial" w:eastAsia="MS Mincho" w:hAnsi="Arial" w:cs="Times New Roman"/>
          <w:sz w:val="28"/>
        </w:rPr>
        <w:t>………………………………………………………………………………………………………</w:t>
      </w:r>
    </w:p>
    <w:p w14:paraId="1996A2B6" w14:textId="0BF2EF28" w:rsidR="00FA6A0F" w:rsidRPr="004B00D8" w:rsidRDefault="00295DCE" w:rsidP="00295DCE">
      <w:pPr>
        <w:rPr>
          <w:rFonts w:ascii="Arial" w:eastAsia="MS Mincho" w:hAnsi="Arial" w:cs="Times New Roman"/>
          <w:sz w:val="28"/>
        </w:rPr>
      </w:pPr>
      <w:r w:rsidRPr="004B00D8">
        <w:rPr>
          <w:rFonts w:ascii="Arial" w:eastAsia="MS Mincho" w:hAnsi="Arial" w:cs="Times New Roman"/>
          <w:sz w:val="28"/>
        </w:rPr>
        <w:t>……………………………………………</w:t>
      </w:r>
    </w:p>
    <w:p w14:paraId="365A06C9" w14:textId="77777777" w:rsidR="00DF42D3" w:rsidRPr="004B00D8" w:rsidRDefault="00DF42D3" w:rsidP="00295DCE">
      <w:pPr>
        <w:rPr>
          <w:rFonts w:ascii="Arial" w:eastAsia="MS Mincho" w:hAnsi="Arial" w:cs="Times New Roman"/>
          <w:sz w:val="28"/>
        </w:rPr>
      </w:pPr>
    </w:p>
    <w:p w14:paraId="0C86847E" w14:textId="58012083" w:rsidR="00DF42D3" w:rsidRDefault="00DF42D3" w:rsidP="0008414E">
      <w:pPr>
        <w:pStyle w:val="Heading2"/>
        <w:rPr>
          <w:rFonts w:eastAsia="MS Mincho"/>
        </w:rPr>
      </w:pPr>
      <w:bookmarkStart w:id="14" w:name="_Toc200469566"/>
      <w:r w:rsidRPr="004B00D8">
        <w:rPr>
          <w:rFonts w:eastAsia="MS Mincho"/>
        </w:rPr>
        <w:t>d</w:t>
      </w:r>
      <w:r>
        <w:rPr>
          <w:rFonts w:eastAsia="MS Mincho"/>
        </w:rPr>
        <w:t>) Objetivos</w:t>
      </w:r>
      <w:bookmarkEnd w:id="14"/>
      <w:r>
        <w:rPr>
          <w:rFonts w:eastAsia="MS Mincho"/>
        </w:rPr>
        <w:t xml:space="preserve"> </w:t>
      </w:r>
    </w:p>
    <w:p w14:paraId="49AC7517" w14:textId="0DC1AB5D" w:rsidR="00A5135A" w:rsidRDefault="00F43CB9" w:rsidP="00884F8D">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53504" behindDoc="0" locked="0" layoutInCell="1" allowOverlap="1" wp14:anchorId="182431F8" wp14:editId="3F044D6F">
            <wp:simplePos x="0" y="0"/>
            <wp:positionH relativeFrom="leftMargin">
              <wp:posOffset>455295</wp:posOffset>
            </wp:positionH>
            <wp:positionV relativeFrom="paragraph">
              <wp:posOffset>242570</wp:posOffset>
            </wp:positionV>
            <wp:extent cx="594360" cy="617220"/>
            <wp:effectExtent l="0" t="0" r="0" b="0"/>
            <wp:wrapNone/>
            <wp:docPr id="351" name="Imagen 351" descr="Ícono de información: círculo azul con una letra minúscula 'i' blanca en el centro. Se us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n 351" descr="Ícono de información: círculo azul con una letra minúscula 'i' blanca en el centro. Se usa para indicar que hay información adicional disponible."/>
                    <pic:cNvPicPr/>
                  </pic:nvPicPr>
                  <pic:blipFill rotWithShape="1">
                    <a:blip r:embed="rId76" cstate="print">
                      <a:extLst>
                        <a:ext uri="{28A0092B-C50C-407E-A947-70E740481C1C}">
                          <a14:useLocalDpi xmlns:a14="http://schemas.microsoft.com/office/drawing/2010/main" val="0"/>
                        </a:ext>
                      </a:extLst>
                    </a:blip>
                    <a:srcRect l="24553" t="47167" r="64440" b="32511"/>
                    <a:stretch/>
                  </pic:blipFill>
                  <pic:spPr bwMode="auto">
                    <a:xfrm>
                      <a:off x="0" y="0"/>
                      <a:ext cx="594360" cy="61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8FEBA1" w14:textId="793F558B"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Información Importante</w:t>
      </w:r>
    </w:p>
    <w:p w14:paraId="094F2DF3" w14:textId="77777777"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Según el DUA, los objetivos se describen como expectativas de aprendizaje, son aquellas acciones o tareas que se espera que el beneficiario desarrolle para acceder al nuevo aprendizaje.</w:t>
      </w:r>
    </w:p>
    <w:p w14:paraId="3DA26812" w14:textId="77777777"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Por ejemplo, presentar los pasos de la receta seleccionada por la persona mediante la demostración de cada tarea, la exposición oral, el dibujo o un texto escrito es un objetivo que detalla acciones ejecutadas; en cambio presentar la información en diferentes formatos es una estrategia metodológica que implementará el profesor, el educador comunitario, el terapeuta, el facilitador, por lo tanto, no es un objetivo.</w:t>
      </w:r>
    </w:p>
    <w:p w14:paraId="1A7F40A3" w14:textId="055543FB" w:rsidR="00884F8D" w:rsidRPr="00884F8D" w:rsidRDefault="005333F8" w:rsidP="00884F8D">
      <w:pPr>
        <w:spacing w:after="200" w:line="360" w:lineRule="auto"/>
        <w:rPr>
          <w:rFonts w:ascii="Arial" w:eastAsia="MS Mincho" w:hAnsi="Arial" w:cs="Times New Roman"/>
          <w:sz w:val="28"/>
        </w:rPr>
      </w:pPr>
      <w:r w:rsidRPr="00B14787">
        <w:rPr>
          <w:rFonts w:ascii="Arial" w:hAnsi="Arial" w:cs="Arial"/>
          <w:noProof/>
          <w:sz w:val="28"/>
          <w:szCs w:val="28"/>
        </w:rPr>
        <w:lastRenderedPageBreak/>
        <w:drawing>
          <wp:anchor distT="0" distB="0" distL="114300" distR="114300" simplePos="0" relativeHeight="252195840" behindDoc="0" locked="0" layoutInCell="1" allowOverlap="1" wp14:anchorId="160425F0" wp14:editId="231B7145">
            <wp:simplePos x="0" y="0"/>
            <wp:positionH relativeFrom="page">
              <wp:align>right</wp:align>
            </wp:positionH>
            <wp:positionV relativeFrom="paragraph">
              <wp:posOffset>-891540</wp:posOffset>
            </wp:positionV>
            <wp:extent cx="342900" cy="10673395"/>
            <wp:effectExtent l="0" t="0" r="0" b="0"/>
            <wp:wrapNone/>
            <wp:docPr id="427" name="Imagen 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n 427">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42900" cy="10673395"/>
                    </a:xfrm>
                    <a:prstGeom prst="rect">
                      <a:avLst/>
                    </a:prstGeom>
                  </pic:spPr>
                </pic:pic>
              </a:graphicData>
            </a:graphic>
            <wp14:sizeRelV relativeFrom="margin">
              <wp14:pctHeight>0</wp14:pctHeight>
            </wp14:sizeRelV>
          </wp:anchor>
        </w:drawing>
      </w:r>
      <w:r w:rsidR="00884F8D" w:rsidRPr="00884F8D">
        <w:rPr>
          <w:rFonts w:ascii="Arial" w:eastAsia="MS Mincho" w:hAnsi="Arial" w:cs="Times New Roman"/>
          <w:sz w:val="28"/>
        </w:rPr>
        <w:t>Los objetivos se diseñan reconociendo la variabilidad de formas de aprendizaje y diferenciando objetivos de medios; de esta forma, los equipos colaborativos cooperativos deben ofrecer múltiples opciones (herramientas, estrategias, andamiajes, entre otros) para alcanzar el dominio de ese aprendizaje.</w:t>
      </w:r>
    </w:p>
    <w:p w14:paraId="1EDF70F4" w14:textId="77777777"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Los objetivos deben ser observables y cuantificables, redactarse con verbos en infinitivo y dar cuenta de:</w:t>
      </w:r>
    </w:p>
    <w:p w14:paraId="7CFCFBE8" w14:textId="77777777"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 lo que el estudiante debe lograr,</w:t>
      </w:r>
    </w:p>
    <w:p w14:paraId="1058E720" w14:textId="77777777"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 la situación de aprendizaje bajo la cual alcanza la habilidad,</w:t>
      </w:r>
    </w:p>
    <w:p w14:paraId="3DA76335" w14:textId="77777777"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 los aprendizajes que se desarrollarán y</w:t>
      </w:r>
    </w:p>
    <w:p w14:paraId="5995C504" w14:textId="77777777" w:rsidR="00884F8D" w:rsidRPr="00884F8D" w:rsidRDefault="00884F8D" w:rsidP="00884F8D">
      <w:pPr>
        <w:spacing w:after="200" w:line="360" w:lineRule="auto"/>
        <w:rPr>
          <w:rFonts w:ascii="Arial" w:eastAsia="MS Mincho" w:hAnsi="Arial" w:cs="Times New Roman"/>
          <w:sz w:val="28"/>
        </w:rPr>
      </w:pPr>
      <w:r w:rsidRPr="00884F8D">
        <w:rPr>
          <w:rFonts w:ascii="Arial" w:eastAsia="MS Mincho" w:hAnsi="Arial" w:cs="Times New Roman"/>
          <w:sz w:val="28"/>
        </w:rPr>
        <w:t>• los indicadores de evaluación para poder determinar si el mismo ha sido alcanzado o no.</w:t>
      </w:r>
    </w:p>
    <w:p w14:paraId="61B3FF58" w14:textId="37EB6046" w:rsidR="00884F8D" w:rsidRDefault="00A5135A" w:rsidP="00884F8D">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51456" behindDoc="0" locked="0" layoutInCell="1" allowOverlap="1" wp14:anchorId="506047BA" wp14:editId="6B3C11F6">
            <wp:simplePos x="0" y="0"/>
            <wp:positionH relativeFrom="leftMargin">
              <wp:align>right</wp:align>
            </wp:positionH>
            <wp:positionV relativeFrom="paragraph">
              <wp:posOffset>2442845</wp:posOffset>
            </wp:positionV>
            <wp:extent cx="525780" cy="541020"/>
            <wp:effectExtent l="0" t="0" r="7620" b="0"/>
            <wp:wrapNone/>
            <wp:docPr id="350" name="Imagen 350" descr="Ícono de figura humana en forma de muñeco de palo azul, con cinco burbujas alrededor que contienen símbolos naranjas. Representa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n 350" descr="Ícono de figura humana en forma de muñeco de palo azul, con cinco burbujas alrededor que contienen símbolos naranjas. Representa un enfoque integral de apoyo a la persona."/>
                    <pic:cNvPicPr/>
                  </pic:nvPicPr>
                  <pic:blipFill rotWithShape="1">
                    <a:blip r:embed="rId77" cstate="print">
                      <a:extLst>
                        <a:ext uri="{28A0092B-C50C-407E-A947-70E740481C1C}">
                          <a14:useLocalDpi xmlns:a14="http://schemas.microsoft.com/office/drawing/2010/main" val="0"/>
                        </a:ext>
                      </a:extLst>
                    </a:blip>
                    <a:srcRect l="39792" t="40895" r="50471" b="41292"/>
                    <a:stretch/>
                  </pic:blipFill>
                  <pic:spPr bwMode="auto">
                    <a:xfrm>
                      <a:off x="0" y="0"/>
                      <a:ext cx="52578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4F8D" w:rsidRPr="00884F8D">
        <w:rPr>
          <w:rFonts w:ascii="Arial" w:eastAsia="MS Mincho" w:hAnsi="Arial" w:cs="Times New Roman"/>
          <w:sz w:val="28"/>
        </w:rPr>
        <w:t>Los beneficiarios deben conocer los objetivos y los indicadores de evaluación de las propuestas educativas; de esta manera, asumirán expectativas claras y la oportunidad de intervenir y opinar acerca de su propio proceso de aprendizaje lo que permite considerar la estrecha relación que existe entre los objetivos (planeación), los aprendizajes (ejecución) y la evaluación (indicadores de evaluación). No se puede planificar una cosa, enseñar otra y evaluar otra diferente (Guzmán, 2007).</w:t>
      </w:r>
    </w:p>
    <w:p w14:paraId="48F1A1A5" w14:textId="21D65E46"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Actividades de comprensión</w:t>
      </w:r>
    </w:p>
    <w:p w14:paraId="78D31041"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1. A partir del siguiente objetivo “Escribir una narración sobre la contaminación del medio ambiente”. Responda de manera escrita u oral:</w:t>
      </w:r>
    </w:p>
    <w:p w14:paraId="54237B3C" w14:textId="2264A7D5" w:rsidR="004B00D8" w:rsidRPr="004B00D8" w:rsidRDefault="004B1FFC" w:rsidP="004B00D8">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36096" behindDoc="0" locked="0" layoutInCell="1" allowOverlap="1" wp14:anchorId="6A7EBEA8" wp14:editId="573B52F7">
            <wp:simplePos x="0" y="0"/>
            <wp:positionH relativeFrom="page">
              <wp:align>left</wp:align>
            </wp:positionH>
            <wp:positionV relativeFrom="paragraph">
              <wp:posOffset>-1118870</wp:posOffset>
            </wp:positionV>
            <wp:extent cx="295275" cy="10904220"/>
            <wp:effectExtent l="0" t="0" r="9525" b="0"/>
            <wp:wrapNone/>
            <wp:docPr id="341" name="Imagen 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n 341">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4B00D8" w:rsidRPr="004B00D8">
        <w:rPr>
          <w:rFonts w:ascii="Arial" w:eastAsia="MS Mincho" w:hAnsi="Arial" w:cs="Times New Roman"/>
          <w:sz w:val="28"/>
        </w:rPr>
        <w:t>a. ¿Este objetivo respeta los principios del DUA?, ¿Presenta múltiples formas de implicancia, motivación, representación, expresión y acción? Justifique su respuesta.</w:t>
      </w:r>
    </w:p>
    <w:p w14:paraId="703B7CBE"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352D7DF5"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2D460070"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718B99C2"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139695D9"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12FF6EBE" w14:textId="77777777" w:rsidR="004B00D8" w:rsidRPr="004B00D8" w:rsidRDefault="004B00D8" w:rsidP="004B00D8">
      <w:pPr>
        <w:spacing w:after="200" w:line="360" w:lineRule="auto"/>
        <w:rPr>
          <w:rFonts w:ascii="Arial" w:eastAsia="MS Mincho" w:hAnsi="Arial" w:cs="Times New Roman"/>
          <w:sz w:val="28"/>
        </w:rPr>
      </w:pPr>
    </w:p>
    <w:p w14:paraId="6C481862"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b. ¿El objetivo planteado es accesible a toda la población beneficiaria?, ¿Qué barreras identifica en su enunciado?</w:t>
      </w:r>
    </w:p>
    <w:p w14:paraId="24DC4BA2"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324E4C36"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00CE7C9A"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0C8ED047"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5DD8ED56" w14:textId="16308B50" w:rsidR="004B00D8" w:rsidRPr="004B00D8" w:rsidRDefault="004B1FFC" w:rsidP="004B00D8">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34048" behindDoc="0" locked="0" layoutInCell="1" allowOverlap="1" wp14:anchorId="0F9A6A82" wp14:editId="19EABFC6">
            <wp:simplePos x="0" y="0"/>
            <wp:positionH relativeFrom="page">
              <wp:align>right</wp:align>
            </wp:positionH>
            <wp:positionV relativeFrom="paragraph">
              <wp:posOffset>-899160</wp:posOffset>
            </wp:positionV>
            <wp:extent cx="295275" cy="10904220"/>
            <wp:effectExtent l="0" t="0" r="9525" b="0"/>
            <wp:wrapNone/>
            <wp:docPr id="340" name="Imagen 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n 340">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4B00D8" w:rsidRPr="004B00D8">
        <w:rPr>
          <w:rFonts w:ascii="Arial" w:eastAsia="MS Mincho" w:hAnsi="Arial" w:cs="Times New Roman"/>
          <w:sz w:val="28"/>
        </w:rPr>
        <w:t>……………………………………………………………..................................………</w:t>
      </w:r>
    </w:p>
    <w:p w14:paraId="6615F4C3" w14:textId="5149A7D0" w:rsidR="004B00D8" w:rsidRPr="004B00D8" w:rsidRDefault="004B00D8" w:rsidP="004B00D8">
      <w:pPr>
        <w:spacing w:after="200" w:line="360" w:lineRule="auto"/>
        <w:rPr>
          <w:rFonts w:ascii="Arial" w:eastAsia="MS Mincho" w:hAnsi="Arial" w:cs="Times New Roman"/>
          <w:sz w:val="28"/>
        </w:rPr>
      </w:pPr>
    </w:p>
    <w:p w14:paraId="735BD060" w14:textId="2FFCF42F"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c. De acuerdo con las barreras identificadas en el objetivo, ¿Cómo podría redactarlo nuevamente bajo el enfoque del DUA?</w:t>
      </w:r>
    </w:p>
    <w:p w14:paraId="2455F687"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10DF5211"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625C126B"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013B6E36"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5FFFD133"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w:t>
      </w:r>
    </w:p>
    <w:p w14:paraId="74098B95" w14:textId="77777777" w:rsidR="004B00D8" w:rsidRPr="004B00D8" w:rsidRDefault="004B00D8" w:rsidP="004B00D8">
      <w:pPr>
        <w:spacing w:after="200" w:line="360" w:lineRule="auto"/>
        <w:rPr>
          <w:rFonts w:ascii="Arial" w:eastAsia="MS Mincho" w:hAnsi="Arial" w:cs="Times New Roman"/>
          <w:sz w:val="28"/>
        </w:rPr>
      </w:pPr>
    </w:p>
    <w:p w14:paraId="2D3CDAAD"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2. Usted podrá responder de manera escrita, oral o mediante imágenes las siguientes consignas. Imagine que debe construir una propuesta educativa:</w:t>
      </w:r>
    </w:p>
    <w:p w14:paraId="129DE8F4"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a. Seleccione cuál sería la población destinataria:</w:t>
      </w:r>
    </w:p>
    <w:p w14:paraId="4EFEA4C4"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Jóvenes</w:t>
      </w:r>
    </w:p>
    <w:p w14:paraId="1A03E206"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Adultos</w:t>
      </w:r>
    </w:p>
    <w:p w14:paraId="2202CC75"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Adultos Mayores</w:t>
      </w:r>
    </w:p>
    <w:p w14:paraId="606A7AE5" w14:textId="65E8615A" w:rsidR="004B00D8" w:rsidRPr="004B00D8" w:rsidRDefault="004B1FFC" w:rsidP="004B00D8">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32000" behindDoc="0" locked="0" layoutInCell="1" allowOverlap="1" wp14:anchorId="60720D68" wp14:editId="5DCBD3F0">
            <wp:simplePos x="0" y="0"/>
            <wp:positionH relativeFrom="page">
              <wp:align>left</wp:align>
            </wp:positionH>
            <wp:positionV relativeFrom="paragraph">
              <wp:posOffset>-1120140</wp:posOffset>
            </wp:positionV>
            <wp:extent cx="295275" cy="10904220"/>
            <wp:effectExtent l="0" t="0" r="9525" b="0"/>
            <wp:wrapNone/>
            <wp:docPr id="339" name="Imagen 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n 339">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4B00D8" w:rsidRPr="004B00D8">
        <w:rPr>
          <w:rFonts w:ascii="Arial" w:eastAsia="MS Mincho" w:hAnsi="Arial" w:cs="Times New Roman"/>
          <w:sz w:val="28"/>
        </w:rPr>
        <w:t>b. Seleccione uno de los escenarios de educación formal y no formal enumerados a continuación:</w:t>
      </w:r>
    </w:p>
    <w:p w14:paraId="6FF98D96"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Clases de Hip-hop</w:t>
      </w:r>
    </w:p>
    <w:p w14:paraId="53B9B0FF"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Curso de francés</w:t>
      </w:r>
    </w:p>
    <w:p w14:paraId="15C80A12"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Taller de reparación de teléfonos celulares</w:t>
      </w:r>
    </w:p>
    <w:p w14:paraId="36370970"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Clases de básquet</w:t>
      </w:r>
    </w:p>
    <w:p w14:paraId="7871F0AA"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Clases de folklore</w:t>
      </w:r>
    </w:p>
    <w:p w14:paraId="462AA7F0"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Curso de manualidades</w:t>
      </w:r>
    </w:p>
    <w:p w14:paraId="6D797787"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Taller de costura</w:t>
      </w:r>
    </w:p>
    <w:p w14:paraId="67EB71F9"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 Clases de aquagym (gimnasia acuática)</w:t>
      </w:r>
    </w:p>
    <w:p w14:paraId="4E804814" w14:textId="77777777" w:rsidR="004B00D8" w:rsidRPr="004B00D8" w:rsidRDefault="004B00D8" w:rsidP="004B00D8">
      <w:pPr>
        <w:spacing w:after="200" w:line="360" w:lineRule="auto"/>
        <w:rPr>
          <w:rFonts w:ascii="Arial" w:eastAsia="MS Mincho" w:hAnsi="Arial" w:cs="Times New Roman"/>
          <w:sz w:val="28"/>
        </w:rPr>
      </w:pPr>
      <w:r w:rsidRPr="004B00D8">
        <w:rPr>
          <w:rFonts w:ascii="Arial" w:eastAsia="MS Mincho" w:hAnsi="Arial" w:cs="Times New Roman"/>
          <w:sz w:val="28"/>
        </w:rPr>
        <w:t>c. ¿Qué ejes, áreas, aprendizajes, actividades podrían desarrollarse en el taller, curso o clase elegida?</w:t>
      </w:r>
    </w:p>
    <w:p w14:paraId="35F2E821" w14:textId="536EABBE" w:rsidR="004B00D8" w:rsidRDefault="00C12560" w:rsidP="004B00D8">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49408" behindDoc="0" locked="0" layoutInCell="1" allowOverlap="1" wp14:anchorId="2434C1FD" wp14:editId="4BE9C4F8">
            <wp:simplePos x="0" y="0"/>
            <wp:positionH relativeFrom="leftMargin">
              <wp:align>right</wp:align>
            </wp:positionH>
            <wp:positionV relativeFrom="paragraph">
              <wp:posOffset>825500</wp:posOffset>
            </wp:positionV>
            <wp:extent cx="632460" cy="640080"/>
            <wp:effectExtent l="0" t="0" r="0" b="7620"/>
            <wp:wrapNone/>
            <wp:docPr id="349" name="Imagen 349"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n 349" descr="Ícono cuadrado con borde verde que contiene una brújula azul con los puntos cardinales (N, S, E, O). La aguja apunta en diagonal del noreste al suroeste."/>
                    <pic:cNvPicPr/>
                  </pic:nvPicPr>
                  <pic:blipFill rotWithShape="1">
                    <a:blip r:embed="rId79" cstate="print">
                      <a:extLst>
                        <a:ext uri="{28A0092B-C50C-407E-A947-70E740481C1C}">
                          <a14:useLocalDpi xmlns:a14="http://schemas.microsoft.com/office/drawing/2010/main" val="0"/>
                        </a:ext>
                      </a:extLst>
                    </a:blip>
                    <a:srcRect l="44168" t="29103" r="44120" b="49822"/>
                    <a:stretch/>
                  </pic:blipFill>
                  <pic:spPr bwMode="auto">
                    <a:xfrm>
                      <a:off x="0" y="0"/>
                      <a:ext cx="632460" cy="64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00D8" w:rsidRPr="004B00D8">
        <w:rPr>
          <w:rFonts w:ascii="Arial" w:eastAsia="MS Mincho" w:hAnsi="Arial" w:cs="Times New Roman"/>
          <w:sz w:val="28"/>
        </w:rPr>
        <w:t>d. Enumere tres posibles objetivos bajo la mirada del DUA para aquellos destinatarios que participan del escenario que ha seleccionado.</w:t>
      </w:r>
    </w:p>
    <w:p w14:paraId="78933F46" w14:textId="419D87C7" w:rsidR="004962FF" w:rsidRPr="004962FF" w:rsidRDefault="004962FF" w:rsidP="004962FF">
      <w:pPr>
        <w:spacing w:after="200" w:line="360" w:lineRule="auto"/>
        <w:rPr>
          <w:rFonts w:ascii="Arial" w:eastAsia="MS Mincho" w:hAnsi="Arial" w:cs="Times New Roman"/>
          <w:sz w:val="28"/>
        </w:rPr>
      </w:pPr>
      <w:r w:rsidRPr="004962FF">
        <w:rPr>
          <w:rFonts w:ascii="Arial" w:eastAsia="MS Mincho" w:hAnsi="Arial" w:cs="Times New Roman"/>
          <w:sz w:val="28"/>
        </w:rPr>
        <w:t>Orientaciones y ejemplos que inspiran</w:t>
      </w:r>
    </w:p>
    <w:p w14:paraId="43EF4A9A" w14:textId="77777777" w:rsidR="004962FF" w:rsidRPr="004962FF" w:rsidRDefault="004962FF" w:rsidP="004962FF">
      <w:pPr>
        <w:spacing w:after="200" w:line="360" w:lineRule="auto"/>
        <w:rPr>
          <w:rFonts w:ascii="Arial" w:eastAsia="MS Mincho" w:hAnsi="Arial" w:cs="Times New Roman"/>
          <w:sz w:val="28"/>
        </w:rPr>
      </w:pPr>
      <w:r w:rsidRPr="004962FF">
        <w:rPr>
          <w:rFonts w:ascii="Arial" w:eastAsia="MS Mincho" w:hAnsi="Arial" w:cs="Times New Roman"/>
          <w:sz w:val="28"/>
        </w:rPr>
        <w:t>Los objetivos pueden transformarse en barreras para la motivación e implicación, barreras para la representación y/o barreras para la acción y expresión. Todo depende de su enunciación y redacción.</w:t>
      </w:r>
    </w:p>
    <w:p w14:paraId="4E0DDE9F" w14:textId="77777777" w:rsidR="004962FF" w:rsidRDefault="004962FF" w:rsidP="004962FF">
      <w:pPr>
        <w:spacing w:after="200" w:line="360" w:lineRule="auto"/>
        <w:rPr>
          <w:rFonts w:ascii="Arial" w:eastAsia="MS Mincho" w:hAnsi="Arial" w:cs="Times New Roman"/>
          <w:sz w:val="28"/>
        </w:rPr>
      </w:pPr>
      <w:r w:rsidRPr="004962FF">
        <w:rPr>
          <w:rFonts w:ascii="Arial" w:eastAsia="MS Mincho" w:hAnsi="Arial" w:cs="Times New Roman"/>
          <w:sz w:val="28"/>
        </w:rPr>
        <w:t>Por ejemplo, “Leer el libro Cuentos de la selva de Horacio Quiroga y crear una historieta” es un objetivo que presenta las siguientes barreras:</w:t>
      </w:r>
    </w:p>
    <w:p w14:paraId="79F37C30" w14:textId="58A5F972" w:rsidR="00C12560" w:rsidRPr="00C12560" w:rsidRDefault="005333F8" w:rsidP="00C12560">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197888" behindDoc="0" locked="0" layoutInCell="1" allowOverlap="1" wp14:anchorId="2806DC47" wp14:editId="62363C6D">
            <wp:simplePos x="0" y="0"/>
            <wp:positionH relativeFrom="page">
              <wp:align>right</wp:align>
            </wp:positionH>
            <wp:positionV relativeFrom="paragraph">
              <wp:posOffset>-897890</wp:posOffset>
            </wp:positionV>
            <wp:extent cx="295275" cy="10904220"/>
            <wp:effectExtent l="0" t="0" r="9525" b="0"/>
            <wp:wrapNone/>
            <wp:docPr id="428" name="Imagen 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n 428">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C12560" w:rsidRPr="00C12560">
        <w:rPr>
          <w:rFonts w:ascii="Arial" w:eastAsia="MS Mincho" w:hAnsi="Arial" w:cs="Times New Roman"/>
          <w:sz w:val="28"/>
        </w:rPr>
        <w:t>• en la motivación e implicación: el tiempo que requiere la lectura de un texto tan extenso puede desmotivar al beneficiario, junto con la creación de la historieta lo cual demanda más tiempo y trabajo. Esta barrera se podría superar brindando al beneficiario la oportunidad de elegir un cuento de su interés, y, además; se podrían segmentar las consignas otorgando una acción a la vez (primero la lectura y luego la creación de la historieta).</w:t>
      </w:r>
    </w:p>
    <w:p w14:paraId="0CF04596"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 en la representación: la lectura de un cuento escrito no es accesible ni comprensible para todos. Como propuesta superadora, se podría facilitar diferentes formatos de textos (audiolibros, textos en braille, videos con imágenes o lengua de señas).</w:t>
      </w:r>
    </w:p>
    <w:p w14:paraId="78AA409D"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 en la acción y expresión: la barrera se encuentra en la presentación de una única actividad posible (la creación de historietas), en esta oportunidad para derribarla se podría plantear un abanico de opciones tales como: realizar una presentación oral, escrita, digital, teatral o grafo-plástica que comunique la historia del cuento seleccionado.</w:t>
      </w:r>
    </w:p>
    <w:p w14:paraId="367DBEEC"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En síntesis, bajo la mirada del DUA, el objetivo que se presenta como ejemplo debería</w:t>
      </w:r>
    </w:p>
    <w:p w14:paraId="11122F31"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enunciarse:</w:t>
      </w:r>
    </w:p>
    <w:p w14:paraId="01A91AE9"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 Elegir un libro de cuentos de su preferencia en cuanto a la temática y al formato.</w:t>
      </w:r>
    </w:p>
    <w:p w14:paraId="4F7A0149"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 Acceder al mensaje del cuento, de acuerdo con el formato elegido.</w:t>
      </w:r>
    </w:p>
    <w:p w14:paraId="1690208B"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 Realizar una presentación oral, escrita, digital, teatral o grafo-plástica que comunique la historia del cuento seleccionado.</w:t>
      </w:r>
    </w:p>
    <w:p w14:paraId="72668845" w14:textId="09B9E473" w:rsidR="00C12560" w:rsidRPr="00C12560" w:rsidRDefault="00724DFB" w:rsidP="00C12560">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199936" behindDoc="0" locked="0" layoutInCell="1" allowOverlap="1" wp14:anchorId="7156BE75" wp14:editId="55B915BC">
            <wp:simplePos x="0" y="0"/>
            <wp:positionH relativeFrom="page">
              <wp:align>left</wp:align>
            </wp:positionH>
            <wp:positionV relativeFrom="paragraph">
              <wp:posOffset>-897890</wp:posOffset>
            </wp:positionV>
            <wp:extent cx="295275" cy="10904220"/>
            <wp:effectExtent l="0" t="0" r="9525" b="0"/>
            <wp:wrapNone/>
            <wp:docPr id="429" name="Imagen 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n 429">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C12560" w:rsidRPr="00C12560">
        <w:rPr>
          <w:rFonts w:ascii="Arial" w:eastAsia="MS Mincho" w:hAnsi="Arial" w:cs="Times New Roman"/>
          <w:sz w:val="28"/>
        </w:rPr>
        <w:t xml:space="preserve">A modo de ejemplo, se presentan los objetivos enunciados para la propuesta educativa incluida en el espacio curricular de la licenciatura en gestión de la educación especial carrera de grado perteneciente a una prestigiosa universidad. En este </w:t>
      </w:r>
      <w:hyperlink r:id="rId80" w:history="1">
        <w:r w:rsidR="00C12560" w:rsidRPr="00402D12">
          <w:rPr>
            <w:rStyle w:val="Hyperlink"/>
            <w:rFonts w:ascii="Arial" w:eastAsia="MS Mincho" w:hAnsi="Arial" w:cs="Times New Roman"/>
            <w:sz w:val="28"/>
          </w:rPr>
          <w:t>LINK</w:t>
        </w:r>
      </w:hyperlink>
      <w:r w:rsidR="00C12560" w:rsidRPr="00C12560">
        <w:rPr>
          <w:rFonts w:ascii="Arial" w:eastAsia="MS Mincho" w:hAnsi="Arial" w:cs="Times New Roman"/>
          <w:sz w:val="28"/>
        </w:rPr>
        <w:t xml:space="preserve"> el usuario puede acceder a este documento completo para conocerlo en profundidad y comprender la relación existente entre los</w:t>
      </w:r>
      <w:r w:rsidR="00F43CB9">
        <w:rPr>
          <w:rFonts w:ascii="Arial" w:eastAsia="MS Mincho" w:hAnsi="Arial" w:cs="Times New Roman"/>
          <w:sz w:val="28"/>
        </w:rPr>
        <w:t xml:space="preserve"> </w:t>
      </w:r>
      <w:r w:rsidR="00C12560" w:rsidRPr="00C12560">
        <w:rPr>
          <w:rFonts w:ascii="Arial" w:eastAsia="MS Mincho" w:hAnsi="Arial" w:cs="Times New Roman"/>
          <w:sz w:val="28"/>
        </w:rPr>
        <w:t>objetivos y los demás componentes de esta propuesta educativa llamada: “Licenciatura Universitaria”.</w:t>
      </w:r>
    </w:p>
    <w:p w14:paraId="6286A737"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Los objetivos son los siguientes:</w:t>
      </w:r>
    </w:p>
    <w:p w14:paraId="62C9D566" w14:textId="77777777" w:rsidR="00C12560" w:rsidRP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 Identificar a las personas con sordoceguera y con discapacidad múltiple como sujetos de derecho con la utilización de material audiovisual subtitulado, descripciones y lengua de señas.</w:t>
      </w:r>
    </w:p>
    <w:p w14:paraId="5ADA372D" w14:textId="740CA3E3" w:rsidR="00C12560" w:rsidRDefault="00C12560" w:rsidP="00C12560">
      <w:pPr>
        <w:spacing w:after="200" w:line="360" w:lineRule="auto"/>
        <w:rPr>
          <w:rFonts w:ascii="Arial" w:eastAsia="MS Mincho" w:hAnsi="Arial" w:cs="Times New Roman"/>
          <w:sz w:val="28"/>
        </w:rPr>
      </w:pPr>
      <w:r w:rsidRPr="00C12560">
        <w:rPr>
          <w:rFonts w:ascii="Arial" w:eastAsia="MS Mincho" w:hAnsi="Arial" w:cs="Times New Roman"/>
          <w:sz w:val="28"/>
        </w:rPr>
        <w:t>• Aplicar los conceptos adquiridos en la resolución de problemas en base a un caso dado a través de un cuadro conceptual, un documento, o un webcast.</w:t>
      </w:r>
    </w:p>
    <w:p w14:paraId="233CAFE6" w14:textId="77777777" w:rsidR="002726FE" w:rsidRPr="004962FF" w:rsidRDefault="002726FE" w:rsidP="004962FF">
      <w:pPr>
        <w:spacing w:after="200" w:line="360" w:lineRule="auto"/>
        <w:rPr>
          <w:rFonts w:ascii="Arial" w:eastAsia="MS Mincho" w:hAnsi="Arial" w:cs="Times New Roman"/>
          <w:sz w:val="28"/>
        </w:rPr>
      </w:pPr>
    </w:p>
    <w:p w14:paraId="5AC96D98" w14:textId="545253EB" w:rsidR="002726FE" w:rsidRPr="002726FE" w:rsidRDefault="003C37FC" w:rsidP="002726FE">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47360" behindDoc="0" locked="0" layoutInCell="1" allowOverlap="1" wp14:anchorId="756A5222" wp14:editId="74513A72">
            <wp:simplePos x="0" y="0"/>
            <wp:positionH relativeFrom="column">
              <wp:posOffset>-541020</wp:posOffset>
            </wp:positionH>
            <wp:positionV relativeFrom="paragraph">
              <wp:posOffset>-99060</wp:posOffset>
            </wp:positionV>
            <wp:extent cx="464820" cy="472440"/>
            <wp:effectExtent l="0" t="0" r="0" b="3810"/>
            <wp:wrapNone/>
            <wp:docPr id="348" name="Imagen 348" descr="Ícono con borde azul que muestra una mano escribiendo con un lápiz o lapicero. Representa la acción de escribir o registrar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n 348" descr="Ícono con borde azul que muestra una mano escribiendo con un lápiz o lapicero. Representa la acción de escribir o registrar información."/>
                    <pic:cNvPicPr/>
                  </pic:nvPicPr>
                  <pic:blipFill rotWithShape="1">
                    <a:blip r:embed="rId81" cstate="print">
                      <a:extLst>
                        <a:ext uri="{28A0092B-C50C-407E-A947-70E740481C1C}">
                          <a14:useLocalDpi xmlns:a14="http://schemas.microsoft.com/office/drawing/2010/main" val="0"/>
                        </a:ext>
                      </a:extLst>
                    </a:blip>
                    <a:srcRect l="39511" t="28852" r="51881" b="55593"/>
                    <a:stretch/>
                  </pic:blipFill>
                  <pic:spPr bwMode="auto">
                    <a:xfrm>
                      <a:off x="0" y="0"/>
                      <a:ext cx="464820" cy="47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26FE" w:rsidRPr="002726FE">
        <w:rPr>
          <w:rFonts w:ascii="Arial" w:eastAsia="MS Mincho" w:hAnsi="Arial" w:cs="Times New Roman"/>
          <w:sz w:val="28"/>
        </w:rPr>
        <w:t>Actividades de aplicación</w:t>
      </w:r>
    </w:p>
    <w:p w14:paraId="0F303DE2" w14:textId="77777777" w:rsidR="00BC1564" w:rsidRDefault="002726FE" w:rsidP="002726FE">
      <w:pPr>
        <w:spacing w:after="200" w:line="360" w:lineRule="auto"/>
        <w:rPr>
          <w:rFonts w:ascii="Arial" w:eastAsia="MS Mincho" w:hAnsi="Arial" w:cs="Times New Roman"/>
          <w:sz w:val="28"/>
        </w:rPr>
      </w:pPr>
      <w:r w:rsidRPr="002726FE">
        <w:rPr>
          <w:rFonts w:ascii="Arial" w:eastAsia="MS Mincho" w:hAnsi="Arial" w:cs="Times New Roman"/>
          <w:sz w:val="28"/>
        </w:rPr>
        <w:t>En este tramo del viaje, usted se encuentra en condiciones de establecer los objetivos de la propuesta educativa, teniendo en cuenta la información importante junto a las orientaciones y ejemplos, se sugiere:</w:t>
      </w:r>
    </w:p>
    <w:p w14:paraId="047F3E0C" w14:textId="52CFF67F" w:rsidR="004A4B62" w:rsidRPr="004A4B62" w:rsidRDefault="004A4B62" w:rsidP="002726FE">
      <w:pPr>
        <w:spacing w:after="200" w:line="360" w:lineRule="auto"/>
        <w:rPr>
          <w:rFonts w:ascii="Arial" w:eastAsia="MS Mincho" w:hAnsi="Arial" w:cs="Times New Roman"/>
          <w:sz w:val="28"/>
        </w:rPr>
      </w:pPr>
      <w:r w:rsidRPr="004A4B62">
        <w:rPr>
          <w:rFonts w:ascii="Arial" w:eastAsia="MS Mincho" w:hAnsi="Arial" w:cs="Times New Roman"/>
          <w:sz w:val="28"/>
        </w:rPr>
        <w:t>1. Realizar una lectura detallada de las actividades y aprendizajes,</w:t>
      </w:r>
    </w:p>
    <w:p w14:paraId="207C1845" w14:textId="77777777" w:rsidR="004A4B62" w:rsidRPr="004A4B62" w:rsidRDefault="004A4B62" w:rsidP="004A4B62">
      <w:pPr>
        <w:spacing w:after="200" w:line="360" w:lineRule="auto"/>
        <w:rPr>
          <w:rFonts w:ascii="Arial" w:eastAsia="MS Mincho" w:hAnsi="Arial" w:cs="Times New Roman"/>
          <w:sz w:val="28"/>
        </w:rPr>
      </w:pPr>
      <w:r w:rsidRPr="004A4B62">
        <w:rPr>
          <w:rFonts w:ascii="Arial" w:eastAsia="MS Mincho" w:hAnsi="Arial" w:cs="Times New Roman"/>
          <w:sz w:val="28"/>
        </w:rPr>
        <w:t>2. En función de ello, redactar uno a uno los objetivos.</w:t>
      </w:r>
    </w:p>
    <w:p w14:paraId="53BBD499" w14:textId="77777777" w:rsidR="004A4B62" w:rsidRPr="004A4B62" w:rsidRDefault="004A4B62" w:rsidP="004A4B62">
      <w:pPr>
        <w:spacing w:after="200" w:line="360" w:lineRule="auto"/>
        <w:rPr>
          <w:rFonts w:ascii="Arial" w:eastAsia="MS Mincho" w:hAnsi="Arial" w:cs="Times New Roman"/>
          <w:sz w:val="28"/>
        </w:rPr>
      </w:pPr>
      <w:r w:rsidRPr="004A4B62">
        <w:rPr>
          <w:rFonts w:ascii="Arial" w:eastAsia="MS Mincho" w:hAnsi="Arial" w:cs="Times New Roman"/>
          <w:sz w:val="28"/>
        </w:rPr>
        <w:t>3. Una vez terminada la enunciación, reflexionar acerca de si los objetivos planteados:</w:t>
      </w:r>
    </w:p>
    <w:p w14:paraId="67D7E100" w14:textId="4EE6A5C1" w:rsidR="004A4B62" w:rsidRPr="004A4B62" w:rsidRDefault="00724DFB" w:rsidP="004A4B62">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27904" behindDoc="0" locked="0" layoutInCell="1" allowOverlap="1" wp14:anchorId="63D283A7" wp14:editId="234FF6D4">
            <wp:simplePos x="0" y="0"/>
            <wp:positionH relativeFrom="page">
              <wp:align>right</wp:align>
            </wp:positionH>
            <wp:positionV relativeFrom="paragraph">
              <wp:posOffset>-899795</wp:posOffset>
            </wp:positionV>
            <wp:extent cx="295275" cy="10904220"/>
            <wp:effectExtent l="0" t="0" r="9525" b="0"/>
            <wp:wrapNone/>
            <wp:docPr id="337" name="Imagen 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n 337">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4A4B62" w:rsidRPr="004A4B62">
        <w:rPr>
          <w:rFonts w:ascii="Arial" w:eastAsia="MS Mincho" w:hAnsi="Arial" w:cs="Times New Roman"/>
          <w:sz w:val="28"/>
        </w:rPr>
        <w:t>a. ¿Son accesibles para todos los beneficiarios?, dicho de otro modo, ¿todos los beneficiarios podrán alcanzarlos?</w:t>
      </w:r>
    </w:p>
    <w:p w14:paraId="5FDF9AA9" w14:textId="77777777" w:rsidR="004A4B62" w:rsidRPr="004A4B62" w:rsidRDefault="004A4B62" w:rsidP="004A4B62">
      <w:pPr>
        <w:spacing w:after="200" w:line="360" w:lineRule="auto"/>
        <w:rPr>
          <w:rFonts w:ascii="Arial" w:eastAsia="MS Mincho" w:hAnsi="Arial" w:cs="Times New Roman"/>
          <w:sz w:val="28"/>
        </w:rPr>
      </w:pPr>
      <w:r w:rsidRPr="004A4B62">
        <w:rPr>
          <w:rFonts w:ascii="Arial" w:eastAsia="MS Mincho" w:hAnsi="Arial" w:cs="Times New Roman"/>
          <w:sz w:val="28"/>
        </w:rPr>
        <w:t>b. ¿Respetan las motivaciones, intereses, desafíos y posibilidades de todos los beneficiarios?, ¿se consideran múltiples modos de implicarse con el aprendizaje?</w:t>
      </w:r>
    </w:p>
    <w:p w14:paraId="203D212F" w14:textId="40D53889" w:rsidR="004A4B62" w:rsidRPr="004A4B62" w:rsidRDefault="004A4B62" w:rsidP="004A4B62">
      <w:pPr>
        <w:spacing w:after="200" w:line="360" w:lineRule="auto"/>
        <w:rPr>
          <w:rFonts w:ascii="Arial" w:eastAsia="MS Mincho" w:hAnsi="Arial" w:cs="Times New Roman"/>
          <w:sz w:val="28"/>
        </w:rPr>
      </w:pPr>
      <w:r w:rsidRPr="004A4B62">
        <w:rPr>
          <w:rFonts w:ascii="Arial" w:eastAsia="MS Mincho" w:hAnsi="Arial" w:cs="Times New Roman"/>
          <w:sz w:val="28"/>
        </w:rPr>
        <w:t>c. ¿Presentan variedad en los modos de acceder a la información?, dicho de otro modo, ¿los mensajes se expresan utilizando múltiples formas de representación?</w:t>
      </w:r>
    </w:p>
    <w:p w14:paraId="642ECF1B" w14:textId="7D68AF03" w:rsidR="004A4B62" w:rsidRPr="004A4B62" w:rsidRDefault="004A4B62" w:rsidP="004A4B62">
      <w:pPr>
        <w:spacing w:after="200" w:line="360" w:lineRule="auto"/>
        <w:rPr>
          <w:rFonts w:ascii="Arial" w:eastAsia="MS Mincho" w:hAnsi="Arial" w:cs="Times New Roman"/>
          <w:sz w:val="28"/>
        </w:rPr>
      </w:pPr>
      <w:r w:rsidRPr="004A4B62">
        <w:rPr>
          <w:rFonts w:ascii="Arial" w:eastAsia="MS Mincho" w:hAnsi="Arial" w:cs="Times New Roman"/>
          <w:sz w:val="28"/>
        </w:rPr>
        <w:t>d. ¿Incluyen multiplicidad de oportunidades para la acción y la expresión? Es decir, ¿variedad en las opciones para interactuar y para dar cuenta de lo aprendido?</w:t>
      </w:r>
    </w:p>
    <w:p w14:paraId="72CC2023" w14:textId="4A67861A" w:rsidR="004A4B62" w:rsidRDefault="004A4B62" w:rsidP="004A4B62">
      <w:pPr>
        <w:spacing w:after="200" w:line="360" w:lineRule="auto"/>
        <w:rPr>
          <w:rFonts w:ascii="Arial" w:eastAsia="MS Mincho" w:hAnsi="Arial" w:cs="Times New Roman"/>
          <w:sz w:val="28"/>
        </w:rPr>
      </w:pPr>
      <w:r w:rsidRPr="004A4B62">
        <w:rPr>
          <w:rFonts w:ascii="Arial" w:eastAsia="MS Mincho" w:hAnsi="Arial" w:cs="Times New Roman"/>
          <w:sz w:val="28"/>
        </w:rPr>
        <w:t>4. Realizar las modificaciones necesarias de acuerdo con el análisis de las respuestas anteriores.</w:t>
      </w:r>
    </w:p>
    <w:p w14:paraId="071A0BAC" w14:textId="29721AE2" w:rsidR="002726FE" w:rsidRDefault="002726FE" w:rsidP="004A4B62">
      <w:pPr>
        <w:spacing w:after="200" w:line="360" w:lineRule="auto"/>
        <w:rPr>
          <w:rFonts w:ascii="Arial" w:eastAsia="MS Mincho" w:hAnsi="Arial" w:cs="Times New Roman"/>
          <w:sz w:val="28"/>
        </w:rPr>
      </w:pPr>
    </w:p>
    <w:p w14:paraId="32821238" w14:textId="31DD0F01" w:rsidR="002726FE" w:rsidRPr="004A4B62" w:rsidRDefault="002726FE" w:rsidP="004A4B62">
      <w:pPr>
        <w:spacing w:after="200" w:line="360" w:lineRule="auto"/>
        <w:rPr>
          <w:rFonts w:ascii="Arial" w:eastAsia="MS Mincho" w:hAnsi="Arial" w:cs="Times New Roman"/>
          <w:sz w:val="28"/>
        </w:rPr>
      </w:pPr>
    </w:p>
    <w:p w14:paraId="1BF9DD0C" w14:textId="3A968A97" w:rsidR="004A4B62" w:rsidRPr="004A4B62" w:rsidRDefault="002726FE" w:rsidP="004A4B62">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43264" behindDoc="0" locked="0" layoutInCell="1" allowOverlap="1" wp14:anchorId="2B3D0124" wp14:editId="3975B944">
            <wp:simplePos x="0" y="0"/>
            <wp:positionH relativeFrom="leftMargin">
              <wp:posOffset>371475</wp:posOffset>
            </wp:positionH>
            <wp:positionV relativeFrom="paragraph">
              <wp:posOffset>-134620</wp:posOffset>
            </wp:positionV>
            <wp:extent cx="571500" cy="541020"/>
            <wp:effectExtent l="0" t="0" r="0" b="0"/>
            <wp:wrapNone/>
            <wp:docPr id="345" name="Imagen 345"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n 345" descr="Ícono con borde cuadrado naranja que contiene una lupa azul orientada hacia arriba a la derecha. Representa búsqueda, análisis o exploración de información."/>
                    <pic:cNvPicPr/>
                  </pic:nvPicPr>
                  <pic:blipFill rotWithShape="1">
                    <a:blip r:embed="rId82" cstate="print">
                      <a:extLst>
                        <a:ext uri="{28A0092B-C50C-407E-A947-70E740481C1C}">
                          <a14:useLocalDpi xmlns:a14="http://schemas.microsoft.com/office/drawing/2010/main" val="0"/>
                        </a:ext>
                      </a:extLst>
                    </a:blip>
                    <a:srcRect l="44026" t="39141" r="45391" b="43047"/>
                    <a:stretch/>
                  </pic:blipFill>
                  <pic:spPr bwMode="auto">
                    <a:xfrm>
                      <a:off x="0" y="0"/>
                      <a:ext cx="571500" cy="54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B62" w:rsidRPr="004A4B62">
        <w:rPr>
          <w:rFonts w:ascii="Arial" w:eastAsia="MS Mincho" w:hAnsi="Arial" w:cs="Times New Roman"/>
          <w:sz w:val="28"/>
        </w:rPr>
        <w:t>Bibliografía complementaria</w:t>
      </w:r>
    </w:p>
    <w:p w14:paraId="5BA1D26D" w14:textId="046842AD" w:rsidR="004A4B62" w:rsidRPr="004A4B62" w:rsidRDefault="00850E6D" w:rsidP="004A4B62">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41216" behindDoc="0" locked="0" layoutInCell="1" allowOverlap="1" wp14:anchorId="55FDA80B" wp14:editId="40765FEE">
            <wp:simplePos x="0" y="0"/>
            <wp:positionH relativeFrom="column">
              <wp:posOffset>-655320</wp:posOffset>
            </wp:positionH>
            <wp:positionV relativeFrom="paragraph">
              <wp:posOffset>942340</wp:posOffset>
            </wp:positionV>
            <wp:extent cx="522146" cy="533400"/>
            <wp:effectExtent l="0" t="0" r="0" b="0"/>
            <wp:wrapNone/>
            <wp:docPr id="344" name="Imagen 344" descr="Ícono con borde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n 344" descr="Ícono con borde verde que contiene un libro azul cerrado, visto en perspectiva diagonal. Representa contenido educativo, lectura o recurso bibliográfico."/>
                    <pic:cNvPicPr/>
                  </pic:nvPicPr>
                  <pic:blipFill rotWithShape="1">
                    <a:blip r:embed="rId75" cstate="print">
                      <a:extLst>
                        <a:ext uri="{28A0092B-C50C-407E-A947-70E740481C1C}">
                          <a14:useLocalDpi xmlns:a14="http://schemas.microsoft.com/office/drawing/2010/main" val="0"/>
                        </a:ext>
                      </a:extLst>
                    </a:blip>
                    <a:srcRect l="35205" t="27044" r="27670" b="35031"/>
                    <a:stretch/>
                  </pic:blipFill>
                  <pic:spPr bwMode="auto">
                    <a:xfrm>
                      <a:off x="0" y="0"/>
                      <a:ext cx="522146"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4B62" w:rsidRPr="004A4B62">
        <w:rPr>
          <w:rFonts w:ascii="Segoe UI Emoji" w:eastAsia="MS Mincho" w:hAnsi="Segoe UI Emoji" w:cs="Segoe UI Emoji"/>
          <w:sz w:val="28"/>
        </w:rPr>
        <w:t>✔</w:t>
      </w:r>
      <w:r w:rsidR="004A4B62" w:rsidRPr="004A4B62">
        <w:rPr>
          <w:rFonts w:ascii="Arial" w:eastAsia="MS Mincho" w:hAnsi="Arial" w:cs="Times New Roman"/>
          <w:sz w:val="28"/>
        </w:rPr>
        <w:t xml:space="preserve"> Guzmán, H. (2007). Aspectos conceptuales, metodológicos y operativos de los objetivos de aprendizaje. Páginas 77 y 78 - Relación de los contenidos de aprendizaje con la evaluación.</w:t>
      </w:r>
    </w:p>
    <w:p w14:paraId="6A127ADC" w14:textId="3338390D" w:rsidR="004A4B62" w:rsidRPr="004A4B62" w:rsidRDefault="004A4B62" w:rsidP="004A4B62">
      <w:pPr>
        <w:spacing w:after="200" w:line="360" w:lineRule="auto"/>
        <w:rPr>
          <w:rFonts w:ascii="Arial" w:eastAsia="MS Mincho" w:hAnsi="Arial" w:cs="Times New Roman"/>
          <w:sz w:val="28"/>
        </w:rPr>
      </w:pPr>
      <w:r w:rsidRPr="004A4B62">
        <w:rPr>
          <w:rFonts w:ascii="Arial" w:eastAsia="MS Mincho" w:hAnsi="Arial" w:cs="Times New Roman"/>
          <w:sz w:val="28"/>
        </w:rPr>
        <w:t>Diario de viaje</w:t>
      </w:r>
    </w:p>
    <w:p w14:paraId="62002CE7" w14:textId="3C4FA10A" w:rsidR="004A4B62" w:rsidRDefault="004A4B62" w:rsidP="004A4B62">
      <w:pPr>
        <w:pBdr>
          <w:bottom w:val="single" w:sz="12" w:space="1" w:color="auto"/>
        </w:pBdr>
        <w:spacing w:after="200" w:line="360" w:lineRule="auto"/>
        <w:rPr>
          <w:rFonts w:ascii="Arial" w:eastAsia="MS Mincho" w:hAnsi="Arial" w:cs="Times New Roman"/>
          <w:sz w:val="28"/>
        </w:rPr>
      </w:pPr>
      <w:r w:rsidRPr="004A4B62">
        <w:rPr>
          <w:rFonts w:ascii="Arial" w:eastAsia="MS Mincho" w:hAnsi="Arial" w:cs="Times New Roman"/>
          <w:sz w:val="28"/>
        </w:rPr>
        <w:t>Fellow Group Latinoamérica enuncia que para el diseño de experiencias de aprendizaje desde el DUA es imprescindible “Tener un objetivo o propósito claro para su tarea, actividad o experiencia le ayuda a los aprendices a saber lo que necesitan logra</w:t>
      </w:r>
      <w:r w:rsidR="0075617E">
        <w:rPr>
          <w:rFonts w:ascii="Arial" w:eastAsia="MS Mincho" w:hAnsi="Arial" w:cs="Times New Roman"/>
          <w:sz w:val="28"/>
        </w:rPr>
        <w:t>r (11)</w:t>
      </w:r>
      <w:r w:rsidRPr="004A4B62">
        <w:rPr>
          <w:rFonts w:ascii="Arial" w:eastAsia="MS Mincho" w:hAnsi="Arial" w:cs="Times New Roman"/>
          <w:sz w:val="28"/>
        </w:rPr>
        <w:t xml:space="preserve">. A </w:t>
      </w:r>
      <w:r w:rsidR="00724DFB" w:rsidRPr="00B97D78">
        <w:rPr>
          <w:rFonts w:ascii="Arial" w:eastAsia="MS Mincho" w:hAnsi="Arial" w:cs="Times New Roman"/>
          <w:noProof/>
          <w:sz w:val="28"/>
        </w:rPr>
        <w:lastRenderedPageBreak/>
        <w:drawing>
          <wp:anchor distT="0" distB="0" distL="114300" distR="114300" simplePos="0" relativeHeight="252025856" behindDoc="0" locked="0" layoutInCell="1" allowOverlap="1" wp14:anchorId="331B404D" wp14:editId="184AF9E4">
            <wp:simplePos x="0" y="0"/>
            <wp:positionH relativeFrom="page">
              <wp:align>left</wp:align>
            </wp:positionH>
            <wp:positionV relativeFrom="paragraph">
              <wp:posOffset>-1119505</wp:posOffset>
            </wp:positionV>
            <wp:extent cx="295275" cy="10904220"/>
            <wp:effectExtent l="0" t="0" r="9525" b="0"/>
            <wp:wrapNone/>
            <wp:docPr id="336" name="Imagen 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n 336">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Pr="004A4B62">
        <w:rPr>
          <w:rFonts w:ascii="Arial" w:eastAsia="MS Mincho" w:hAnsi="Arial" w:cs="Times New Roman"/>
          <w:sz w:val="28"/>
        </w:rPr>
        <w:t>modo de reflexión, complete los siguientes enunciados de manera escrita, oral o utilizando imágenes.</w:t>
      </w:r>
    </w:p>
    <w:p w14:paraId="2B7453A0" w14:textId="7802225B" w:rsidR="0075617E" w:rsidRDefault="004D22EA" w:rsidP="004A4B62">
      <w:pPr>
        <w:spacing w:after="200" w:line="360" w:lineRule="auto"/>
        <w:rPr>
          <w:rFonts w:ascii="Arial" w:eastAsia="MS Mincho" w:hAnsi="Arial" w:cs="Times New Roman"/>
          <w:sz w:val="28"/>
        </w:rPr>
      </w:pPr>
      <w:r w:rsidRPr="004D22EA">
        <w:rPr>
          <w:rFonts w:ascii="Arial" w:eastAsia="MS Mincho" w:hAnsi="Arial" w:cs="Times New Roman"/>
          <w:sz w:val="28"/>
        </w:rPr>
        <w:t xml:space="preserve">11: </w:t>
      </w:r>
      <w:hyperlink r:id="rId83" w:history="1">
        <w:r w:rsidRPr="007332BE">
          <w:rPr>
            <w:rStyle w:val="Hyperlink"/>
            <w:rFonts w:ascii="Arial" w:eastAsia="MS Mincho" w:hAnsi="Arial" w:cs="Times New Roman"/>
            <w:sz w:val="28"/>
          </w:rPr>
          <w:t>https://www.fellowgroupla.com/consejos-dua-para-disenar-experiencias-de-aprendizaje/</w:t>
        </w:r>
      </w:hyperlink>
      <w:r>
        <w:rPr>
          <w:rFonts w:ascii="Arial" w:eastAsia="MS Mincho" w:hAnsi="Arial" w:cs="Times New Roman"/>
          <w:sz w:val="28"/>
        </w:rPr>
        <w:t xml:space="preserve"> </w:t>
      </w:r>
    </w:p>
    <w:p w14:paraId="48AD54F7" w14:textId="77777777" w:rsidR="004D22EA" w:rsidRDefault="004D22EA" w:rsidP="004A4B62">
      <w:pPr>
        <w:spacing w:after="200" w:line="360" w:lineRule="auto"/>
        <w:rPr>
          <w:rFonts w:ascii="Arial" w:eastAsia="MS Mincho" w:hAnsi="Arial" w:cs="Times New Roman"/>
          <w:sz w:val="28"/>
        </w:rPr>
      </w:pPr>
    </w:p>
    <w:p w14:paraId="142F067A" w14:textId="77777777" w:rsidR="004D22EA" w:rsidRDefault="004D22EA" w:rsidP="004A4B62">
      <w:pPr>
        <w:spacing w:after="200" w:line="360" w:lineRule="auto"/>
        <w:rPr>
          <w:rFonts w:ascii="Arial" w:eastAsia="MS Mincho" w:hAnsi="Arial" w:cs="Times New Roman"/>
          <w:sz w:val="28"/>
        </w:rPr>
      </w:pPr>
    </w:p>
    <w:p w14:paraId="186D0FC4" w14:textId="327E11BB" w:rsidR="004D22EA" w:rsidRDefault="004D22EA" w:rsidP="004A4B62">
      <w:pPr>
        <w:spacing w:after="200" w:line="360" w:lineRule="auto"/>
        <w:rPr>
          <w:rFonts w:ascii="Arial" w:eastAsia="MS Mincho" w:hAnsi="Arial" w:cs="Times New Roman"/>
          <w:sz w:val="28"/>
        </w:rPr>
      </w:pPr>
    </w:p>
    <w:p w14:paraId="3DE8E123" w14:textId="7F024AF6"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1. La persona joven, adulta o adulta mayor, sabe lo que necesita lograr cuando usted………</w:t>
      </w:r>
    </w:p>
    <w:p w14:paraId="2A11DC26" w14:textId="4AD77372"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0A376EE1" w14:textId="071735A5"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0BA575BF" w14:textId="77777777"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65A2E937" w14:textId="6C8D0DF4"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2. Un objetivo claro para su tarea logra</w:t>
      </w:r>
    </w:p>
    <w:p w14:paraId="35D9D21A" w14:textId="1BD67E6D"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005DF13D" w14:textId="7B04E94E"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2EFC50B5" w14:textId="31C0A2EC"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20B0F54B" w14:textId="2EC4DA53" w:rsidR="002C2513" w:rsidRPr="002C2513" w:rsidRDefault="00EA5E98" w:rsidP="002C2513">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19712" behindDoc="0" locked="0" layoutInCell="1" allowOverlap="1" wp14:anchorId="220D05CC" wp14:editId="0F615DCC">
            <wp:simplePos x="0" y="0"/>
            <wp:positionH relativeFrom="page">
              <wp:align>right</wp:align>
            </wp:positionH>
            <wp:positionV relativeFrom="paragraph">
              <wp:posOffset>-901700</wp:posOffset>
            </wp:positionV>
            <wp:extent cx="295275" cy="10904220"/>
            <wp:effectExtent l="0" t="0" r="9525" b="0"/>
            <wp:wrapNone/>
            <wp:docPr id="333" name="Imagen 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n 333">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2C2513" w:rsidRPr="002C2513">
        <w:rPr>
          <w:rFonts w:ascii="Arial" w:eastAsia="MS Mincho" w:hAnsi="Arial" w:cs="Times New Roman"/>
          <w:sz w:val="28"/>
        </w:rPr>
        <w:t>3. Sus experiencias anteriores en la redacción de objetivos fueron…………………………….</w:t>
      </w:r>
    </w:p>
    <w:p w14:paraId="3FBEEF53" w14:textId="7E01A801"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1AF01C05" w14:textId="79EF5A72"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086FAFA1" w14:textId="107C5562"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3FB175BA" w14:textId="122BA0CF"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4. Para enunciar un objetivo bajo la propuesta del DUA, usted debe ………………………….</w:t>
      </w:r>
    </w:p>
    <w:p w14:paraId="15FE29EE" w14:textId="47373A55"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529B3C44" w14:textId="24FDB869"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2863EE5F" w14:textId="69EE888A"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1CBC7B0B" w14:textId="2071EF91"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5. Para implementar los objetivos según DUA en sus propuestas educativas, usted podría….</w:t>
      </w:r>
    </w:p>
    <w:p w14:paraId="05C9283F" w14:textId="20032FE3"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1119A4CC" w14:textId="42E36FB4"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1FD3EA85" w14:textId="5BE26308"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w:t>
      </w:r>
    </w:p>
    <w:p w14:paraId="59E19CF0" w14:textId="42A54596" w:rsidR="002C2513" w:rsidRDefault="005C45C2" w:rsidP="005C45C2">
      <w:pPr>
        <w:pStyle w:val="Heading2"/>
        <w:rPr>
          <w:rStyle w:val="Heading2Char"/>
        </w:rPr>
      </w:pPr>
      <w:bookmarkStart w:id="15" w:name="_Toc200469567"/>
      <w:r>
        <w:rPr>
          <w:rFonts w:eastAsia="MS Mincho" w:cs="Times New Roman"/>
          <w:noProof/>
        </w:rPr>
        <w:lastRenderedPageBreak/>
        <w:drawing>
          <wp:anchor distT="0" distB="0" distL="114300" distR="114300" simplePos="0" relativeHeight="252037120" behindDoc="0" locked="0" layoutInCell="1" allowOverlap="1" wp14:anchorId="502FB9DA" wp14:editId="43FDE5CF">
            <wp:simplePos x="0" y="0"/>
            <wp:positionH relativeFrom="column">
              <wp:posOffset>-646883</wp:posOffset>
            </wp:positionH>
            <wp:positionV relativeFrom="paragraph">
              <wp:posOffset>318135</wp:posOffset>
            </wp:positionV>
            <wp:extent cx="594360" cy="617220"/>
            <wp:effectExtent l="0" t="0" r="0" b="0"/>
            <wp:wrapNone/>
            <wp:docPr id="342" name="Imagen 342" descr="Ícono de información: círculo azul con una letra minúscula 'i' blanca en el centro. Se us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n 342" descr="Ícono de información: círculo azul con una letra minúscula 'i' blanca en el centro. Se usa para indicar que hay información adicional disponible."/>
                    <pic:cNvPicPr/>
                  </pic:nvPicPr>
                  <pic:blipFill rotWithShape="1">
                    <a:blip r:embed="rId76" cstate="print">
                      <a:extLst>
                        <a:ext uri="{28A0092B-C50C-407E-A947-70E740481C1C}">
                          <a14:useLocalDpi xmlns:a14="http://schemas.microsoft.com/office/drawing/2010/main" val="0"/>
                        </a:ext>
                      </a:extLst>
                    </a:blip>
                    <a:srcRect l="24553" t="47167" r="64440" b="32511"/>
                    <a:stretch/>
                  </pic:blipFill>
                  <pic:spPr bwMode="auto">
                    <a:xfrm>
                      <a:off x="0" y="0"/>
                      <a:ext cx="594360" cy="61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4B69" w:rsidRPr="00B97D78">
        <w:rPr>
          <w:rFonts w:eastAsia="MS Mincho" w:cs="Times New Roman"/>
          <w:noProof/>
        </w:rPr>
        <w:drawing>
          <wp:anchor distT="0" distB="0" distL="114300" distR="114300" simplePos="0" relativeHeight="252021760" behindDoc="0" locked="0" layoutInCell="1" allowOverlap="1" wp14:anchorId="37B351A2" wp14:editId="7E66070B">
            <wp:simplePos x="0" y="0"/>
            <wp:positionH relativeFrom="page">
              <wp:align>left</wp:align>
            </wp:positionH>
            <wp:positionV relativeFrom="paragraph">
              <wp:posOffset>-902335</wp:posOffset>
            </wp:positionV>
            <wp:extent cx="295275" cy="10904220"/>
            <wp:effectExtent l="0" t="0" r="9525" b="0"/>
            <wp:wrapNone/>
            <wp:docPr id="334" name="Imagen 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n 334">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2C2513" w:rsidRPr="002C2513">
        <w:rPr>
          <w:rFonts w:eastAsia="MS Mincho" w:cs="Times New Roman"/>
        </w:rPr>
        <w:t>e</w:t>
      </w:r>
      <w:r w:rsidR="002C2513" w:rsidRPr="002C2513">
        <w:rPr>
          <w:rStyle w:val="Heading2Char"/>
        </w:rPr>
        <w:t>) Estrategias metodológicas</w:t>
      </w:r>
      <w:bookmarkEnd w:id="15"/>
    </w:p>
    <w:p w14:paraId="1A525EF9" w14:textId="77777777" w:rsidR="005C45C2" w:rsidRPr="005C45C2" w:rsidRDefault="005C45C2" w:rsidP="005C45C2"/>
    <w:p w14:paraId="3F4E795B" w14:textId="51E7B94C"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Información Importante</w:t>
      </w:r>
    </w:p>
    <w:p w14:paraId="238CCACE" w14:textId="7CD5AC4F"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Las estrategias metodológicas son los enfoques, decisiones, acciones y procedimientos</w:t>
      </w:r>
      <w:r w:rsidR="00665104">
        <w:rPr>
          <w:rFonts w:ascii="Arial" w:eastAsia="MS Mincho" w:hAnsi="Arial" w:cs="Times New Roman"/>
          <w:sz w:val="28"/>
        </w:rPr>
        <w:t xml:space="preserve"> </w:t>
      </w:r>
      <w:r w:rsidRPr="002C2513">
        <w:rPr>
          <w:rFonts w:ascii="Arial" w:eastAsia="MS Mincho" w:hAnsi="Arial" w:cs="Times New Roman"/>
          <w:sz w:val="28"/>
        </w:rPr>
        <w:t>planificados por el equipo colaborativo-cooperativo que junto a las técnicas, métodos y recursos</w:t>
      </w:r>
      <w:r w:rsidR="00665104">
        <w:rPr>
          <w:rFonts w:ascii="Arial" w:eastAsia="MS Mincho" w:hAnsi="Arial" w:cs="Times New Roman"/>
          <w:sz w:val="28"/>
        </w:rPr>
        <w:t xml:space="preserve"> </w:t>
      </w:r>
      <w:r w:rsidRPr="002C2513">
        <w:rPr>
          <w:rFonts w:ascii="Arial" w:eastAsia="MS Mincho" w:hAnsi="Arial" w:cs="Times New Roman"/>
          <w:sz w:val="28"/>
        </w:rPr>
        <w:t>facilitan el aprendizaje.</w:t>
      </w:r>
    </w:p>
    <w:p w14:paraId="0CD2D2A1" w14:textId="0C6575CA"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Según el DUA, las estrategias metodológicas son aquellas ofrecidas por el equipo para el</w:t>
      </w:r>
      <w:r w:rsidR="00781A65">
        <w:rPr>
          <w:rFonts w:ascii="Arial" w:eastAsia="MS Mincho" w:hAnsi="Arial" w:cs="Times New Roman"/>
          <w:sz w:val="28"/>
        </w:rPr>
        <w:t xml:space="preserve"> </w:t>
      </w:r>
      <w:r w:rsidRPr="002C2513">
        <w:rPr>
          <w:rFonts w:ascii="Arial" w:eastAsia="MS Mincho" w:hAnsi="Arial" w:cs="Times New Roman"/>
          <w:sz w:val="28"/>
        </w:rPr>
        <w:t>empoderamiento de cada joven, adulto o adulto mayor como aprendiz autónomo y experto. El</w:t>
      </w:r>
      <w:r w:rsidR="00781A65">
        <w:rPr>
          <w:rFonts w:ascii="Arial" w:eastAsia="MS Mincho" w:hAnsi="Arial" w:cs="Times New Roman"/>
          <w:sz w:val="28"/>
        </w:rPr>
        <w:t xml:space="preserve"> </w:t>
      </w:r>
      <w:r w:rsidRPr="002C2513">
        <w:rPr>
          <w:rFonts w:ascii="Arial" w:eastAsia="MS Mincho" w:hAnsi="Arial" w:cs="Times New Roman"/>
          <w:sz w:val="28"/>
        </w:rPr>
        <w:t>equipo debe facilitar y guiar a los beneficiarios para que logren gestionar sus propios procesos de</w:t>
      </w:r>
      <w:r w:rsidR="00781A65">
        <w:rPr>
          <w:rFonts w:ascii="Arial" w:eastAsia="MS Mincho" w:hAnsi="Arial" w:cs="Times New Roman"/>
          <w:sz w:val="28"/>
        </w:rPr>
        <w:t xml:space="preserve"> </w:t>
      </w:r>
      <w:r w:rsidRPr="002C2513">
        <w:rPr>
          <w:rFonts w:ascii="Arial" w:eastAsia="MS Mincho" w:hAnsi="Arial" w:cs="Times New Roman"/>
          <w:sz w:val="28"/>
        </w:rPr>
        <w:t>aprendizaje.</w:t>
      </w:r>
    </w:p>
    <w:p w14:paraId="4F698CCA" w14:textId="2030B218" w:rsidR="002C2513" w:rsidRP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Para ello, se requieren estrategias que ofrezcan diversidad en los modos de percibir la información,</w:t>
      </w:r>
      <w:r w:rsidR="0096167A">
        <w:rPr>
          <w:rFonts w:ascii="Arial" w:eastAsia="MS Mincho" w:hAnsi="Arial" w:cs="Times New Roman"/>
          <w:sz w:val="28"/>
        </w:rPr>
        <w:t xml:space="preserve"> </w:t>
      </w:r>
      <w:r w:rsidRPr="002C2513">
        <w:rPr>
          <w:rFonts w:ascii="Arial" w:eastAsia="MS Mincho" w:hAnsi="Arial" w:cs="Times New Roman"/>
          <w:sz w:val="28"/>
        </w:rPr>
        <w:t>en las formas de realizar las tareas y en la multiplicidad de oportunidades de implicarse</w:t>
      </w:r>
      <w:r w:rsidR="0096167A">
        <w:rPr>
          <w:rFonts w:ascii="Arial" w:eastAsia="MS Mincho" w:hAnsi="Arial" w:cs="Times New Roman"/>
          <w:sz w:val="28"/>
        </w:rPr>
        <w:t xml:space="preserve"> </w:t>
      </w:r>
      <w:r w:rsidRPr="002C2513">
        <w:rPr>
          <w:rFonts w:ascii="Arial" w:eastAsia="MS Mincho" w:hAnsi="Arial" w:cs="Times New Roman"/>
          <w:sz w:val="28"/>
        </w:rPr>
        <w:t>con el aprendizaje. Cada estrategia metodológica debe responder a la heterogeneidad de</w:t>
      </w:r>
      <w:r w:rsidR="0096167A">
        <w:rPr>
          <w:rFonts w:ascii="Arial" w:eastAsia="MS Mincho" w:hAnsi="Arial" w:cs="Times New Roman"/>
          <w:sz w:val="28"/>
        </w:rPr>
        <w:t xml:space="preserve"> </w:t>
      </w:r>
      <w:r w:rsidRPr="002C2513">
        <w:rPr>
          <w:rFonts w:ascii="Arial" w:eastAsia="MS Mincho" w:hAnsi="Arial" w:cs="Times New Roman"/>
          <w:sz w:val="28"/>
        </w:rPr>
        <w:t>beneficiarios y respetar las características personales de cada uno de ellos.</w:t>
      </w:r>
    </w:p>
    <w:p w14:paraId="1841D57D" w14:textId="6AD6053D" w:rsidR="002C2513" w:rsidRDefault="002C2513" w:rsidP="002C2513">
      <w:pPr>
        <w:spacing w:after="200" w:line="360" w:lineRule="auto"/>
        <w:rPr>
          <w:rFonts w:ascii="Arial" w:eastAsia="MS Mincho" w:hAnsi="Arial" w:cs="Times New Roman"/>
          <w:sz w:val="28"/>
        </w:rPr>
      </w:pPr>
      <w:r w:rsidRPr="002C2513">
        <w:rPr>
          <w:rFonts w:ascii="Arial" w:eastAsia="MS Mincho" w:hAnsi="Arial" w:cs="Times New Roman"/>
          <w:sz w:val="28"/>
        </w:rPr>
        <w:t>Las estrategias metodológicas constituyen un amplio e infinito repertorio de acciones que</w:t>
      </w:r>
      <w:r w:rsidR="0096167A">
        <w:rPr>
          <w:rFonts w:ascii="Arial" w:eastAsia="MS Mincho" w:hAnsi="Arial" w:cs="Times New Roman"/>
          <w:sz w:val="28"/>
        </w:rPr>
        <w:t xml:space="preserve"> </w:t>
      </w:r>
      <w:r w:rsidRPr="002C2513">
        <w:rPr>
          <w:rFonts w:ascii="Arial" w:eastAsia="MS Mincho" w:hAnsi="Arial" w:cs="Times New Roman"/>
          <w:sz w:val="28"/>
        </w:rPr>
        <w:t>intervienen para facilitar el aprendizaje y responder al seguimiento continuo del progreso de los</w:t>
      </w:r>
      <w:r w:rsidR="0096167A">
        <w:rPr>
          <w:rFonts w:ascii="Arial" w:eastAsia="MS Mincho" w:hAnsi="Arial" w:cs="Times New Roman"/>
          <w:sz w:val="28"/>
        </w:rPr>
        <w:t xml:space="preserve"> </w:t>
      </w:r>
      <w:r w:rsidRPr="002C2513">
        <w:rPr>
          <w:rFonts w:ascii="Arial" w:eastAsia="MS Mincho" w:hAnsi="Arial" w:cs="Times New Roman"/>
          <w:sz w:val="28"/>
        </w:rPr>
        <w:t>beneficiarios. Por lo tanto, no es posible realizar un listado completo de dichas estrategias, pero</w:t>
      </w:r>
      <w:r w:rsidR="0082323A">
        <w:rPr>
          <w:rFonts w:ascii="Arial" w:eastAsia="MS Mincho" w:hAnsi="Arial" w:cs="Times New Roman"/>
          <w:sz w:val="28"/>
        </w:rPr>
        <w:t xml:space="preserve"> </w:t>
      </w:r>
      <w:r w:rsidRPr="002C2513">
        <w:rPr>
          <w:rFonts w:ascii="Arial" w:eastAsia="MS Mincho" w:hAnsi="Arial" w:cs="Times New Roman"/>
          <w:sz w:val="28"/>
        </w:rPr>
        <w:t>a modo de ejemplo en el siguiente cuadro se agrupan las estrategias metodológicas organizadas</w:t>
      </w:r>
      <w:r w:rsidR="0082323A">
        <w:rPr>
          <w:rFonts w:ascii="Arial" w:eastAsia="MS Mincho" w:hAnsi="Arial" w:cs="Times New Roman"/>
          <w:sz w:val="28"/>
        </w:rPr>
        <w:t xml:space="preserve"> </w:t>
      </w:r>
      <w:r w:rsidRPr="002C2513">
        <w:rPr>
          <w:rFonts w:ascii="Arial" w:eastAsia="MS Mincho" w:hAnsi="Arial" w:cs="Times New Roman"/>
          <w:sz w:val="28"/>
        </w:rPr>
        <w:t>de acuerdo con los principios del DUA:</w:t>
      </w:r>
    </w:p>
    <w:p w14:paraId="70531045" w14:textId="2FE76ABC" w:rsidR="0082323A" w:rsidRDefault="00E82B39" w:rsidP="002C2513">
      <w:pPr>
        <w:spacing w:after="200" w:line="360" w:lineRule="auto"/>
        <w:rPr>
          <w:rFonts w:ascii="Arial" w:eastAsia="MS Mincho" w:hAnsi="Arial" w:cs="Times New Roman"/>
          <w:sz w:val="28"/>
        </w:rPr>
      </w:pPr>
      <w:r w:rsidRPr="00E82B39">
        <w:rPr>
          <w:rFonts w:ascii="Arial" w:eastAsia="MS Mincho" w:hAnsi="Arial" w:cs="Times New Roman"/>
          <w:sz w:val="28"/>
        </w:rPr>
        <w:t>Tabla 07. Ejemplos de estrategias metodológicas</w:t>
      </w:r>
    </w:p>
    <w:tbl>
      <w:tblPr>
        <w:tblStyle w:val="TableGrid"/>
        <w:tblW w:w="0" w:type="auto"/>
        <w:tblLook w:val="04A0" w:firstRow="1" w:lastRow="0" w:firstColumn="1" w:lastColumn="0" w:noHBand="0" w:noVBand="1"/>
      </w:tblPr>
      <w:tblGrid>
        <w:gridCol w:w="2831"/>
        <w:gridCol w:w="2831"/>
        <w:gridCol w:w="2832"/>
      </w:tblGrid>
      <w:tr w:rsidR="007C4B30" w14:paraId="11BB7DC9" w14:textId="77777777" w:rsidTr="007E35B2">
        <w:tc>
          <w:tcPr>
            <w:tcW w:w="2831" w:type="dxa"/>
            <w:shd w:val="clear" w:color="auto" w:fill="C9C9C9" w:themeFill="accent3" w:themeFillTint="99"/>
          </w:tcPr>
          <w:p w14:paraId="07F28175" w14:textId="4AB13D02" w:rsidR="007C4B30" w:rsidRDefault="00695B17" w:rsidP="002C2513">
            <w:pPr>
              <w:spacing w:after="200" w:line="360" w:lineRule="auto"/>
              <w:rPr>
                <w:rFonts w:ascii="Arial" w:eastAsia="MS Mincho" w:hAnsi="Arial" w:cs="Times New Roman"/>
                <w:sz w:val="28"/>
              </w:rPr>
            </w:pPr>
            <w:r w:rsidRPr="00695B17">
              <w:rPr>
                <w:rFonts w:ascii="Arial" w:eastAsia="MS Mincho" w:hAnsi="Arial" w:cs="Times New Roman"/>
                <w:sz w:val="28"/>
              </w:rPr>
              <w:lastRenderedPageBreak/>
              <w:t>Múltiples Formas de Motivación e Implicancia</w:t>
            </w:r>
          </w:p>
        </w:tc>
        <w:tc>
          <w:tcPr>
            <w:tcW w:w="2831" w:type="dxa"/>
            <w:shd w:val="clear" w:color="auto" w:fill="FFE599" w:themeFill="accent4" w:themeFillTint="66"/>
          </w:tcPr>
          <w:p w14:paraId="7D5D1049" w14:textId="58A52CE2" w:rsidR="007C4B30" w:rsidRDefault="00AC6E4B" w:rsidP="002C2513">
            <w:pPr>
              <w:spacing w:after="200" w:line="360" w:lineRule="auto"/>
              <w:rPr>
                <w:rFonts w:ascii="Arial" w:eastAsia="MS Mincho" w:hAnsi="Arial" w:cs="Times New Roman"/>
                <w:sz w:val="28"/>
              </w:rPr>
            </w:pPr>
            <w:r w:rsidRPr="00AC6E4B">
              <w:rPr>
                <w:rFonts w:ascii="Arial" w:eastAsia="MS Mincho" w:hAnsi="Arial" w:cs="Times New Roman"/>
                <w:sz w:val="28"/>
              </w:rPr>
              <w:t>Múltiples Formas de Representación</w:t>
            </w:r>
          </w:p>
        </w:tc>
        <w:tc>
          <w:tcPr>
            <w:tcW w:w="2832" w:type="dxa"/>
            <w:shd w:val="clear" w:color="auto" w:fill="BDD6EE" w:themeFill="accent5" w:themeFillTint="66"/>
          </w:tcPr>
          <w:p w14:paraId="7646B5DB" w14:textId="756F6FEA" w:rsidR="007C4B30" w:rsidRDefault="00DE4B69" w:rsidP="002C2513">
            <w:pPr>
              <w:spacing w:after="200" w:line="360" w:lineRule="auto"/>
              <w:rPr>
                <w:rFonts w:ascii="Arial" w:eastAsia="MS Mincho" w:hAnsi="Arial" w:cs="Times New Roman"/>
                <w:sz w:val="28"/>
              </w:rPr>
            </w:pPr>
            <w:r w:rsidRPr="00B97D78">
              <w:rPr>
                <w:rFonts w:ascii="Arial" w:eastAsia="MS Mincho" w:hAnsi="Arial" w:cs="Times New Roman"/>
                <w:noProof/>
                <w:sz w:val="28"/>
              </w:rPr>
              <w:drawing>
                <wp:anchor distT="0" distB="0" distL="114300" distR="114300" simplePos="0" relativeHeight="252045312" behindDoc="0" locked="0" layoutInCell="1" allowOverlap="1" wp14:anchorId="2C7A2473" wp14:editId="2B2930D3">
                  <wp:simplePos x="0" y="0"/>
                  <wp:positionH relativeFrom="page">
                    <wp:posOffset>2574925</wp:posOffset>
                  </wp:positionH>
                  <wp:positionV relativeFrom="paragraph">
                    <wp:posOffset>-906780</wp:posOffset>
                  </wp:positionV>
                  <wp:extent cx="295275" cy="10904220"/>
                  <wp:effectExtent l="0" t="0" r="9525" b="0"/>
                  <wp:wrapNone/>
                  <wp:docPr id="347" name="Imagen 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n 347">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85181F" w:rsidRPr="0085181F">
              <w:rPr>
                <w:rFonts w:ascii="Arial" w:eastAsia="MS Mincho" w:hAnsi="Arial" w:cs="Times New Roman"/>
                <w:sz w:val="28"/>
              </w:rPr>
              <w:t>Múltiples Formas de Expresión y Acción</w:t>
            </w:r>
          </w:p>
        </w:tc>
      </w:tr>
      <w:tr w:rsidR="007C4B30" w14:paraId="57C455DB" w14:textId="77777777" w:rsidTr="007E35B2">
        <w:tc>
          <w:tcPr>
            <w:tcW w:w="2831" w:type="dxa"/>
            <w:shd w:val="clear" w:color="auto" w:fill="E7E6E6" w:themeFill="background2"/>
          </w:tcPr>
          <w:p w14:paraId="60D538CC" w14:textId="09BCBB06" w:rsidR="007C4B30" w:rsidRDefault="008622AD" w:rsidP="002C2513">
            <w:pPr>
              <w:spacing w:after="200" w:line="360" w:lineRule="auto"/>
              <w:rPr>
                <w:rFonts w:ascii="Arial" w:eastAsia="MS Mincho" w:hAnsi="Arial" w:cs="Times New Roman"/>
                <w:sz w:val="28"/>
              </w:rPr>
            </w:pPr>
            <w:r w:rsidRPr="008622AD">
              <w:rPr>
                <w:rFonts w:ascii="Arial" w:eastAsia="MS Mincho" w:hAnsi="Arial" w:cs="Times New Roman"/>
                <w:sz w:val="28"/>
              </w:rPr>
              <w:t>Ofrezca actividades con principio, medio y fin.</w:t>
            </w:r>
          </w:p>
        </w:tc>
        <w:tc>
          <w:tcPr>
            <w:tcW w:w="2831" w:type="dxa"/>
            <w:shd w:val="clear" w:color="auto" w:fill="FFF2CC" w:themeFill="accent4" w:themeFillTint="33"/>
          </w:tcPr>
          <w:p w14:paraId="6EF0CD76" w14:textId="30E75EE0" w:rsidR="007C4B30" w:rsidRDefault="000B4C4F" w:rsidP="002C2513">
            <w:pPr>
              <w:spacing w:after="200" w:line="360" w:lineRule="auto"/>
              <w:rPr>
                <w:rFonts w:ascii="Arial" w:eastAsia="MS Mincho" w:hAnsi="Arial" w:cs="Times New Roman"/>
                <w:sz w:val="28"/>
              </w:rPr>
            </w:pPr>
            <w:r w:rsidRPr="000B4C4F">
              <w:rPr>
                <w:rFonts w:ascii="Arial" w:eastAsia="MS Mincho" w:hAnsi="Arial" w:cs="Times New Roman"/>
                <w:sz w:val="28"/>
              </w:rPr>
              <w:t>Ofrezca actividades con principio, medio y fin.</w:t>
            </w:r>
          </w:p>
        </w:tc>
        <w:tc>
          <w:tcPr>
            <w:tcW w:w="2832" w:type="dxa"/>
            <w:shd w:val="clear" w:color="auto" w:fill="DEEAF6" w:themeFill="accent5" w:themeFillTint="33"/>
          </w:tcPr>
          <w:p w14:paraId="27072287" w14:textId="424AF579" w:rsidR="007C4B30" w:rsidRDefault="00C90E16" w:rsidP="002C2513">
            <w:pPr>
              <w:spacing w:after="200" w:line="360" w:lineRule="auto"/>
              <w:rPr>
                <w:rFonts w:ascii="Arial" w:eastAsia="MS Mincho" w:hAnsi="Arial" w:cs="Times New Roman"/>
                <w:sz w:val="28"/>
              </w:rPr>
            </w:pPr>
            <w:r w:rsidRPr="00C90E16">
              <w:rPr>
                <w:rFonts w:ascii="Arial" w:eastAsia="MS Mincho" w:hAnsi="Arial" w:cs="Times New Roman"/>
                <w:sz w:val="28"/>
              </w:rPr>
              <w:t>Ofrezca actividades con principio, medio y fin.</w:t>
            </w:r>
          </w:p>
        </w:tc>
      </w:tr>
      <w:tr w:rsidR="007C4B30" w14:paraId="27B6C5F6" w14:textId="77777777" w:rsidTr="007E35B2">
        <w:tc>
          <w:tcPr>
            <w:tcW w:w="2831" w:type="dxa"/>
            <w:shd w:val="clear" w:color="auto" w:fill="E7E6E6" w:themeFill="background2"/>
          </w:tcPr>
          <w:p w14:paraId="221E90F8" w14:textId="0D0051A5" w:rsidR="007C4B30" w:rsidRDefault="008622AD" w:rsidP="002C2513">
            <w:pPr>
              <w:spacing w:after="200" w:line="360" w:lineRule="auto"/>
              <w:rPr>
                <w:rFonts w:ascii="Arial" w:eastAsia="MS Mincho" w:hAnsi="Arial" w:cs="Times New Roman"/>
                <w:sz w:val="28"/>
              </w:rPr>
            </w:pPr>
            <w:r w:rsidRPr="008622AD">
              <w:rPr>
                <w:rFonts w:ascii="Arial" w:eastAsia="MS Mincho" w:hAnsi="Arial" w:cs="Times New Roman"/>
                <w:sz w:val="28"/>
              </w:rPr>
              <w:t>Seleccione recursos materiales y actividades acordes a la edad cronológica.</w:t>
            </w:r>
          </w:p>
        </w:tc>
        <w:tc>
          <w:tcPr>
            <w:tcW w:w="2831" w:type="dxa"/>
            <w:shd w:val="clear" w:color="auto" w:fill="FFF2CC" w:themeFill="accent4" w:themeFillTint="33"/>
          </w:tcPr>
          <w:p w14:paraId="09AC4ED7" w14:textId="222F0A61" w:rsidR="007C4B30" w:rsidRDefault="000B4C4F" w:rsidP="002C2513">
            <w:pPr>
              <w:spacing w:after="200" w:line="360" w:lineRule="auto"/>
              <w:rPr>
                <w:rFonts w:ascii="Arial" w:eastAsia="MS Mincho" w:hAnsi="Arial" w:cs="Times New Roman"/>
                <w:sz w:val="28"/>
              </w:rPr>
            </w:pPr>
            <w:r w:rsidRPr="000B4C4F">
              <w:rPr>
                <w:rFonts w:ascii="Arial" w:eastAsia="MS Mincho" w:hAnsi="Arial" w:cs="Times New Roman"/>
                <w:sz w:val="28"/>
              </w:rPr>
              <w:t>Utilice indicadores y anticipadores.</w:t>
            </w:r>
          </w:p>
        </w:tc>
        <w:tc>
          <w:tcPr>
            <w:tcW w:w="2832" w:type="dxa"/>
            <w:shd w:val="clear" w:color="auto" w:fill="DEEAF6" w:themeFill="accent5" w:themeFillTint="33"/>
          </w:tcPr>
          <w:p w14:paraId="3259524B" w14:textId="17A0231B" w:rsidR="007C4B30" w:rsidRDefault="00C90E16" w:rsidP="002C2513">
            <w:pPr>
              <w:spacing w:after="200" w:line="360" w:lineRule="auto"/>
              <w:rPr>
                <w:rFonts w:ascii="Arial" w:eastAsia="MS Mincho" w:hAnsi="Arial" w:cs="Times New Roman"/>
                <w:sz w:val="28"/>
              </w:rPr>
            </w:pPr>
            <w:r w:rsidRPr="00C90E16">
              <w:rPr>
                <w:rFonts w:ascii="Arial" w:eastAsia="MS Mincho" w:hAnsi="Arial" w:cs="Times New Roman"/>
                <w:sz w:val="28"/>
              </w:rPr>
              <w:t>Utilice indicadores y anticipadores.</w:t>
            </w:r>
          </w:p>
        </w:tc>
      </w:tr>
      <w:tr w:rsidR="007C4B30" w14:paraId="7F81603B" w14:textId="77777777" w:rsidTr="007E35B2">
        <w:tc>
          <w:tcPr>
            <w:tcW w:w="2831" w:type="dxa"/>
            <w:shd w:val="clear" w:color="auto" w:fill="E7E6E6" w:themeFill="background2"/>
          </w:tcPr>
          <w:p w14:paraId="29D5497B" w14:textId="52D80C48" w:rsidR="007C4B30" w:rsidRDefault="00AB3F88" w:rsidP="002C2513">
            <w:pPr>
              <w:spacing w:after="200" w:line="360" w:lineRule="auto"/>
              <w:rPr>
                <w:rFonts w:ascii="Arial" w:eastAsia="MS Mincho" w:hAnsi="Arial" w:cs="Times New Roman"/>
                <w:sz w:val="28"/>
              </w:rPr>
            </w:pPr>
            <w:r w:rsidRPr="00AB3F88">
              <w:rPr>
                <w:rFonts w:ascii="Arial" w:eastAsia="MS Mincho" w:hAnsi="Arial" w:cs="Times New Roman"/>
                <w:sz w:val="28"/>
              </w:rPr>
              <w:t>Disminuya los distractores.</w:t>
            </w:r>
          </w:p>
        </w:tc>
        <w:tc>
          <w:tcPr>
            <w:tcW w:w="2831" w:type="dxa"/>
            <w:shd w:val="clear" w:color="auto" w:fill="FFF2CC" w:themeFill="accent4" w:themeFillTint="33"/>
          </w:tcPr>
          <w:p w14:paraId="7670C8B9" w14:textId="538F739B" w:rsidR="007C4B30" w:rsidRDefault="000E1A73" w:rsidP="002C2513">
            <w:pPr>
              <w:spacing w:after="200" w:line="360" w:lineRule="auto"/>
              <w:rPr>
                <w:rFonts w:ascii="Arial" w:eastAsia="MS Mincho" w:hAnsi="Arial" w:cs="Times New Roman"/>
                <w:sz w:val="28"/>
              </w:rPr>
            </w:pPr>
            <w:r w:rsidRPr="000E1A73">
              <w:rPr>
                <w:rFonts w:ascii="Arial" w:eastAsia="MS Mincho" w:hAnsi="Arial" w:cs="Times New Roman"/>
                <w:sz w:val="28"/>
              </w:rPr>
              <w:t>Presente diferentes formas de acceder a la información.</w:t>
            </w:r>
          </w:p>
        </w:tc>
        <w:tc>
          <w:tcPr>
            <w:tcW w:w="2832" w:type="dxa"/>
            <w:shd w:val="clear" w:color="auto" w:fill="DEEAF6" w:themeFill="accent5" w:themeFillTint="33"/>
          </w:tcPr>
          <w:p w14:paraId="5FD167A0" w14:textId="63F14A29" w:rsidR="007C4B30" w:rsidRDefault="00BB7899" w:rsidP="002C2513">
            <w:pPr>
              <w:spacing w:after="200" w:line="360" w:lineRule="auto"/>
              <w:rPr>
                <w:rFonts w:ascii="Arial" w:eastAsia="MS Mincho" w:hAnsi="Arial" w:cs="Times New Roman"/>
                <w:sz w:val="28"/>
              </w:rPr>
            </w:pPr>
            <w:r w:rsidRPr="00BB7899">
              <w:rPr>
                <w:rFonts w:ascii="Arial" w:eastAsia="MS Mincho" w:hAnsi="Arial" w:cs="Times New Roman"/>
                <w:sz w:val="28"/>
              </w:rPr>
              <w:t>Ofrezca el modelo para imitar.</w:t>
            </w:r>
          </w:p>
        </w:tc>
      </w:tr>
      <w:tr w:rsidR="007C4B30" w14:paraId="1710731E" w14:textId="77777777" w:rsidTr="007E35B2">
        <w:tc>
          <w:tcPr>
            <w:tcW w:w="2831" w:type="dxa"/>
            <w:shd w:val="clear" w:color="auto" w:fill="E7E6E6" w:themeFill="background2"/>
          </w:tcPr>
          <w:p w14:paraId="2155A1FC" w14:textId="27FE8DE9" w:rsidR="007C4B30" w:rsidRDefault="00AB3F88" w:rsidP="002C2513">
            <w:pPr>
              <w:spacing w:after="200" w:line="360" w:lineRule="auto"/>
              <w:rPr>
                <w:rFonts w:ascii="Arial" w:eastAsia="MS Mincho" w:hAnsi="Arial" w:cs="Times New Roman"/>
                <w:sz w:val="28"/>
              </w:rPr>
            </w:pPr>
            <w:r w:rsidRPr="00AB3F88">
              <w:rPr>
                <w:rFonts w:ascii="Arial" w:eastAsia="MS Mincho" w:hAnsi="Arial" w:cs="Times New Roman"/>
                <w:sz w:val="28"/>
              </w:rPr>
              <w:t>Planifique objetivos a corto, medio y largo plazo.</w:t>
            </w:r>
          </w:p>
        </w:tc>
        <w:tc>
          <w:tcPr>
            <w:tcW w:w="2831" w:type="dxa"/>
            <w:shd w:val="clear" w:color="auto" w:fill="FFF2CC" w:themeFill="accent4" w:themeFillTint="33"/>
          </w:tcPr>
          <w:p w14:paraId="6D33FF69" w14:textId="7806F206" w:rsidR="007C4B30" w:rsidRDefault="000E1A73" w:rsidP="002C2513">
            <w:pPr>
              <w:spacing w:after="200" w:line="360" w:lineRule="auto"/>
              <w:rPr>
                <w:rFonts w:ascii="Arial" w:eastAsia="MS Mincho" w:hAnsi="Arial" w:cs="Times New Roman"/>
                <w:sz w:val="28"/>
              </w:rPr>
            </w:pPr>
            <w:r w:rsidRPr="000E1A73">
              <w:rPr>
                <w:rFonts w:ascii="Arial" w:eastAsia="MS Mincho" w:hAnsi="Arial" w:cs="Times New Roman"/>
                <w:sz w:val="28"/>
              </w:rPr>
              <w:t>Proporcione alternativas de acuerdo a las preferencias perceptivas.</w:t>
            </w:r>
          </w:p>
        </w:tc>
        <w:tc>
          <w:tcPr>
            <w:tcW w:w="2832" w:type="dxa"/>
            <w:shd w:val="clear" w:color="auto" w:fill="DEEAF6" w:themeFill="accent5" w:themeFillTint="33"/>
          </w:tcPr>
          <w:p w14:paraId="7EDA4831" w14:textId="69874623" w:rsidR="007C4B30" w:rsidRDefault="00BB7899" w:rsidP="002C2513">
            <w:pPr>
              <w:spacing w:after="200" w:line="360" w:lineRule="auto"/>
              <w:rPr>
                <w:rFonts w:ascii="Arial" w:eastAsia="MS Mincho" w:hAnsi="Arial" w:cs="Times New Roman"/>
                <w:sz w:val="28"/>
              </w:rPr>
            </w:pPr>
            <w:r w:rsidRPr="00BB7899">
              <w:rPr>
                <w:rFonts w:ascii="Arial" w:eastAsia="MS Mincho" w:hAnsi="Arial" w:cs="Times New Roman"/>
                <w:sz w:val="28"/>
              </w:rPr>
              <w:t>Presente diversas alternativas para la expresión.</w:t>
            </w:r>
          </w:p>
        </w:tc>
      </w:tr>
      <w:tr w:rsidR="007C4B30" w14:paraId="402E92FE" w14:textId="77777777" w:rsidTr="007E35B2">
        <w:tc>
          <w:tcPr>
            <w:tcW w:w="2831" w:type="dxa"/>
            <w:shd w:val="clear" w:color="auto" w:fill="E7E6E6" w:themeFill="background2"/>
          </w:tcPr>
          <w:p w14:paraId="6D1D0E5A" w14:textId="2EA2B3EB" w:rsidR="007C4B30" w:rsidRDefault="00A73536" w:rsidP="002C2513">
            <w:pPr>
              <w:spacing w:after="200" w:line="360" w:lineRule="auto"/>
              <w:rPr>
                <w:rFonts w:ascii="Arial" w:eastAsia="MS Mincho" w:hAnsi="Arial" w:cs="Times New Roman"/>
                <w:sz w:val="28"/>
              </w:rPr>
            </w:pPr>
            <w:r w:rsidRPr="00A73536">
              <w:rPr>
                <w:rFonts w:ascii="Arial" w:eastAsia="MS Mincho" w:hAnsi="Arial" w:cs="Times New Roman"/>
                <w:sz w:val="28"/>
              </w:rPr>
              <w:t>Ofrezca tareas graduadas en complejidad.</w:t>
            </w:r>
          </w:p>
        </w:tc>
        <w:tc>
          <w:tcPr>
            <w:tcW w:w="2831" w:type="dxa"/>
            <w:shd w:val="clear" w:color="auto" w:fill="FFF2CC" w:themeFill="accent4" w:themeFillTint="33"/>
          </w:tcPr>
          <w:p w14:paraId="0EBC8557" w14:textId="51886040" w:rsidR="007C4B30" w:rsidRDefault="000E1A73" w:rsidP="002C2513">
            <w:pPr>
              <w:spacing w:after="200" w:line="360" w:lineRule="auto"/>
              <w:rPr>
                <w:rFonts w:ascii="Arial" w:eastAsia="MS Mincho" w:hAnsi="Arial" w:cs="Times New Roman"/>
                <w:sz w:val="28"/>
              </w:rPr>
            </w:pPr>
            <w:r w:rsidRPr="000E1A73">
              <w:rPr>
                <w:rFonts w:ascii="Arial" w:eastAsia="MS Mincho" w:hAnsi="Arial" w:cs="Times New Roman"/>
                <w:sz w:val="28"/>
              </w:rPr>
              <w:t>Ofrezca oportunidades para generalizar.</w:t>
            </w:r>
          </w:p>
        </w:tc>
        <w:tc>
          <w:tcPr>
            <w:tcW w:w="2832" w:type="dxa"/>
            <w:shd w:val="clear" w:color="auto" w:fill="DEEAF6" w:themeFill="accent5" w:themeFillTint="33"/>
          </w:tcPr>
          <w:p w14:paraId="71540AC8" w14:textId="6B8C17AD" w:rsidR="007C4B30" w:rsidRDefault="00315493" w:rsidP="002C2513">
            <w:pPr>
              <w:spacing w:after="200" w:line="360" w:lineRule="auto"/>
              <w:rPr>
                <w:rFonts w:ascii="Arial" w:eastAsia="MS Mincho" w:hAnsi="Arial" w:cs="Times New Roman"/>
                <w:sz w:val="28"/>
              </w:rPr>
            </w:pPr>
            <w:r w:rsidRPr="00315493">
              <w:rPr>
                <w:rFonts w:ascii="Arial" w:eastAsia="MS Mincho" w:hAnsi="Arial" w:cs="Times New Roman"/>
                <w:sz w:val="28"/>
              </w:rPr>
              <w:t>Brinde herramientas de planificación de tareas.</w:t>
            </w:r>
          </w:p>
        </w:tc>
      </w:tr>
      <w:tr w:rsidR="007C4B30" w14:paraId="7ECF8AF7" w14:textId="77777777" w:rsidTr="007E35B2">
        <w:tc>
          <w:tcPr>
            <w:tcW w:w="2831" w:type="dxa"/>
            <w:shd w:val="clear" w:color="auto" w:fill="E7E6E6" w:themeFill="background2"/>
          </w:tcPr>
          <w:p w14:paraId="55C9E952" w14:textId="7C980671" w:rsidR="007C4B30" w:rsidRDefault="00A73536" w:rsidP="002C2513">
            <w:pPr>
              <w:spacing w:after="200" w:line="360" w:lineRule="auto"/>
              <w:rPr>
                <w:rFonts w:ascii="Arial" w:eastAsia="MS Mincho" w:hAnsi="Arial" w:cs="Times New Roman"/>
                <w:sz w:val="28"/>
              </w:rPr>
            </w:pPr>
            <w:r w:rsidRPr="00A73536">
              <w:rPr>
                <w:rFonts w:ascii="Arial" w:eastAsia="MS Mincho" w:hAnsi="Arial" w:cs="Times New Roman"/>
                <w:sz w:val="28"/>
              </w:rPr>
              <w:t>Apoye la iniciación de nuevas experiencias.</w:t>
            </w:r>
          </w:p>
        </w:tc>
        <w:tc>
          <w:tcPr>
            <w:tcW w:w="2831" w:type="dxa"/>
            <w:shd w:val="clear" w:color="auto" w:fill="FFF2CC" w:themeFill="accent4" w:themeFillTint="33"/>
          </w:tcPr>
          <w:p w14:paraId="3E08E0D5" w14:textId="37E53BEE" w:rsidR="007C4B30" w:rsidRDefault="009E1FFC" w:rsidP="002C2513">
            <w:pPr>
              <w:spacing w:after="200" w:line="360" w:lineRule="auto"/>
              <w:rPr>
                <w:rFonts w:ascii="Arial" w:eastAsia="MS Mincho" w:hAnsi="Arial" w:cs="Times New Roman"/>
                <w:sz w:val="28"/>
              </w:rPr>
            </w:pPr>
            <w:r w:rsidRPr="009E1FFC">
              <w:rPr>
                <w:rFonts w:ascii="Arial" w:eastAsia="MS Mincho" w:hAnsi="Arial" w:cs="Times New Roman"/>
                <w:sz w:val="28"/>
              </w:rPr>
              <w:t>Facilite tiempo para comprender el mensaje.</w:t>
            </w:r>
          </w:p>
        </w:tc>
        <w:tc>
          <w:tcPr>
            <w:tcW w:w="2832" w:type="dxa"/>
            <w:shd w:val="clear" w:color="auto" w:fill="DEEAF6" w:themeFill="accent5" w:themeFillTint="33"/>
          </w:tcPr>
          <w:p w14:paraId="75A61063" w14:textId="0552BA0E" w:rsidR="007C4B30" w:rsidRDefault="00315493" w:rsidP="002C2513">
            <w:pPr>
              <w:spacing w:after="200" w:line="360" w:lineRule="auto"/>
              <w:rPr>
                <w:rFonts w:ascii="Arial" w:eastAsia="MS Mincho" w:hAnsi="Arial" w:cs="Times New Roman"/>
                <w:sz w:val="28"/>
              </w:rPr>
            </w:pPr>
            <w:r w:rsidRPr="00315493">
              <w:rPr>
                <w:rFonts w:ascii="Arial" w:eastAsia="MS Mincho" w:hAnsi="Arial" w:cs="Times New Roman"/>
                <w:sz w:val="28"/>
              </w:rPr>
              <w:t>Facilite tiempo para dar respuesta.</w:t>
            </w:r>
          </w:p>
        </w:tc>
      </w:tr>
      <w:tr w:rsidR="007C4B30" w14:paraId="1ECE2B9F" w14:textId="77777777" w:rsidTr="007E35B2">
        <w:tc>
          <w:tcPr>
            <w:tcW w:w="2831" w:type="dxa"/>
            <w:shd w:val="clear" w:color="auto" w:fill="E7E6E6" w:themeFill="background2"/>
          </w:tcPr>
          <w:p w14:paraId="7B13203C" w14:textId="6C499243" w:rsidR="007C4B30" w:rsidRDefault="00DE4B69" w:rsidP="002C2513">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17664" behindDoc="0" locked="0" layoutInCell="1" allowOverlap="1" wp14:anchorId="17CE74E4" wp14:editId="6642E3FE">
                  <wp:simplePos x="0" y="0"/>
                  <wp:positionH relativeFrom="page">
                    <wp:posOffset>-1085215</wp:posOffset>
                  </wp:positionH>
                  <wp:positionV relativeFrom="paragraph">
                    <wp:posOffset>-906780</wp:posOffset>
                  </wp:positionV>
                  <wp:extent cx="295275" cy="10904220"/>
                  <wp:effectExtent l="0" t="0" r="9525" b="0"/>
                  <wp:wrapNone/>
                  <wp:docPr id="332" name="Imagen 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n 332">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A73536" w:rsidRPr="00A73536">
              <w:rPr>
                <w:rFonts w:ascii="Arial" w:eastAsia="MS Mincho" w:hAnsi="Arial" w:cs="Times New Roman"/>
                <w:sz w:val="28"/>
              </w:rPr>
              <w:t>Promueva oportunidades para elegir.</w:t>
            </w:r>
          </w:p>
        </w:tc>
        <w:tc>
          <w:tcPr>
            <w:tcW w:w="2831" w:type="dxa"/>
            <w:shd w:val="clear" w:color="auto" w:fill="FFF2CC" w:themeFill="accent4" w:themeFillTint="33"/>
          </w:tcPr>
          <w:p w14:paraId="27C89D67" w14:textId="1398D840" w:rsidR="007C4B30" w:rsidRDefault="00662E4F" w:rsidP="002C2513">
            <w:pPr>
              <w:spacing w:after="200" w:line="360" w:lineRule="auto"/>
              <w:rPr>
                <w:rFonts w:ascii="Arial" w:eastAsia="MS Mincho" w:hAnsi="Arial" w:cs="Times New Roman"/>
                <w:sz w:val="28"/>
              </w:rPr>
            </w:pPr>
            <w:r w:rsidRPr="00662E4F">
              <w:rPr>
                <w:rFonts w:ascii="Arial" w:eastAsia="MS Mincho" w:hAnsi="Arial" w:cs="Times New Roman"/>
                <w:sz w:val="28"/>
              </w:rPr>
              <w:t>Genere oportunidades de actividades en ambientes reales.</w:t>
            </w:r>
          </w:p>
        </w:tc>
        <w:tc>
          <w:tcPr>
            <w:tcW w:w="2832" w:type="dxa"/>
            <w:shd w:val="clear" w:color="auto" w:fill="DEEAF6" w:themeFill="accent5" w:themeFillTint="33"/>
          </w:tcPr>
          <w:p w14:paraId="564B38C8" w14:textId="78704B43" w:rsidR="007C4B30" w:rsidRDefault="001242F5" w:rsidP="002C2513">
            <w:pPr>
              <w:spacing w:after="200" w:line="360" w:lineRule="auto"/>
              <w:rPr>
                <w:rFonts w:ascii="Arial" w:eastAsia="MS Mincho" w:hAnsi="Arial" w:cs="Times New Roman"/>
                <w:sz w:val="28"/>
              </w:rPr>
            </w:pPr>
            <w:r w:rsidRPr="001242F5">
              <w:rPr>
                <w:rFonts w:ascii="Arial" w:eastAsia="MS Mincho" w:hAnsi="Arial" w:cs="Times New Roman"/>
                <w:sz w:val="28"/>
              </w:rPr>
              <w:t>Varíe los niveles de desafíos y apoyos.</w:t>
            </w:r>
          </w:p>
        </w:tc>
      </w:tr>
      <w:tr w:rsidR="00A73536" w14:paraId="75737A2F" w14:textId="77777777" w:rsidTr="007E35B2">
        <w:tc>
          <w:tcPr>
            <w:tcW w:w="2831" w:type="dxa"/>
            <w:shd w:val="clear" w:color="auto" w:fill="E7E6E6" w:themeFill="background2"/>
          </w:tcPr>
          <w:p w14:paraId="62929D6D" w14:textId="246CDB4D" w:rsidR="00A73536" w:rsidRPr="00A73536" w:rsidRDefault="005B3227" w:rsidP="002C2513">
            <w:pPr>
              <w:spacing w:after="200" w:line="360" w:lineRule="auto"/>
              <w:rPr>
                <w:rFonts w:ascii="Arial" w:eastAsia="MS Mincho" w:hAnsi="Arial" w:cs="Times New Roman"/>
                <w:sz w:val="28"/>
              </w:rPr>
            </w:pPr>
            <w:r w:rsidRPr="005B3227">
              <w:rPr>
                <w:rFonts w:ascii="Arial" w:eastAsia="MS Mincho" w:hAnsi="Arial" w:cs="Times New Roman"/>
                <w:sz w:val="28"/>
              </w:rPr>
              <w:t>Realice un seguimiento del interés del estudiante.</w:t>
            </w:r>
          </w:p>
        </w:tc>
        <w:tc>
          <w:tcPr>
            <w:tcW w:w="2831" w:type="dxa"/>
            <w:shd w:val="clear" w:color="auto" w:fill="FFF2CC" w:themeFill="accent4" w:themeFillTint="33"/>
          </w:tcPr>
          <w:p w14:paraId="2DAE3A3D" w14:textId="3FFE7B14" w:rsidR="00A73536" w:rsidRDefault="00254A7C" w:rsidP="002C2513">
            <w:pPr>
              <w:spacing w:after="200" w:line="360" w:lineRule="auto"/>
              <w:rPr>
                <w:rFonts w:ascii="Arial" w:eastAsia="MS Mincho" w:hAnsi="Arial" w:cs="Times New Roman"/>
                <w:sz w:val="28"/>
              </w:rPr>
            </w:pPr>
            <w:r w:rsidRPr="00254A7C">
              <w:rPr>
                <w:rFonts w:ascii="Arial" w:eastAsia="MS Mincho" w:hAnsi="Arial" w:cs="Times New Roman"/>
                <w:sz w:val="28"/>
              </w:rPr>
              <w:t>Ofrezca diferentes formas de comunicación y diferentes lenguas.</w:t>
            </w:r>
          </w:p>
        </w:tc>
        <w:tc>
          <w:tcPr>
            <w:tcW w:w="2832" w:type="dxa"/>
            <w:shd w:val="clear" w:color="auto" w:fill="DEEAF6" w:themeFill="accent5" w:themeFillTint="33"/>
          </w:tcPr>
          <w:p w14:paraId="0FFCEF42" w14:textId="7AF039D0" w:rsidR="00A73536" w:rsidRDefault="001242F5" w:rsidP="002C2513">
            <w:pPr>
              <w:spacing w:after="200" w:line="360" w:lineRule="auto"/>
              <w:rPr>
                <w:rFonts w:ascii="Arial" w:eastAsia="MS Mincho" w:hAnsi="Arial" w:cs="Times New Roman"/>
                <w:sz w:val="28"/>
              </w:rPr>
            </w:pPr>
            <w:r w:rsidRPr="001242F5">
              <w:rPr>
                <w:rFonts w:ascii="Arial" w:eastAsia="MS Mincho" w:hAnsi="Arial" w:cs="Times New Roman"/>
                <w:sz w:val="28"/>
              </w:rPr>
              <w:t>Presente calendarios, grillas, organizadores de tareas y actividades.</w:t>
            </w:r>
          </w:p>
        </w:tc>
      </w:tr>
      <w:tr w:rsidR="005B3227" w14:paraId="7EAF6BB1" w14:textId="77777777" w:rsidTr="007E35B2">
        <w:tc>
          <w:tcPr>
            <w:tcW w:w="2831" w:type="dxa"/>
            <w:shd w:val="clear" w:color="auto" w:fill="E7E6E6" w:themeFill="background2"/>
          </w:tcPr>
          <w:p w14:paraId="68EB2FBE" w14:textId="7DF0349B" w:rsidR="005B3227" w:rsidRPr="005B3227" w:rsidRDefault="005B3227" w:rsidP="002C2513">
            <w:pPr>
              <w:spacing w:after="200" w:line="360" w:lineRule="auto"/>
              <w:rPr>
                <w:rFonts w:ascii="Arial" w:eastAsia="MS Mincho" w:hAnsi="Arial" w:cs="Times New Roman"/>
                <w:sz w:val="28"/>
              </w:rPr>
            </w:pPr>
            <w:r w:rsidRPr="005B3227">
              <w:rPr>
                <w:rFonts w:ascii="Arial" w:eastAsia="MS Mincho" w:hAnsi="Arial" w:cs="Times New Roman"/>
                <w:sz w:val="28"/>
              </w:rPr>
              <w:t>Desarrolle análisis de tareas.</w:t>
            </w:r>
          </w:p>
        </w:tc>
        <w:tc>
          <w:tcPr>
            <w:tcW w:w="2831" w:type="dxa"/>
            <w:shd w:val="clear" w:color="auto" w:fill="FFF2CC" w:themeFill="accent4" w:themeFillTint="33"/>
          </w:tcPr>
          <w:p w14:paraId="219372AD" w14:textId="0AB9611F" w:rsidR="005B3227" w:rsidRDefault="00254A7C" w:rsidP="002C2513">
            <w:pPr>
              <w:spacing w:after="200" w:line="360" w:lineRule="auto"/>
              <w:rPr>
                <w:rFonts w:ascii="Arial" w:eastAsia="MS Mincho" w:hAnsi="Arial" w:cs="Times New Roman"/>
                <w:sz w:val="28"/>
              </w:rPr>
            </w:pPr>
            <w:r w:rsidRPr="00254A7C">
              <w:rPr>
                <w:rFonts w:ascii="Arial" w:eastAsia="MS Mincho" w:hAnsi="Arial" w:cs="Times New Roman"/>
                <w:sz w:val="28"/>
              </w:rPr>
              <w:t>Desarrolle análisis de tareas.</w:t>
            </w:r>
          </w:p>
        </w:tc>
        <w:tc>
          <w:tcPr>
            <w:tcW w:w="2832" w:type="dxa"/>
            <w:shd w:val="clear" w:color="auto" w:fill="DEEAF6" w:themeFill="accent5" w:themeFillTint="33"/>
          </w:tcPr>
          <w:p w14:paraId="30A32AD8" w14:textId="0FBAB232" w:rsidR="005B3227" w:rsidRPr="00947D32" w:rsidRDefault="00947D32" w:rsidP="002C2513">
            <w:pPr>
              <w:spacing w:after="200" w:line="360" w:lineRule="auto"/>
              <w:rPr>
                <w:rFonts w:ascii="Arial" w:hAnsi="Arial" w:cs="Arial"/>
                <w:sz w:val="28"/>
                <w:szCs w:val="28"/>
              </w:rPr>
            </w:pPr>
            <w:r w:rsidRPr="00947D32">
              <w:rPr>
                <w:rFonts w:ascii="Arial" w:hAnsi="Arial" w:cs="Arial"/>
                <w:sz w:val="28"/>
                <w:szCs w:val="28"/>
              </w:rPr>
              <w:t>Desarrolle análisis de tareas.</w:t>
            </w:r>
          </w:p>
        </w:tc>
      </w:tr>
      <w:tr w:rsidR="005B3227" w14:paraId="2E8DE2B7" w14:textId="77777777" w:rsidTr="007E35B2">
        <w:tc>
          <w:tcPr>
            <w:tcW w:w="2831" w:type="dxa"/>
            <w:shd w:val="clear" w:color="auto" w:fill="E7E6E6" w:themeFill="background2"/>
          </w:tcPr>
          <w:p w14:paraId="520A0355" w14:textId="0A46105F" w:rsidR="005B3227" w:rsidRPr="005B3227" w:rsidRDefault="00DA0BD4" w:rsidP="002C2513">
            <w:pPr>
              <w:spacing w:after="200" w:line="360" w:lineRule="auto"/>
              <w:rPr>
                <w:rFonts w:ascii="Arial" w:eastAsia="MS Mincho" w:hAnsi="Arial" w:cs="Times New Roman"/>
                <w:sz w:val="28"/>
              </w:rPr>
            </w:pPr>
            <w:r w:rsidRPr="00DA0BD4">
              <w:rPr>
                <w:rFonts w:ascii="Arial" w:eastAsia="MS Mincho" w:hAnsi="Arial" w:cs="Times New Roman"/>
                <w:sz w:val="28"/>
              </w:rPr>
              <w:t>Permita la participación total y parcial.</w:t>
            </w:r>
          </w:p>
        </w:tc>
        <w:tc>
          <w:tcPr>
            <w:tcW w:w="2831" w:type="dxa"/>
            <w:shd w:val="clear" w:color="auto" w:fill="FFF2CC" w:themeFill="accent4" w:themeFillTint="33"/>
          </w:tcPr>
          <w:p w14:paraId="652EC206" w14:textId="1216FE52" w:rsidR="005B3227" w:rsidRDefault="00480D4E" w:rsidP="002C2513">
            <w:pPr>
              <w:spacing w:after="200" w:line="360" w:lineRule="auto"/>
              <w:rPr>
                <w:rFonts w:ascii="Arial" w:eastAsia="MS Mincho" w:hAnsi="Arial" w:cs="Times New Roman"/>
                <w:sz w:val="28"/>
              </w:rPr>
            </w:pPr>
            <w:r w:rsidRPr="00480D4E">
              <w:rPr>
                <w:rFonts w:ascii="Arial" w:eastAsia="MS Mincho" w:hAnsi="Arial" w:cs="Times New Roman"/>
                <w:sz w:val="28"/>
              </w:rPr>
              <w:t>Permita la participación total y parcial.</w:t>
            </w:r>
          </w:p>
        </w:tc>
        <w:tc>
          <w:tcPr>
            <w:tcW w:w="2832" w:type="dxa"/>
            <w:shd w:val="clear" w:color="auto" w:fill="DEEAF6" w:themeFill="accent5" w:themeFillTint="33"/>
          </w:tcPr>
          <w:p w14:paraId="4DD63A78" w14:textId="3606B78B" w:rsidR="005B3227" w:rsidRDefault="00C403AC" w:rsidP="002C2513">
            <w:pPr>
              <w:spacing w:after="200" w:line="360" w:lineRule="auto"/>
              <w:rPr>
                <w:rFonts w:ascii="Arial" w:eastAsia="MS Mincho" w:hAnsi="Arial" w:cs="Times New Roman"/>
                <w:sz w:val="28"/>
              </w:rPr>
            </w:pPr>
            <w:r w:rsidRPr="00C403AC">
              <w:rPr>
                <w:rFonts w:ascii="Arial" w:eastAsia="MS Mincho" w:hAnsi="Arial" w:cs="Times New Roman"/>
                <w:sz w:val="28"/>
              </w:rPr>
              <w:t>Permita la participación total y parcial.</w:t>
            </w:r>
          </w:p>
        </w:tc>
      </w:tr>
      <w:tr w:rsidR="00DA0BD4" w14:paraId="6888B399" w14:textId="77777777" w:rsidTr="007E35B2">
        <w:tc>
          <w:tcPr>
            <w:tcW w:w="2831" w:type="dxa"/>
            <w:shd w:val="clear" w:color="auto" w:fill="E7E6E6" w:themeFill="background2"/>
          </w:tcPr>
          <w:p w14:paraId="14670E70" w14:textId="0EBB7B88" w:rsidR="00DA0BD4" w:rsidRPr="00DA0BD4" w:rsidRDefault="00DA0BD4" w:rsidP="002C2513">
            <w:pPr>
              <w:spacing w:after="200" w:line="360" w:lineRule="auto"/>
              <w:rPr>
                <w:rFonts w:ascii="Arial" w:eastAsia="MS Mincho" w:hAnsi="Arial" w:cs="Times New Roman"/>
                <w:sz w:val="28"/>
              </w:rPr>
            </w:pPr>
            <w:r w:rsidRPr="00DA0BD4">
              <w:rPr>
                <w:rFonts w:ascii="Arial" w:eastAsia="MS Mincho" w:hAnsi="Arial" w:cs="Times New Roman"/>
                <w:sz w:val="28"/>
              </w:rPr>
              <w:t>Proponga habilidades organizadas.</w:t>
            </w:r>
          </w:p>
        </w:tc>
        <w:tc>
          <w:tcPr>
            <w:tcW w:w="2831" w:type="dxa"/>
            <w:shd w:val="clear" w:color="auto" w:fill="FFF2CC" w:themeFill="accent4" w:themeFillTint="33"/>
          </w:tcPr>
          <w:p w14:paraId="50A190F7" w14:textId="7548C4BF" w:rsidR="00DA0BD4" w:rsidRDefault="00480D4E" w:rsidP="002C2513">
            <w:pPr>
              <w:spacing w:after="200" w:line="360" w:lineRule="auto"/>
              <w:rPr>
                <w:rFonts w:ascii="Arial" w:eastAsia="MS Mincho" w:hAnsi="Arial" w:cs="Times New Roman"/>
                <w:sz w:val="28"/>
              </w:rPr>
            </w:pPr>
            <w:r w:rsidRPr="00480D4E">
              <w:rPr>
                <w:rFonts w:ascii="Arial" w:eastAsia="MS Mincho" w:hAnsi="Arial" w:cs="Times New Roman"/>
                <w:sz w:val="28"/>
              </w:rPr>
              <w:t>Proponga habilidades organizadas.</w:t>
            </w:r>
          </w:p>
        </w:tc>
        <w:tc>
          <w:tcPr>
            <w:tcW w:w="2832" w:type="dxa"/>
            <w:shd w:val="clear" w:color="auto" w:fill="DEEAF6" w:themeFill="accent5" w:themeFillTint="33"/>
          </w:tcPr>
          <w:p w14:paraId="614328FF" w14:textId="6B0050B6" w:rsidR="00DA0BD4" w:rsidRDefault="00C403AC" w:rsidP="002C2513">
            <w:pPr>
              <w:spacing w:after="200" w:line="360" w:lineRule="auto"/>
              <w:rPr>
                <w:rFonts w:ascii="Arial" w:eastAsia="MS Mincho" w:hAnsi="Arial" w:cs="Times New Roman"/>
                <w:sz w:val="28"/>
              </w:rPr>
            </w:pPr>
            <w:r w:rsidRPr="00C403AC">
              <w:rPr>
                <w:rFonts w:ascii="Arial" w:eastAsia="MS Mincho" w:hAnsi="Arial" w:cs="Times New Roman"/>
                <w:sz w:val="28"/>
              </w:rPr>
              <w:t>Proponga habilidades organizadas.</w:t>
            </w:r>
          </w:p>
        </w:tc>
      </w:tr>
      <w:tr w:rsidR="00DA0BD4" w14:paraId="54C3209C" w14:textId="77777777" w:rsidTr="007E35B2">
        <w:tc>
          <w:tcPr>
            <w:tcW w:w="2831" w:type="dxa"/>
            <w:shd w:val="clear" w:color="auto" w:fill="E7E6E6" w:themeFill="background2"/>
          </w:tcPr>
          <w:p w14:paraId="1E6CC2B4" w14:textId="63284B47" w:rsidR="00DA0BD4" w:rsidRPr="00DA0BD4" w:rsidRDefault="002D6024" w:rsidP="002C2513">
            <w:pPr>
              <w:spacing w:after="200" w:line="360" w:lineRule="auto"/>
              <w:rPr>
                <w:rFonts w:ascii="Arial" w:eastAsia="MS Mincho" w:hAnsi="Arial" w:cs="Times New Roman"/>
                <w:sz w:val="28"/>
              </w:rPr>
            </w:pPr>
            <w:r w:rsidRPr="002D6024">
              <w:rPr>
                <w:rFonts w:ascii="Arial" w:eastAsia="MS Mincho" w:hAnsi="Arial" w:cs="Times New Roman"/>
                <w:sz w:val="28"/>
              </w:rPr>
              <w:t>Comunique expectativas claras.</w:t>
            </w:r>
          </w:p>
        </w:tc>
        <w:tc>
          <w:tcPr>
            <w:tcW w:w="2831" w:type="dxa"/>
            <w:shd w:val="clear" w:color="auto" w:fill="FFF2CC" w:themeFill="accent4" w:themeFillTint="33"/>
          </w:tcPr>
          <w:p w14:paraId="4D763926" w14:textId="005589B3" w:rsidR="00DA0BD4" w:rsidRDefault="002C3A4C" w:rsidP="002C2513">
            <w:pPr>
              <w:spacing w:after="200" w:line="360" w:lineRule="auto"/>
              <w:rPr>
                <w:rFonts w:ascii="Arial" w:eastAsia="MS Mincho" w:hAnsi="Arial" w:cs="Times New Roman"/>
                <w:sz w:val="28"/>
              </w:rPr>
            </w:pPr>
            <w:r w:rsidRPr="002C3A4C">
              <w:rPr>
                <w:rFonts w:ascii="Arial" w:eastAsia="MS Mincho" w:hAnsi="Arial" w:cs="Times New Roman"/>
                <w:sz w:val="28"/>
              </w:rPr>
              <w:t>Realice una secuenciación progresiva de las actividades.</w:t>
            </w:r>
          </w:p>
        </w:tc>
        <w:tc>
          <w:tcPr>
            <w:tcW w:w="2832" w:type="dxa"/>
            <w:shd w:val="clear" w:color="auto" w:fill="DEEAF6" w:themeFill="accent5" w:themeFillTint="33"/>
          </w:tcPr>
          <w:p w14:paraId="4B7B5044" w14:textId="409B037C" w:rsidR="00DA0BD4" w:rsidRDefault="00B3608B" w:rsidP="002C2513">
            <w:pPr>
              <w:spacing w:after="200" w:line="360" w:lineRule="auto"/>
              <w:rPr>
                <w:rFonts w:ascii="Arial" w:eastAsia="MS Mincho" w:hAnsi="Arial" w:cs="Times New Roman"/>
                <w:sz w:val="28"/>
              </w:rPr>
            </w:pPr>
            <w:r w:rsidRPr="00B3608B">
              <w:rPr>
                <w:rFonts w:ascii="Arial" w:eastAsia="MS Mincho" w:hAnsi="Arial" w:cs="Times New Roman"/>
                <w:sz w:val="28"/>
              </w:rPr>
              <w:t>Promueva modos alternativos de respuesta física.</w:t>
            </w:r>
          </w:p>
        </w:tc>
      </w:tr>
      <w:tr w:rsidR="002D6024" w14:paraId="790995BC" w14:textId="77777777" w:rsidTr="007E35B2">
        <w:tc>
          <w:tcPr>
            <w:tcW w:w="2831" w:type="dxa"/>
            <w:shd w:val="clear" w:color="auto" w:fill="E7E6E6" w:themeFill="background2"/>
          </w:tcPr>
          <w:p w14:paraId="17020C5E" w14:textId="054CB870" w:rsidR="002D6024" w:rsidRPr="002D6024" w:rsidRDefault="002D6024" w:rsidP="002C2513">
            <w:pPr>
              <w:spacing w:after="200" w:line="360" w:lineRule="auto"/>
              <w:rPr>
                <w:rFonts w:ascii="Arial" w:eastAsia="MS Mincho" w:hAnsi="Arial" w:cs="Times New Roman"/>
                <w:sz w:val="28"/>
              </w:rPr>
            </w:pPr>
            <w:r w:rsidRPr="002D6024">
              <w:rPr>
                <w:rFonts w:ascii="Arial" w:eastAsia="MS Mincho" w:hAnsi="Arial" w:cs="Times New Roman"/>
                <w:sz w:val="28"/>
              </w:rPr>
              <w:t>Brinde oportunidades para organizar la rutina.</w:t>
            </w:r>
          </w:p>
        </w:tc>
        <w:tc>
          <w:tcPr>
            <w:tcW w:w="2831" w:type="dxa"/>
            <w:shd w:val="clear" w:color="auto" w:fill="FFF2CC" w:themeFill="accent4" w:themeFillTint="33"/>
          </w:tcPr>
          <w:p w14:paraId="44A12AF2" w14:textId="091DE379" w:rsidR="002D6024" w:rsidRDefault="002C3A4C" w:rsidP="002C2513">
            <w:pPr>
              <w:spacing w:after="200" w:line="360" w:lineRule="auto"/>
              <w:rPr>
                <w:rFonts w:ascii="Arial" w:eastAsia="MS Mincho" w:hAnsi="Arial" w:cs="Times New Roman"/>
                <w:sz w:val="28"/>
              </w:rPr>
            </w:pPr>
            <w:r w:rsidRPr="002C3A4C">
              <w:rPr>
                <w:rFonts w:ascii="Arial" w:eastAsia="MS Mincho" w:hAnsi="Arial" w:cs="Times New Roman"/>
                <w:sz w:val="28"/>
              </w:rPr>
              <w:t>Brinde oportunidades para organizar la rutina.</w:t>
            </w:r>
          </w:p>
        </w:tc>
        <w:tc>
          <w:tcPr>
            <w:tcW w:w="2832" w:type="dxa"/>
            <w:shd w:val="clear" w:color="auto" w:fill="DEEAF6" w:themeFill="accent5" w:themeFillTint="33"/>
          </w:tcPr>
          <w:p w14:paraId="75F9539D" w14:textId="45E6E7F1" w:rsidR="002D6024" w:rsidRDefault="00B3608B" w:rsidP="002C2513">
            <w:pPr>
              <w:spacing w:after="200" w:line="360" w:lineRule="auto"/>
              <w:rPr>
                <w:rFonts w:ascii="Arial" w:eastAsia="MS Mincho" w:hAnsi="Arial" w:cs="Times New Roman"/>
                <w:sz w:val="28"/>
              </w:rPr>
            </w:pPr>
            <w:r w:rsidRPr="00B3608B">
              <w:rPr>
                <w:rFonts w:ascii="Arial" w:eastAsia="MS Mincho" w:hAnsi="Arial" w:cs="Times New Roman"/>
                <w:sz w:val="28"/>
              </w:rPr>
              <w:t>Brinde oportunidades para organizar la rutina.</w:t>
            </w:r>
          </w:p>
        </w:tc>
      </w:tr>
      <w:tr w:rsidR="002D6024" w14:paraId="18AE61F1" w14:textId="77777777" w:rsidTr="007E35B2">
        <w:tc>
          <w:tcPr>
            <w:tcW w:w="2831" w:type="dxa"/>
            <w:shd w:val="clear" w:color="auto" w:fill="E7E6E6" w:themeFill="background2"/>
          </w:tcPr>
          <w:p w14:paraId="160463B4" w14:textId="0F5C8AE8" w:rsidR="002D6024" w:rsidRPr="002D6024" w:rsidRDefault="00AC6E4B" w:rsidP="002C2513">
            <w:pPr>
              <w:spacing w:after="200" w:line="360" w:lineRule="auto"/>
              <w:rPr>
                <w:rFonts w:ascii="Arial" w:eastAsia="MS Mincho" w:hAnsi="Arial" w:cs="Times New Roman"/>
                <w:sz w:val="28"/>
              </w:rPr>
            </w:pPr>
            <w:r w:rsidRPr="00AC6E4B">
              <w:rPr>
                <w:rFonts w:ascii="Arial" w:eastAsia="MS Mincho" w:hAnsi="Arial" w:cs="Times New Roman"/>
                <w:sz w:val="28"/>
              </w:rPr>
              <w:t xml:space="preserve">Utilice herramientas de baja, media y alta </w:t>
            </w:r>
            <w:r w:rsidRPr="00AC6E4B">
              <w:rPr>
                <w:rFonts w:ascii="Arial" w:eastAsia="MS Mincho" w:hAnsi="Arial" w:cs="Times New Roman"/>
                <w:sz w:val="28"/>
              </w:rPr>
              <w:lastRenderedPageBreak/>
              <w:t>tecnología – Gamificación (juegos educativos).</w:t>
            </w:r>
          </w:p>
        </w:tc>
        <w:tc>
          <w:tcPr>
            <w:tcW w:w="2831" w:type="dxa"/>
            <w:shd w:val="clear" w:color="auto" w:fill="FFF2CC" w:themeFill="accent4" w:themeFillTint="33"/>
          </w:tcPr>
          <w:p w14:paraId="4171B5D9" w14:textId="048D48C1" w:rsidR="002D6024" w:rsidRDefault="0085181F" w:rsidP="002C2513">
            <w:pPr>
              <w:spacing w:after="200" w:line="360" w:lineRule="auto"/>
              <w:rPr>
                <w:rFonts w:ascii="Arial" w:eastAsia="MS Mincho" w:hAnsi="Arial" w:cs="Times New Roman"/>
                <w:sz w:val="28"/>
              </w:rPr>
            </w:pPr>
            <w:r w:rsidRPr="0085181F">
              <w:rPr>
                <w:rFonts w:ascii="Arial" w:eastAsia="MS Mincho" w:hAnsi="Arial" w:cs="Times New Roman"/>
                <w:sz w:val="28"/>
              </w:rPr>
              <w:lastRenderedPageBreak/>
              <w:t xml:space="preserve">Utilice herramientas de baja, media y alta </w:t>
            </w:r>
            <w:r w:rsidRPr="0085181F">
              <w:rPr>
                <w:rFonts w:ascii="Arial" w:eastAsia="MS Mincho" w:hAnsi="Arial" w:cs="Times New Roman"/>
                <w:sz w:val="28"/>
              </w:rPr>
              <w:lastRenderedPageBreak/>
              <w:t>tecnología – Gamificación (juegos educativos).</w:t>
            </w:r>
          </w:p>
        </w:tc>
        <w:tc>
          <w:tcPr>
            <w:tcW w:w="2832" w:type="dxa"/>
            <w:shd w:val="clear" w:color="auto" w:fill="DEEAF6" w:themeFill="accent5" w:themeFillTint="33"/>
          </w:tcPr>
          <w:p w14:paraId="425A2E48" w14:textId="2C167AC0" w:rsidR="002D6024" w:rsidRDefault="00B3608B" w:rsidP="002C2513">
            <w:pPr>
              <w:spacing w:after="200" w:line="360" w:lineRule="auto"/>
              <w:rPr>
                <w:rFonts w:ascii="Arial" w:eastAsia="MS Mincho" w:hAnsi="Arial" w:cs="Times New Roman"/>
                <w:sz w:val="28"/>
              </w:rPr>
            </w:pPr>
            <w:r w:rsidRPr="00B3608B">
              <w:rPr>
                <w:rFonts w:ascii="Arial" w:eastAsia="MS Mincho" w:hAnsi="Arial" w:cs="Times New Roman"/>
                <w:sz w:val="28"/>
              </w:rPr>
              <w:lastRenderedPageBreak/>
              <w:t xml:space="preserve">Utilice herramientas de baja, media y alta </w:t>
            </w:r>
            <w:r w:rsidRPr="00B3608B">
              <w:rPr>
                <w:rFonts w:ascii="Arial" w:eastAsia="MS Mincho" w:hAnsi="Arial" w:cs="Times New Roman"/>
                <w:sz w:val="28"/>
              </w:rPr>
              <w:lastRenderedPageBreak/>
              <w:t>tecnología – Gamificación (juegos educativos).</w:t>
            </w:r>
          </w:p>
        </w:tc>
      </w:tr>
    </w:tbl>
    <w:p w14:paraId="47859ECE" w14:textId="2B3D7928" w:rsidR="00E82B39" w:rsidRPr="002C2513" w:rsidRDefault="00DE4B69" w:rsidP="002C2513">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15616" behindDoc="0" locked="0" layoutInCell="1" allowOverlap="1" wp14:anchorId="66AEFE44" wp14:editId="2F318335">
            <wp:simplePos x="0" y="0"/>
            <wp:positionH relativeFrom="page">
              <wp:align>right</wp:align>
            </wp:positionH>
            <wp:positionV relativeFrom="paragraph">
              <wp:posOffset>-1957070</wp:posOffset>
            </wp:positionV>
            <wp:extent cx="295275" cy="10904220"/>
            <wp:effectExtent l="0" t="0" r="9525" b="0"/>
            <wp:wrapNone/>
            <wp:docPr id="331" name="Imagen 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n 331">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p>
    <w:p w14:paraId="2DD6D1B3" w14:textId="3CEB558B" w:rsidR="008D0AA3" w:rsidRPr="008D0AA3" w:rsidRDefault="00907BE8" w:rsidP="008D0AA3">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13568" behindDoc="0" locked="0" layoutInCell="1" allowOverlap="1" wp14:anchorId="4536C935" wp14:editId="7AC38296">
            <wp:simplePos x="0" y="0"/>
            <wp:positionH relativeFrom="column">
              <wp:posOffset>-615315</wp:posOffset>
            </wp:positionH>
            <wp:positionV relativeFrom="paragraph">
              <wp:posOffset>1828165</wp:posOffset>
            </wp:positionV>
            <wp:extent cx="548640" cy="586740"/>
            <wp:effectExtent l="0" t="0" r="3810" b="3810"/>
            <wp:wrapNone/>
            <wp:docPr id="330" name="Imagen 330" descr="Ícono de figura humana en forma de muñeco de palo azul, con cinco burbujas alrededor que contienen símbolos naranjas. Representa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n 330" descr="Ícono de figura humana en forma de muñeco de palo azul, con cinco burbujas alrededor que contienen símbolos naranjas. Representa un enfoque integral de apoyo a la persona."/>
                    <pic:cNvPicPr/>
                  </pic:nvPicPr>
                  <pic:blipFill rotWithShape="1">
                    <a:blip r:embed="rId84" cstate="print">
                      <a:extLst>
                        <a:ext uri="{28A0092B-C50C-407E-A947-70E740481C1C}">
                          <a14:useLocalDpi xmlns:a14="http://schemas.microsoft.com/office/drawing/2010/main" val="0"/>
                        </a:ext>
                      </a:extLst>
                    </a:blip>
                    <a:srcRect l="39511" t="40142" r="50329" b="40540"/>
                    <a:stretch/>
                  </pic:blipFill>
                  <pic:spPr bwMode="auto">
                    <a:xfrm>
                      <a:off x="0" y="0"/>
                      <a:ext cx="548640" cy="586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0AA3" w:rsidRPr="008D0AA3">
        <w:rPr>
          <w:rFonts w:ascii="Arial" w:eastAsia="MS Mincho" w:hAnsi="Arial" w:cs="Times New Roman"/>
          <w:sz w:val="28"/>
        </w:rPr>
        <w:t>Como se grafica en el cuadro, las estrategias metodológicas no se reducen al abordaje de un solo principio, sino que en algunos casos responden a dos o tres de ellos. Una correcta selección de las estrategias garantiza el progreso de los aprendizajes, en caso contrario, una estrategia inadecuada se convierte en una barrera para el acceso al conocimiento.</w:t>
      </w:r>
    </w:p>
    <w:p w14:paraId="25378FD4" w14:textId="32E550A9"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Actividades de comprensión</w:t>
      </w:r>
    </w:p>
    <w:p w14:paraId="5F957CA6" w14:textId="02C5308D"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1. Resuelva los siguientes anagramas para descubrir las estrategias metodológicas ocultas. Para ello, debe ordenar las letras alteradas para formar el nombre de algunas estrategias.</w:t>
      </w:r>
    </w:p>
    <w:p w14:paraId="04DBD4D5" w14:textId="102A714B" w:rsidR="008D0AA3" w:rsidRPr="008D0AA3" w:rsidRDefault="008D0AA3" w:rsidP="008D0AA3">
      <w:pPr>
        <w:spacing w:after="200" w:line="360" w:lineRule="auto"/>
        <w:rPr>
          <w:rFonts w:ascii="Arial" w:eastAsia="MS Mincho" w:hAnsi="Arial" w:cs="Times New Roman"/>
          <w:sz w:val="28"/>
          <w:lang w:val="en-US"/>
        </w:rPr>
      </w:pPr>
      <w:r w:rsidRPr="008D0AA3">
        <w:rPr>
          <w:rFonts w:ascii="Arial" w:eastAsia="MS Mincho" w:hAnsi="Arial" w:cs="Times New Roman"/>
          <w:sz w:val="28"/>
          <w:lang w:val="en-US"/>
        </w:rPr>
        <w:t>a. SAINSALI ED SAERTA</w:t>
      </w:r>
    </w:p>
    <w:p w14:paraId="0080B1C5" w14:textId="1A13DA11" w:rsidR="008D0AA3" w:rsidRPr="008D0AA3" w:rsidRDefault="008D0AA3" w:rsidP="008D0AA3">
      <w:pPr>
        <w:spacing w:after="200" w:line="360" w:lineRule="auto"/>
        <w:rPr>
          <w:rFonts w:ascii="Arial" w:eastAsia="MS Mincho" w:hAnsi="Arial" w:cs="Times New Roman"/>
          <w:sz w:val="28"/>
          <w:lang w:val="en-US"/>
        </w:rPr>
      </w:pPr>
      <w:r w:rsidRPr="008D0AA3">
        <w:rPr>
          <w:rFonts w:ascii="Arial" w:eastAsia="MS Mincho" w:hAnsi="Arial" w:cs="Times New Roman"/>
          <w:sz w:val="28"/>
          <w:lang w:val="en-US"/>
        </w:rPr>
        <w:t>b. POORUTINADESD APAR RILEGE</w:t>
      </w:r>
    </w:p>
    <w:p w14:paraId="6430837E" w14:textId="5DB5EABD" w:rsidR="008D0AA3" w:rsidRPr="008D0AA3" w:rsidRDefault="008D0AA3" w:rsidP="008D0AA3">
      <w:pPr>
        <w:spacing w:after="200" w:line="360" w:lineRule="auto"/>
        <w:rPr>
          <w:rFonts w:ascii="Arial" w:eastAsia="MS Mincho" w:hAnsi="Arial" w:cs="Times New Roman"/>
          <w:sz w:val="28"/>
          <w:lang w:val="en-US"/>
        </w:rPr>
      </w:pPr>
      <w:r w:rsidRPr="008D0AA3">
        <w:rPr>
          <w:rFonts w:ascii="Arial" w:eastAsia="MS Mincho" w:hAnsi="Arial" w:cs="Times New Roman"/>
          <w:sz w:val="28"/>
          <w:lang w:val="en-US"/>
        </w:rPr>
        <w:t>c. SOU ED SIDINACODSER</w:t>
      </w:r>
    </w:p>
    <w:p w14:paraId="34316A11" w14:textId="50DB5CC9"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d. GAORINZAIOCN ED LA ANURIT</w:t>
      </w:r>
    </w:p>
    <w:p w14:paraId="66BEE5B1" w14:textId="0DAF8DB9"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e. BAHIDALIESD GORAINAZDAS</w:t>
      </w:r>
    </w:p>
    <w:p w14:paraId="447E9722" w14:textId="297476BF" w:rsidR="008D0AA3" w:rsidRPr="008D0AA3" w:rsidRDefault="003A0265" w:rsidP="008D0AA3">
      <w:pPr>
        <w:spacing w:after="200" w:line="360" w:lineRule="auto"/>
        <w:rPr>
          <w:rFonts w:ascii="Arial" w:eastAsia="MS Mincho" w:hAnsi="Arial" w:cs="Times New Roman"/>
          <w:sz w:val="28"/>
        </w:rPr>
      </w:pPr>
      <w:hyperlink r:id="rId85" w:history="1">
        <w:r w:rsidRPr="007332BE">
          <w:rPr>
            <w:rStyle w:val="Hyperlink"/>
            <w:rFonts w:ascii="Arial" w:eastAsia="MS Mincho" w:hAnsi="Arial" w:cs="Times New Roman"/>
            <w:sz w:val="28"/>
          </w:rPr>
          <w:t>https://view.genial.ly/635f1760326c940018cce84b/interactive-content-anagramas</w:t>
        </w:r>
      </w:hyperlink>
      <w:r>
        <w:rPr>
          <w:rFonts w:ascii="Arial" w:eastAsia="MS Mincho" w:hAnsi="Arial" w:cs="Times New Roman"/>
          <w:sz w:val="28"/>
        </w:rPr>
        <w:t xml:space="preserve"> </w:t>
      </w:r>
    </w:p>
    <w:p w14:paraId="4778D967" w14:textId="5950CE7C"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2. A partir del siguiente escenario educativo, responda: ¿puede identificar y nombrar las estrategias metodológicas empleadas?</w:t>
      </w:r>
    </w:p>
    <w:p w14:paraId="02392D66" w14:textId="7238D537" w:rsidR="008D0AA3" w:rsidRPr="008D0AA3" w:rsidRDefault="00194A30" w:rsidP="008D0AA3">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09472" behindDoc="0" locked="0" layoutInCell="1" allowOverlap="1" wp14:anchorId="2EAC3022" wp14:editId="095890A6">
            <wp:simplePos x="0" y="0"/>
            <wp:positionH relativeFrom="page">
              <wp:align>right</wp:align>
            </wp:positionH>
            <wp:positionV relativeFrom="paragraph">
              <wp:posOffset>-901065</wp:posOffset>
            </wp:positionV>
            <wp:extent cx="295275" cy="10904220"/>
            <wp:effectExtent l="0" t="0" r="9525" b="0"/>
            <wp:wrapNone/>
            <wp:docPr id="327" name="Imagen 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n 327">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Pr="00B97D78">
        <w:rPr>
          <w:rFonts w:ascii="Arial" w:eastAsia="MS Mincho" w:hAnsi="Arial" w:cs="Times New Roman"/>
          <w:noProof/>
          <w:sz w:val="28"/>
        </w:rPr>
        <w:drawing>
          <wp:anchor distT="0" distB="0" distL="114300" distR="114300" simplePos="0" relativeHeight="252012544" behindDoc="0" locked="0" layoutInCell="1" allowOverlap="1" wp14:anchorId="73059E5D" wp14:editId="6938B558">
            <wp:simplePos x="0" y="0"/>
            <wp:positionH relativeFrom="page">
              <wp:align>left</wp:align>
            </wp:positionH>
            <wp:positionV relativeFrom="paragraph">
              <wp:posOffset>-1121263</wp:posOffset>
            </wp:positionV>
            <wp:extent cx="295275" cy="10904220"/>
            <wp:effectExtent l="0" t="0" r="9525" b="0"/>
            <wp:wrapNone/>
            <wp:docPr id="329" name="Imagen 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n 329">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8D0AA3" w:rsidRPr="008D0AA3">
        <w:rPr>
          <w:rFonts w:ascii="Arial" w:eastAsia="MS Mincho" w:hAnsi="Arial" w:cs="Times New Roman"/>
          <w:sz w:val="28"/>
        </w:rPr>
        <w:t>“En un centro de estética se dicta un taller de automaquillaje, la profesora envía previamente a los inscriptos el programa donde se expresan los propósitos y metas a desarrollar. En la clase N.º 1, la profesora comienza presentando un video explicativo sobre los distintos tipos de pieles; el mismo contiene audio, imágenes, subtítulos y lengua de señas. Luego, se pone frente a los participantes del taller para mostrar la correcta colocación de la pintura base en el rostro”.</w:t>
      </w:r>
    </w:p>
    <w:p w14:paraId="668F4186" w14:textId="05AAB9C2" w:rsid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3. Seleccione al menos tres estrategias metodológicas y recree un escenario de enseñanza-aprendizaje donde podrían ser aplicadas. Para ello, podrá redactar un relato de experiencia (real o hipotética), realizar un video dramatizando dicho escenario, grabar un podcast (archivo que contiene una emisión audible) o representar en un material audiovisual.</w:t>
      </w:r>
    </w:p>
    <w:p w14:paraId="077AEA5B" w14:textId="06A8CED7" w:rsidR="003C37FC" w:rsidRDefault="003C37FC" w:rsidP="008D0AA3">
      <w:pPr>
        <w:spacing w:after="200" w:line="360" w:lineRule="auto"/>
        <w:rPr>
          <w:rFonts w:ascii="Arial" w:eastAsia="MS Mincho" w:hAnsi="Arial" w:cs="Times New Roman"/>
          <w:sz w:val="28"/>
        </w:rPr>
      </w:pPr>
    </w:p>
    <w:p w14:paraId="1C5C0F09" w14:textId="3372D0BD" w:rsidR="003C37FC" w:rsidRPr="008D0AA3" w:rsidRDefault="003C37FC" w:rsidP="008D0AA3">
      <w:pPr>
        <w:spacing w:after="200" w:line="360" w:lineRule="auto"/>
        <w:rPr>
          <w:rFonts w:ascii="Arial" w:eastAsia="MS Mincho" w:hAnsi="Arial" w:cs="Times New Roman"/>
          <w:sz w:val="28"/>
        </w:rPr>
      </w:pPr>
    </w:p>
    <w:p w14:paraId="20D1969D" w14:textId="05954C24" w:rsidR="008D0AA3" w:rsidRPr="008D0AA3" w:rsidRDefault="003C37FC" w:rsidP="008D0AA3">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10496" behindDoc="0" locked="0" layoutInCell="1" allowOverlap="1" wp14:anchorId="43EA5D41" wp14:editId="1EC4A52A">
            <wp:simplePos x="0" y="0"/>
            <wp:positionH relativeFrom="leftMargin">
              <wp:posOffset>432435</wp:posOffset>
            </wp:positionH>
            <wp:positionV relativeFrom="paragraph">
              <wp:posOffset>-180975</wp:posOffset>
            </wp:positionV>
            <wp:extent cx="632460" cy="640080"/>
            <wp:effectExtent l="0" t="0" r="0" b="7620"/>
            <wp:wrapNone/>
            <wp:docPr id="328" name="Imagen 328"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n 328" descr="Ícono cuadrado con borde verde que contiene una brújula azul con los puntos cardinales (N, S, E, O). La aguja apunta en diagonal del noreste al suroeste."/>
                    <pic:cNvPicPr/>
                  </pic:nvPicPr>
                  <pic:blipFill rotWithShape="1">
                    <a:blip r:embed="rId79" cstate="print">
                      <a:extLst>
                        <a:ext uri="{28A0092B-C50C-407E-A947-70E740481C1C}">
                          <a14:useLocalDpi xmlns:a14="http://schemas.microsoft.com/office/drawing/2010/main" val="0"/>
                        </a:ext>
                      </a:extLst>
                    </a:blip>
                    <a:srcRect l="44168" t="29103" r="44120" b="49822"/>
                    <a:stretch/>
                  </pic:blipFill>
                  <pic:spPr bwMode="auto">
                    <a:xfrm>
                      <a:off x="0" y="0"/>
                      <a:ext cx="632460" cy="64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0AA3" w:rsidRPr="008D0AA3">
        <w:rPr>
          <w:rFonts w:ascii="Arial" w:eastAsia="MS Mincho" w:hAnsi="Arial" w:cs="Times New Roman"/>
          <w:sz w:val="28"/>
        </w:rPr>
        <w:t>Orientaciones y ejemplos que inspiran</w:t>
      </w:r>
    </w:p>
    <w:p w14:paraId="238BC2DA" w14:textId="7844608C"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Para determinar las estrategias metodológicas que serán necesarias en el desarrollo de la propuesta educativa se deben rescatar los datos obtenidos de la evaluación inicial para conocer cómo los beneficiarios acceden, comprenden, interactúan y expresan sus aprendizajes. En función de ello, el usuario podrá anticipar cuáles serán las intervenciones más beneficiosas para las personas jóvenes, adultas o adultas mayores destinatarios de la propuesta.</w:t>
      </w:r>
    </w:p>
    <w:p w14:paraId="43BEF96A" w14:textId="451A3033" w:rsidR="008D0AA3" w:rsidRPr="008D0AA3" w:rsidRDefault="00194A30" w:rsidP="008D0AA3">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06400" behindDoc="0" locked="0" layoutInCell="1" allowOverlap="1" wp14:anchorId="1B67F95B" wp14:editId="18B7F3C4">
            <wp:simplePos x="0" y="0"/>
            <wp:positionH relativeFrom="page">
              <wp:align>left</wp:align>
            </wp:positionH>
            <wp:positionV relativeFrom="paragraph">
              <wp:posOffset>-905900</wp:posOffset>
            </wp:positionV>
            <wp:extent cx="295275" cy="10904220"/>
            <wp:effectExtent l="0" t="0" r="9525" b="0"/>
            <wp:wrapNone/>
            <wp:docPr id="325" name="Imagen 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n 325">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8D0AA3" w:rsidRPr="008D0AA3">
        <w:rPr>
          <w:rFonts w:ascii="Arial" w:eastAsia="MS Mincho" w:hAnsi="Arial" w:cs="Times New Roman"/>
          <w:sz w:val="28"/>
        </w:rPr>
        <w:t>También es fundamental conocer los aprendizajes previos, los tiempos de atención y resolución de la tarea, los tipos de agrupamientos, la modalidad en las actividades para que la propuesta sea coherente con los beneficiarios.</w:t>
      </w:r>
    </w:p>
    <w:p w14:paraId="0936BF92" w14:textId="405CFD53"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Las siguientes estrategias metodológicas:</w:t>
      </w:r>
    </w:p>
    <w:p w14:paraId="14600B60" w14:textId="59D46B03"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Facilite tiempo para comprender el mensaje.</w:t>
      </w:r>
    </w:p>
    <w:p w14:paraId="43A1125B" w14:textId="6E5B0E3A"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Presente diferentes formas de acceder a la información.</w:t>
      </w:r>
    </w:p>
    <w:p w14:paraId="1549F48B" w14:textId="188E3B05"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Presente diversas alternativas para la expresión.</w:t>
      </w:r>
    </w:p>
    <w:p w14:paraId="513736E9" w14:textId="3CE44CFE"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Utilice herramientas de alta tecnología.</w:t>
      </w:r>
    </w:p>
    <w:p w14:paraId="4E426E3F" w14:textId="25351C94"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Ofrezca tareas graduadas en dificultad.</w:t>
      </w:r>
    </w:p>
    <w:p w14:paraId="658C4C6A" w14:textId="6C5867D7"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Permita la participación total y parcial.</w:t>
      </w:r>
    </w:p>
    <w:p w14:paraId="525C5D11" w14:textId="1B5F600F" w:rsidR="008D0AA3" w:rsidRPr="008D0AA3"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Ofrezca el modelo para imitar.</w:t>
      </w:r>
    </w:p>
    <w:p w14:paraId="48FA5FE2" w14:textId="33351126" w:rsidR="007E35B2" w:rsidRPr="004A4B62" w:rsidRDefault="008D0AA3" w:rsidP="008D0AA3">
      <w:pPr>
        <w:spacing w:after="200" w:line="360" w:lineRule="auto"/>
        <w:rPr>
          <w:rFonts w:ascii="Arial" w:eastAsia="MS Mincho" w:hAnsi="Arial" w:cs="Times New Roman"/>
          <w:sz w:val="28"/>
        </w:rPr>
      </w:pPr>
      <w:r w:rsidRPr="008D0AA3">
        <w:rPr>
          <w:rFonts w:ascii="Arial" w:eastAsia="MS Mincho" w:hAnsi="Arial" w:cs="Times New Roman"/>
          <w:sz w:val="28"/>
        </w:rPr>
        <w:t>• Utilice indicadores y anticipadores.</w:t>
      </w:r>
    </w:p>
    <w:p w14:paraId="3727F2F8" w14:textId="0EAAFDDB" w:rsidR="003B4CA6" w:rsidRPr="003B4CA6" w:rsidRDefault="00907BE8" w:rsidP="008545C5">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2007424" behindDoc="0" locked="0" layoutInCell="1" allowOverlap="1" wp14:anchorId="6E39A081" wp14:editId="34173E73">
            <wp:simplePos x="0" y="0"/>
            <wp:positionH relativeFrom="leftMargin">
              <wp:posOffset>546735</wp:posOffset>
            </wp:positionH>
            <wp:positionV relativeFrom="paragraph">
              <wp:posOffset>1558925</wp:posOffset>
            </wp:positionV>
            <wp:extent cx="426720" cy="388620"/>
            <wp:effectExtent l="0" t="0" r="0" b="0"/>
            <wp:wrapNone/>
            <wp:docPr id="326" name="Imagen 326" descr="Ícono con borde azul que muestra una mano escribiendo con un lápiz o lapicero. Representa la acción de escribir o registrar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n 326" descr="Ícono con borde azul que muestra una mano escribiendo con un lápiz o lapicero. Representa la acción de escribir o registrar información."/>
                    <pic:cNvPicPr/>
                  </pic:nvPicPr>
                  <pic:blipFill rotWithShape="1">
                    <a:blip r:embed="rId73" cstate="print">
                      <a:extLst>
                        <a:ext uri="{28A0092B-C50C-407E-A947-70E740481C1C}">
                          <a14:useLocalDpi xmlns:a14="http://schemas.microsoft.com/office/drawing/2010/main" val="0"/>
                        </a:ext>
                      </a:extLst>
                    </a:blip>
                    <a:srcRect l="39934" t="30107" r="52164" b="57097"/>
                    <a:stretch/>
                  </pic:blipFill>
                  <pic:spPr bwMode="auto">
                    <a:xfrm>
                      <a:off x="0" y="0"/>
                      <a:ext cx="426720" cy="38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4CA6" w:rsidRPr="003B4CA6">
        <w:rPr>
          <w:rFonts w:ascii="Arial" w:hAnsi="Arial" w:cs="Arial"/>
          <w:sz w:val="28"/>
          <w:szCs w:val="28"/>
        </w:rPr>
        <w:t>Forman parte de una propuesta educativa llamada “Prevención en riesgos de accidentes</w:t>
      </w:r>
      <w:r w:rsidR="003A0265" w:rsidRPr="003A0265">
        <w:rPr>
          <w:rFonts w:ascii="Arial" w:hAnsi="Arial" w:cs="Arial"/>
          <w:sz w:val="28"/>
          <w:szCs w:val="28"/>
        </w:rPr>
        <w:t xml:space="preserve"> </w:t>
      </w:r>
      <w:r w:rsidR="003B4CA6" w:rsidRPr="003B4CA6">
        <w:rPr>
          <w:rFonts w:ascii="Arial" w:hAnsi="Arial" w:cs="Arial"/>
          <w:sz w:val="28"/>
          <w:szCs w:val="28"/>
        </w:rPr>
        <w:t>domésticos” siendo parte de una Campaña de prevención primaria originada por un servicio de</w:t>
      </w:r>
      <w:r w:rsidR="003A0265" w:rsidRPr="003A0265">
        <w:rPr>
          <w:rFonts w:ascii="Arial" w:hAnsi="Arial" w:cs="Arial"/>
          <w:sz w:val="28"/>
          <w:szCs w:val="28"/>
        </w:rPr>
        <w:t xml:space="preserve"> </w:t>
      </w:r>
      <w:r w:rsidR="003B4CA6" w:rsidRPr="003B4CA6">
        <w:rPr>
          <w:rFonts w:ascii="Arial" w:hAnsi="Arial" w:cs="Arial"/>
          <w:sz w:val="28"/>
          <w:szCs w:val="28"/>
        </w:rPr>
        <w:t>salud especializado en adultos mayores. Para contextualizar la propuesta se recomienda la lectura</w:t>
      </w:r>
      <w:r w:rsidR="003A0265" w:rsidRPr="003A0265">
        <w:rPr>
          <w:rFonts w:ascii="Arial" w:hAnsi="Arial" w:cs="Arial"/>
          <w:sz w:val="28"/>
          <w:szCs w:val="28"/>
        </w:rPr>
        <w:t xml:space="preserve"> </w:t>
      </w:r>
      <w:r w:rsidR="003B4CA6" w:rsidRPr="003B4CA6">
        <w:rPr>
          <w:rFonts w:ascii="Arial" w:hAnsi="Arial" w:cs="Arial"/>
          <w:sz w:val="28"/>
          <w:szCs w:val="28"/>
        </w:rPr>
        <w:t>del documento completo.</w:t>
      </w:r>
    </w:p>
    <w:p w14:paraId="12A0E53F" w14:textId="774CB5F3" w:rsidR="003B4CA6" w:rsidRPr="003B4CA6" w:rsidRDefault="003B4CA6" w:rsidP="008545C5">
      <w:pPr>
        <w:spacing w:line="360" w:lineRule="auto"/>
        <w:rPr>
          <w:rFonts w:ascii="Arial" w:hAnsi="Arial" w:cs="Arial"/>
          <w:sz w:val="28"/>
          <w:szCs w:val="28"/>
        </w:rPr>
      </w:pPr>
      <w:r w:rsidRPr="003B4CA6">
        <w:rPr>
          <w:rFonts w:ascii="Arial" w:hAnsi="Arial" w:cs="Arial"/>
          <w:sz w:val="28"/>
          <w:szCs w:val="28"/>
        </w:rPr>
        <w:t>Actividades de aplicación</w:t>
      </w:r>
    </w:p>
    <w:p w14:paraId="7E41D535" w14:textId="67A0FD33" w:rsidR="003B4CA6" w:rsidRPr="003B4CA6" w:rsidRDefault="003B4CA6" w:rsidP="008545C5">
      <w:pPr>
        <w:spacing w:line="360" w:lineRule="auto"/>
        <w:rPr>
          <w:rFonts w:ascii="Arial" w:hAnsi="Arial" w:cs="Arial"/>
          <w:sz w:val="28"/>
          <w:szCs w:val="28"/>
        </w:rPr>
      </w:pPr>
      <w:r w:rsidRPr="003B4CA6">
        <w:rPr>
          <w:rFonts w:ascii="Arial" w:hAnsi="Arial" w:cs="Arial"/>
          <w:sz w:val="28"/>
          <w:szCs w:val="28"/>
        </w:rPr>
        <w:t>1. Rescate y relea detalladamente la producción de la propuesta educativa elaborada hasta</w:t>
      </w:r>
      <w:r w:rsidR="00907BE8">
        <w:rPr>
          <w:rFonts w:ascii="Arial" w:hAnsi="Arial" w:cs="Arial"/>
          <w:sz w:val="28"/>
          <w:szCs w:val="28"/>
        </w:rPr>
        <w:t xml:space="preserve"> </w:t>
      </w:r>
      <w:r w:rsidRPr="003B4CA6">
        <w:rPr>
          <w:rFonts w:ascii="Arial" w:hAnsi="Arial" w:cs="Arial"/>
          <w:sz w:val="28"/>
          <w:szCs w:val="28"/>
        </w:rPr>
        <w:t>este momento.</w:t>
      </w:r>
    </w:p>
    <w:p w14:paraId="3E9D41BF" w14:textId="2EB7BB1F" w:rsidR="003B4CA6" w:rsidRPr="003B4CA6" w:rsidRDefault="003B4CA6" w:rsidP="008545C5">
      <w:pPr>
        <w:spacing w:line="360" w:lineRule="auto"/>
        <w:rPr>
          <w:rFonts w:ascii="Arial" w:hAnsi="Arial" w:cs="Arial"/>
          <w:sz w:val="28"/>
          <w:szCs w:val="28"/>
        </w:rPr>
      </w:pPr>
      <w:r w:rsidRPr="003B4CA6">
        <w:rPr>
          <w:rFonts w:ascii="Arial" w:hAnsi="Arial" w:cs="Arial"/>
          <w:sz w:val="28"/>
          <w:szCs w:val="28"/>
        </w:rPr>
        <w:t>2. Responda:</w:t>
      </w:r>
    </w:p>
    <w:p w14:paraId="31F02104" w14:textId="49BD71C9" w:rsidR="003B4CA6" w:rsidRPr="003B4CA6" w:rsidRDefault="00194A30" w:rsidP="008545C5">
      <w:pPr>
        <w:spacing w:line="360" w:lineRule="auto"/>
        <w:rPr>
          <w:rFonts w:ascii="Arial" w:hAnsi="Arial" w:cs="Arial"/>
          <w:sz w:val="28"/>
          <w:szCs w:val="28"/>
        </w:rPr>
      </w:pPr>
      <w:r w:rsidRPr="00B97D78">
        <w:rPr>
          <w:rFonts w:ascii="Arial" w:eastAsia="MS Mincho" w:hAnsi="Arial" w:cs="Times New Roman"/>
          <w:noProof/>
          <w:sz w:val="28"/>
        </w:rPr>
        <w:lastRenderedPageBreak/>
        <w:drawing>
          <wp:anchor distT="0" distB="0" distL="114300" distR="114300" simplePos="0" relativeHeight="252003328" behindDoc="0" locked="0" layoutInCell="1" allowOverlap="1" wp14:anchorId="06E4AFBD" wp14:editId="6CC5CB54">
            <wp:simplePos x="0" y="0"/>
            <wp:positionH relativeFrom="page">
              <wp:align>right</wp:align>
            </wp:positionH>
            <wp:positionV relativeFrom="paragraph">
              <wp:posOffset>-905803</wp:posOffset>
            </wp:positionV>
            <wp:extent cx="295275" cy="10904220"/>
            <wp:effectExtent l="0" t="0" r="9525" b="0"/>
            <wp:wrapNone/>
            <wp:docPr id="323" name="Imagen 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n 323">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904220"/>
                    </a:xfrm>
                    <a:prstGeom prst="rect">
                      <a:avLst/>
                    </a:prstGeom>
                  </pic:spPr>
                </pic:pic>
              </a:graphicData>
            </a:graphic>
            <wp14:sizeRelV relativeFrom="margin">
              <wp14:pctHeight>0</wp14:pctHeight>
            </wp14:sizeRelV>
          </wp:anchor>
        </w:drawing>
      </w:r>
      <w:r w:rsidR="003B4CA6" w:rsidRPr="003B4CA6">
        <w:rPr>
          <w:rFonts w:ascii="Arial" w:hAnsi="Arial" w:cs="Arial"/>
          <w:sz w:val="28"/>
          <w:szCs w:val="28"/>
        </w:rPr>
        <w:t>a. De acuerdo con los componentes de la evaluación y del plan estratégico, ¿cuáles</w:t>
      </w:r>
    </w:p>
    <w:p w14:paraId="642F6E1E" w14:textId="2E33DD8A" w:rsidR="003B4CA6" w:rsidRPr="003B4CA6" w:rsidRDefault="003B4CA6" w:rsidP="008545C5">
      <w:pPr>
        <w:spacing w:line="360" w:lineRule="auto"/>
        <w:rPr>
          <w:rFonts w:ascii="Arial" w:hAnsi="Arial" w:cs="Arial"/>
          <w:sz w:val="28"/>
          <w:szCs w:val="28"/>
        </w:rPr>
      </w:pPr>
      <w:r w:rsidRPr="003B4CA6">
        <w:rPr>
          <w:rFonts w:ascii="Arial" w:hAnsi="Arial" w:cs="Arial"/>
          <w:sz w:val="28"/>
          <w:szCs w:val="28"/>
        </w:rPr>
        <w:t>serían las estrategias metodológicas que incluiría?</w:t>
      </w:r>
    </w:p>
    <w:p w14:paraId="0AA062AC" w14:textId="1DDF1D90" w:rsidR="003B4CA6" w:rsidRPr="003B4CA6" w:rsidRDefault="003B4CA6" w:rsidP="008545C5">
      <w:pPr>
        <w:spacing w:line="360" w:lineRule="auto"/>
        <w:rPr>
          <w:rFonts w:ascii="Arial" w:hAnsi="Arial" w:cs="Arial"/>
          <w:sz w:val="28"/>
          <w:szCs w:val="28"/>
        </w:rPr>
      </w:pPr>
      <w:r w:rsidRPr="003B4CA6">
        <w:rPr>
          <w:rFonts w:ascii="Arial" w:hAnsi="Arial" w:cs="Arial"/>
          <w:sz w:val="28"/>
          <w:szCs w:val="28"/>
        </w:rPr>
        <w:t>b. Considere estrategias que respeten los tres principios del DUA.</w:t>
      </w:r>
    </w:p>
    <w:p w14:paraId="45F617EE" w14:textId="22B444DB" w:rsidR="003B4CA6" w:rsidRPr="003B4CA6" w:rsidRDefault="003B4CA6" w:rsidP="008545C5">
      <w:pPr>
        <w:spacing w:line="360" w:lineRule="auto"/>
        <w:rPr>
          <w:rFonts w:ascii="Arial" w:hAnsi="Arial" w:cs="Arial"/>
          <w:sz w:val="28"/>
          <w:szCs w:val="28"/>
        </w:rPr>
      </w:pPr>
      <w:r w:rsidRPr="003B4CA6">
        <w:rPr>
          <w:rFonts w:ascii="Arial" w:hAnsi="Arial" w:cs="Arial"/>
          <w:sz w:val="28"/>
          <w:szCs w:val="28"/>
        </w:rPr>
        <w:t>c. Las estrategias que ya ha seleccionado, ¿son coherentes con las características de los</w:t>
      </w:r>
    </w:p>
    <w:p w14:paraId="0D00EF30" w14:textId="24CFB3B4" w:rsidR="003B4CA6" w:rsidRDefault="003B4CA6" w:rsidP="008545C5">
      <w:pPr>
        <w:spacing w:line="360" w:lineRule="auto"/>
        <w:rPr>
          <w:rFonts w:ascii="Arial" w:hAnsi="Arial" w:cs="Arial"/>
          <w:sz w:val="28"/>
          <w:szCs w:val="28"/>
        </w:rPr>
      </w:pPr>
      <w:r w:rsidRPr="003B4CA6">
        <w:rPr>
          <w:rFonts w:ascii="Arial" w:hAnsi="Arial" w:cs="Arial"/>
          <w:sz w:val="28"/>
          <w:szCs w:val="28"/>
        </w:rPr>
        <w:t>beneficiarios?, ¿y con las actividades que se propone desarrollar?</w:t>
      </w:r>
    </w:p>
    <w:p w14:paraId="1D679794" w14:textId="77777777" w:rsidR="00DF46AA" w:rsidRPr="003B4CA6" w:rsidRDefault="00DF46AA" w:rsidP="008545C5">
      <w:pPr>
        <w:spacing w:line="360" w:lineRule="auto"/>
        <w:rPr>
          <w:rFonts w:ascii="Arial" w:hAnsi="Arial" w:cs="Arial"/>
          <w:sz w:val="28"/>
          <w:szCs w:val="28"/>
        </w:rPr>
      </w:pPr>
    </w:p>
    <w:p w14:paraId="77E4C339" w14:textId="7FCF5D10" w:rsidR="003B4CA6" w:rsidRPr="003B4CA6" w:rsidRDefault="00850E6D" w:rsidP="008545C5">
      <w:pPr>
        <w:spacing w:line="360" w:lineRule="auto"/>
        <w:rPr>
          <w:rFonts w:ascii="Arial" w:hAnsi="Arial" w:cs="Arial"/>
          <w:sz w:val="28"/>
          <w:szCs w:val="28"/>
          <w:lang w:val="en-US"/>
        </w:rPr>
      </w:pPr>
      <w:r>
        <w:rPr>
          <w:rFonts w:ascii="Arial" w:eastAsia="MS Mincho" w:hAnsi="Arial" w:cs="Times New Roman"/>
          <w:noProof/>
          <w:sz w:val="28"/>
        </w:rPr>
        <w:drawing>
          <wp:anchor distT="0" distB="0" distL="114300" distR="114300" simplePos="0" relativeHeight="252039168" behindDoc="0" locked="0" layoutInCell="1" allowOverlap="1" wp14:anchorId="1A555D4C" wp14:editId="090C3343">
            <wp:simplePos x="0" y="0"/>
            <wp:positionH relativeFrom="leftMargin">
              <wp:align>right</wp:align>
            </wp:positionH>
            <wp:positionV relativeFrom="paragraph">
              <wp:posOffset>-167640</wp:posOffset>
            </wp:positionV>
            <wp:extent cx="571500" cy="541020"/>
            <wp:effectExtent l="0" t="0" r="0" b="0"/>
            <wp:wrapNone/>
            <wp:docPr id="343" name="Imagen 343"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n 343" descr="Ícono con borde cuadrado naranja que contiene una lupa azul orientada hacia arriba a la derecha. Representa búsqueda, análisis o exploración de información."/>
                    <pic:cNvPicPr/>
                  </pic:nvPicPr>
                  <pic:blipFill rotWithShape="1">
                    <a:blip r:embed="rId82" cstate="print">
                      <a:extLst>
                        <a:ext uri="{28A0092B-C50C-407E-A947-70E740481C1C}">
                          <a14:useLocalDpi xmlns:a14="http://schemas.microsoft.com/office/drawing/2010/main" val="0"/>
                        </a:ext>
                      </a:extLst>
                    </a:blip>
                    <a:srcRect l="44026" t="39141" r="45391" b="43047"/>
                    <a:stretch/>
                  </pic:blipFill>
                  <pic:spPr bwMode="auto">
                    <a:xfrm>
                      <a:off x="0" y="0"/>
                      <a:ext cx="571500" cy="54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4CA6" w:rsidRPr="003B4CA6">
        <w:rPr>
          <w:rFonts w:ascii="Arial" w:hAnsi="Arial" w:cs="Arial"/>
          <w:sz w:val="28"/>
          <w:szCs w:val="28"/>
        </w:rPr>
        <w:t>Bibliografía complementaria</w:t>
      </w:r>
    </w:p>
    <w:p w14:paraId="5D37D1A8" w14:textId="0375670E" w:rsidR="003B4CA6" w:rsidRPr="003B4CA6" w:rsidRDefault="003B4CA6" w:rsidP="008545C5">
      <w:pPr>
        <w:spacing w:line="360" w:lineRule="auto"/>
        <w:rPr>
          <w:rFonts w:ascii="Arial" w:hAnsi="Arial" w:cs="Arial"/>
          <w:sz w:val="28"/>
          <w:szCs w:val="28"/>
        </w:rPr>
      </w:pPr>
      <w:r w:rsidRPr="003B4CA6">
        <w:rPr>
          <w:rFonts w:ascii="Segoe UI Emoji" w:hAnsi="Segoe UI Emoji" w:cs="Segoe UI Emoji"/>
          <w:sz w:val="28"/>
          <w:szCs w:val="28"/>
        </w:rPr>
        <w:t>✔</w:t>
      </w:r>
      <w:r w:rsidRPr="003B4CA6">
        <w:rPr>
          <w:rFonts w:ascii="Arial" w:hAnsi="Arial" w:cs="Arial"/>
          <w:sz w:val="28"/>
          <w:szCs w:val="28"/>
        </w:rPr>
        <w:t xml:space="preserve"> Ferioli, G. (2011). ¿Cómo llegar de manera exitosa al final del túnel? La llave de acceso</w:t>
      </w:r>
      <w:r w:rsidR="008545C5">
        <w:rPr>
          <w:rFonts w:ascii="Arial" w:hAnsi="Arial" w:cs="Arial"/>
          <w:sz w:val="28"/>
          <w:szCs w:val="28"/>
        </w:rPr>
        <w:t xml:space="preserve"> </w:t>
      </w:r>
      <w:r w:rsidRPr="003B4CA6">
        <w:rPr>
          <w:rFonts w:ascii="Arial" w:hAnsi="Arial" w:cs="Arial"/>
          <w:sz w:val="28"/>
          <w:szCs w:val="28"/>
        </w:rPr>
        <w:t>al currículo nacional guiando a los estudiantes con discapacidad múltiple en el</w:t>
      </w:r>
      <w:r w:rsidR="008545C5">
        <w:rPr>
          <w:rFonts w:ascii="Arial" w:hAnsi="Arial" w:cs="Arial"/>
          <w:sz w:val="28"/>
          <w:szCs w:val="28"/>
        </w:rPr>
        <w:t xml:space="preserve"> </w:t>
      </w:r>
      <w:r w:rsidRPr="003B4CA6">
        <w:rPr>
          <w:rFonts w:ascii="Arial" w:hAnsi="Arial" w:cs="Arial"/>
          <w:sz w:val="28"/>
          <w:szCs w:val="28"/>
        </w:rPr>
        <w:t>proceso de adquisición de nuevos conceptos. Nuevos retos en la educación especial.</w:t>
      </w:r>
    </w:p>
    <w:p w14:paraId="41730D59" w14:textId="02864BFE" w:rsidR="003B4CA6" w:rsidRPr="003B4CA6" w:rsidRDefault="003B4CA6" w:rsidP="008545C5">
      <w:pPr>
        <w:spacing w:line="360" w:lineRule="auto"/>
        <w:rPr>
          <w:rFonts w:ascii="Arial" w:hAnsi="Arial" w:cs="Arial"/>
          <w:sz w:val="28"/>
          <w:szCs w:val="28"/>
        </w:rPr>
      </w:pPr>
      <w:r w:rsidRPr="003B4CA6">
        <w:rPr>
          <w:rFonts w:ascii="Arial" w:hAnsi="Arial" w:cs="Arial"/>
          <w:sz w:val="28"/>
          <w:szCs w:val="28"/>
        </w:rPr>
        <w:t>Páginas 07 a 13.</w:t>
      </w:r>
    </w:p>
    <w:p w14:paraId="75D3D7B6" w14:textId="57126008" w:rsidR="003B4CA6" w:rsidRPr="003B4CA6" w:rsidRDefault="003B4CA6" w:rsidP="008545C5">
      <w:pPr>
        <w:spacing w:line="360" w:lineRule="auto"/>
        <w:rPr>
          <w:rFonts w:ascii="Arial" w:hAnsi="Arial" w:cs="Arial"/>
          <w:sz w:val="28"/>
          <w:szCs w:val="28"/>
        </w:rPr>
      </w:pPr>
      <w:r w:rsidRPr="003B4CA6">
        <w:rPr>
          <w:rFonts w:ascii="Segoe UI Emoji" w:hAnsi="Segoe UI Emoji" w:cs="Segoe UI Emoji"/>
          <w:sz w:val="28"/>
          <w:szCs w:val="28"/>
        </w:rPr>
        <w:t>✔</w:t>
      </w:r>
      <w:r w:rsidRPr="003B4CA6">
        <w:rPr>
          <w:rFonts w:ascii="Arial" w:hAnsi="Arial" w:cs="Arial"/>
          <w:sz w:val="28"/>
          <w:szCs w:val="28"/>
        </w:rPr>
        <w:t xml:space="preserve"> CAST. s/f. Pautas DUA versión 2.2.</w:t>
      </w:r>
    </w:p>
    <w:p w14:paraId="60C5AD09" w14:textId="69D70845" w:rsidR="00295DCE" w:rsidRDefault="008545C5" w:rsidP="008545C5">
      <w:pPr>
        <w:spacing w:line="360" w:lineRule="auto"/>
        <w:rPr>
          <w:rFonts w:ascii="Arial" w:hAnsi="Arial" w:cs="Arial"/>
          <w:sz w:val="28"/>
          <w:szCs w:val="28"/>
        </w:rPr>
      </w:pPr>
      <w:hyperlink r:id="rId86" w:history="1">
        <w:r w:rsidRPr="003B4CA6">
          <w:rPr>
            <w:rStyle w:val="Hyperlink"/>
            <w:rFonts w:ascii="Arial" w:hAnsi="Arial" w:cs="Arial"/>
            <w:sz w:val="28"/>
            <w:szCs w:val="28"/>
          </w:rPr>
          <w:t>https://udlguidelines.cast.org/binaries/content/assets/udlguidelines/udlg-v2-2/pautadua_</w:t>
        </w:r>
        <w:r w:rsidRPr="007332BE">
          <w:rPr>
            <w:rStyle w:val="Hyperlink"/>
            <w:rFonts w:ascii="Arial" w:hAnsi="Arial" w:cs="Arial"/>
            <w:sz w:val="28"/>
            <w:szCs w:val="28"/>
          </w:rPr>
          <w:t>v2-2_espanol.pdf</w:t>
        </w:r>
      </w:hyperlink>
      <w:r>
        <w:rPr>
          <w:rFonts w:ascii="Arial" w:hAnsi="Arial" w:cs="Arial"/>
          <w:sz w:val="28"/>
          <w:szCs w:val="28"/>
        </w:rPr>
        <w:t xml:space="preserve"> </w:t>
      </w:r>
    </w:p>
    <w:p w14:paraId="027D49D4" w14:textId="03286246" w:rsidR="005B0DA7" w:rsidRPr="005B0DA7" w:rsidRDefault="003C37FC" w:rsidP="005B0DA7">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2004352" behindDoc="0" locked="0" layoutInCell="1" allowOverlap="1" wp14:anchorId="4C48B1A0" wp14:editId="375C0D1D">
            <wp:simplePos x="0" y="0"/>
            <wp:positionH relativeFrom="column">
              <wp:posOffset>-566420</wp:posOffset>
            </wp:positionH>
            <wp:positionV relativeFrom="paragraph">
              <wp:posOffset>-72390</wp:posOffset>
            </wp:positionV>
            <wp:extent cx="522146" cy="533400"/>
            <wp:effectExtent l="0" t="0" r="0" b="0"/>
            <wp:wrapNone/>
            <wp:docPr id="324" name="Imagen 324" descr="Ícono con borde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n 324" descr="Ícono con borde verde que contiene un libro azul cerrado, visto en perspectiva diagonal. Representa contenido educativo, lectura o recurso bibliográfico."/>
                    <pic:cNvPicPr/>
                  </pic:nvPicPr>
                  <pic:blipFill rotWithShape="1">
                    <a:blip r:embed="rId75" cstate="print">
                      <a:extLst>
                        <a:ext uri="{28A0092B-C50C-407E-A947-70E740481C1C}">
                          <a14:useLocalDpi xmlns:a14="http://schemas.microsoft.com/office/drawing/2010/main" val="0"/>
                        </a:ext>
                      </a:extLst>
                    </a:blip>
                    <a:srcRect l="35205" t="27044" r="27670" b="35031"/>
                    <a:stretch/>
                  </pic:blipFill>
                  <pic:spPr bwMode="auto">
                    <a:xfrm>
                      <a:off x="0" y="0"/>
                      <a:ext cx="522146"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0DA7" w:rsidRPr="005B0DA7">
        <w:rPr>
          <w:rFonts w:ascii="Arial" w:eastAsia="MS Mincho" w:hAnsi="Arial" w:cs="Times New Roman"/>
          <w:sz w:val="28"/>
        </w:rPr>
        <w:t>Diario de viaje</w:t>
      </w:r>
      <w:r w:rsidR="000C6A81">
        <w:rPr>
          <w:rFonts w:ascii="Arial" w:eastAsia="MS Mincho" w:hAnsi="Arial" w:cs="Times New Roman"/>
          <w:sz w:val="28"/>
        </w:rPr>
        <w:t xml:space="preserve"> </w:t>
      </w:r>
    </w:p>
    <w:p w14:paraId="1B85F6AD" w14:textId="3CDE32B5"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Se le invita a hacer un alto en el viaje que le propone esta guía para reflexionar mediante la lectura o escucha de estas palabras:</w:t>
      </w:r>
    </w:p>
    <w:p w14:paraId="7D550836" w14:textId="0BEACCBF"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 xml:space="preserve">“Por eso educar implica generar el contexto que permita la posibilidad de trascender qué somos y lo que hemos hecho. Un contexto de apoyo incondicional a la persona, completamente singular. Un ambiente que genera esperanza en el proceso de </w:t>
      </w:r>
      <w:r w:rsidRPr="005B0DA7">
        <w:rPr>
          <w:rFonts w:ascii="Arial" w:eastAsia="MS Mincho" w:hAnsi="Arial" w:cs="Times New Roman"/>
          <w:sz w:val="28"/>
        </w:rPr>
        <w:lastRenderedPageBreak/>
        <w:t>hacerse a uno mismo en relación con los demás, a través de una búsqueda continua que se adentra en la esencia misma de lo que significa ser humanos.” Ignacio Calderón Almendros</w:t>
      </w:r>
      <w:r w:rsidR="000B3B7B">
        <w:rPr>
          <w:rFonts w:ascii="Arial" w:eastAsia="MS Mincho" w:hAnsi="Arial" w:cs="Times New Roman"/>
          <w:sz w:val="28"/>
        </w:rPr>
        <w:t xml:space="preserve"> (12)</w:t>
      </w:r>
      <w:r w:rsidRPr="005B0DA7">
        <w:rPr>
          <w:rFonts w:ascii="Arial" w:eastAsia="MS Mincho" w:hAnsi="Arial" w:cs="Times New Roman"/>
          <w:sz w:val="28"/>
        </w:rPr>
        <w:t>.</w:t>
      </w:r>
    </w:p>
    <w:p w14:paraId="42290DC2" w14:textId="03637709" w:rsid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1. ¿Cómo cree que se puede generar el contexto que propone Calderón Almendros? ¿Cómo explicaría los beneficios que tiene el uso de estrategias metodológicas propuestas en esta guía? ¿Ha encontrado alguna estrategia que usted desconocía? ¿Cuál o cuáles? Para responder a estos interrogantes, usted puede elegir elaborar:</w:t>
      </w:r>
    </w:p>
    <w:p w14:paraId="3C0194FB" w14:textId="4A7629F6"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a. un cuento breve.</w:t>
      </w:r>
    </w:p>
    <w:p w14:paraId="23BD424B" w14:textId="05E50AE0"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b. una historieta.</w:t>
      </w:r>
    </w:p>
    <w:p w14:paraId="2EA4FA4F" w14:textId="687856D0"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c. un relato de experiencia.</w:t>
      </w:r>
    </w:p>
    <w:p w14:paraId="0A2371FC" w14:textId="546A8FC3" w:rsidR="005B0DA7" w:rsidRPr="005B0DA7" w:rsidRDefault="005B0DA7" w:rsidP="005C45C2">
      <w:pPr>
        <w:pStyle w:val="Heading2"/>
        <w:rPr>
          <w:rFonts w:eastAsia="MS Mincho"/>
        </w:rPr>
      </w:pPr>
      <w:bookmarkStart w:id="16" w:name="_Toc200469568"/>
      <w:r w:rsidRPr="005B0DA7">
        <w:rPr>
          <w:rFonts w:eastAsia="MS Mincho"/>
        </w:rPr>
        <w:t>f) Recursos Materiales y Humanos</w:t>
      </w:r>
      <w:bookmarkEnd w:id="16"/>
    </w:p>
    <w:p w14:paraId="6775878C" w14:textId="46FA39E4" w:rsidR="005C45C2" w:rsidRDefault="006D72AC" w:rsidP="005B0DA7">
      <w:pPr>
        <w:spacing w:after="200" w:line="360" w:lineRule="auto"/>
        <w:rPr>
          <w:rFonts w:ascii="Arial" w:eastAsia="MS Mincho" w:hAnsi="Arial" w:cs="Times New Roman"/>
          <w:sz w:val="28"/>
        </w:rPr>
      </w:pPr>
      <w:r>
        <w:rPr>
          <w:noProof/>
        </w:rPr>
        <w:drawing>
          <wp:anchor distT="0" distB="0" distL="114300" distR="114300" simplePos="0" relativeHeight="252001280" behindDoc="0" locked="0" layoutInCell="1" allowOverlap="1" wp14:anchorId="143F82CE" wp14:editId="77CDDC44">
            <wp:simplePos x="0" y="0"/>
            <wp:positionH relativeFrom="leftMargin">
              <wp:align>right</wp:align>
            </wp:positionH>
            <wp:positionV relativeFrom="paragraph">
              <wp:posOffset>235948</wp:posOffset>
            </wp:positionV>
            <wp:extent cx="647700" cy="601980"/>
            <wp:effectExtent l="0" t="0" r="0" b="7620"/>
            <wp:wrapNone/>
            <wp:docPr id="322" name="Imagen 322" descr="Ícono de información: círculo azul con una letra minúscula 'i' blanca en el centro. Se usa para indicar que hay información adicional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n 322" descr="Ícono de información: círculo azul con una letra minúscula 'i' blanca en el centro. Se usa para indicar que hay información adicional disponible."/>
                    <pic:cNvPicPr/>
                  </pic:nvPicPr>
                  <pic:blipFill rotWithShape="1">
                    <a:blip r:embed="rId59" cstate="print">
                      <a:extLst>
                        <a:ext uri="{28A0092B-C50C-407E-A947-70E740481C1C}">
                          <a14:useLocalDpi xmlns:a14="http://schemas.microsoft.com/office/drawing/2010/main" val="0"/>
                        </a:ext>
                      </a:extLst>
                    </a:blip>
                    <a:srcRect l="24130" t="47669" r="63876" b="32511"/>
                    <a:stretch/>
                  </pic:blipFill>
                  <pic:spPr bwMode="auto">
                    <a:xfrm>
                      <a:off x="0" y="0"/>
                      <a:ext cx="647700" cy="60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3D7ACF" w14:textId="4BED3E22"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Información Importante</w:t>
      </w:r>
    </w:p>
    <w:p w14:paraId="179D6497" w14:textId="736D3FA8"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En sentido amplio, los recursos son todas aquellas herramientas, útiles, elementos, personas, que se utilizan “como soporte, complemento o ayuda en la tarea educativa” (Díaz, 1996). Su uso queda completamente justificado cuando son integrados, de forma adecuada en el proceso educativo y considerando la compatibilidad con las características de los beneficiarios. La calidad de la enseñanza exige introducir diversos materiales y recursos tratando que la práctica instruccional sea más receptiva, participativa, práctica y amena (Blanco, 2012).</w:t>
      </w:r>
    </w:p>
    <w:p w14:paraId="0C28C568" w14:textId="2C6FC698" w:rsidR="005B0DA7" w:rsidRPr="005B0DA7" w:rsidRDefault="00373C42" w:rsidP="005B0DA7">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2000256" behindDoc="0" locked="0" layoutInCell="1" allowOverlap="1" wp14:anchorId="48617076" wp14:editId="2F88144A">
            <wp:simplePos x="0" y="0"/>
            <wp:positionH relativeFrom="page">
              <wp:align>left</wp:align>
            </wp:positionH>
            <wp:positionV relativeFrom="paragraph">
              <wp:posOffset>-903605</wp:posOffset>
            </wp:positionV>
            <wp:extent cx="295275" cy="10767060"/>
            <wp:effectExtent l="0" t="0" r="9525" b="0"/>
            <wp:wrapNone/>
            <wp:docPr id="321" name="Imagen 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n 321">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767060"/>
                    </a:xfrm>
                    <a:prstGeom prst="rect">
                      <a:avLst/>
                    </a:prstGeom>
                  </pic:spPr>
                </pic:pic>
              </a:graphicData>
            </a:graphic>
            <wp14:sizeRelV relativeFrom="margin">
              <wp14:pctHeight>0</wp14:pctHeight>
            </wp14:sizeRelV>
          </wp:anchor>
        </w:drawing>
      </w:r>
      <w:r w:rsidR="005B0DA7" w:rsidRPr="005B0DA7">
        <w:rPr>
          <w:rFonts w:ascii="Arial" w:eastAsia="MS Mincho" w:hAnsi="Arial" w:cs="Times New Roman"/>
          <w:sz w:val="28"/>
        </w:rPr>
        <w:t>Los materiales facilitan las condiciones necesarias para que el beneficiario pueda llevar a cabo las actividades programadas con el máximo beneficio.</w:t>
      </w:r>
    </w:p>
    <w:p w14:paraId="1329E460" w14:textId="2601A710" w:rsidR="005B0DA7" w:rsidRPr="005B0DA7" w:rsidRDefault="005B0DA7" w:rsidP="005B0DA7">
      <w:pPr>
        <w:spacing w:after="200" w:line="360" w:lineRule="auto"/>
        <w:rPr>
          <w:rFonts w:ascii="Arial" w:eastAsia="MS Mincho" w:hAnsi="Arial" w:cs="Times New Roman"/>
          <w:sz w:val="28"/>
        </w:rPr>
      </w:pPr>
      <w:r w:rsidRPr="005B0DA7">
        <w:rPr>
          <w:rFonts w:ascii="Arial" w:eastAsia="MS Mincho" w:hAnsi="Arial" w:cs="Times New Roman"/>
          <w:sz w:val="28"/>
        </w:rPr>
        <w:t>A los fines de esta guía, los recursos se clasifican en:</w:t>
      </w:r>
    </w:p>
    <w:p w14:paraId="492AF630" w14:textId="6D818D91" w:rsidR="005B0DA7" w:rsidRPr="000B3B7B" w:rsidRDefault="005B0DA7" w:rsidP="000B3B7B">
      <w:pPr>
        <w:pStyle w:val="ListParagraph"/>
        <w:numPr>
          <w:ilvl w:val="0"/>
          <w:numId w:val="2"/>
        </w:numPr>
        <w:spacing w:after="200" w:line="360" w:lineRule="auto"/>
        <w:rPr>
          <w:rFonts w:ascii="Arial" w:eastAsia="MS Mincho" w:hAnsi="Arial" w:cs="Times New Roman"/>
          <w:sz w:val="28"/>
        </w:rPr>
      </w:pPr>
      <w:r w:rsidRPr="000B3B7B">
        <w:rPr>
          <w:rFonts w:ascii="Arial" w:eastAsia="MS Mincho" w:hAnsi="Arial" w:cs="Times New Roman"/>
          <w:sz w:val="28"/>
        </w:rPr>
        <w:t>Materiales: son todos los elementos, objetos y/o tecnologías que se emplean para el acceso y promoción de nuevos aprendizajes.</w:t>
      </w:r>
    </w:p>
    <w:p w14:paraId="71617913" w14:textId="692487F0" w:rsidR="000B3B7B" w:rsidRDefault="000B3B7B" w:rsidP="000B3B7B">
      <w:pPr>
        <w:pStyle w:val="ListParagraph"/>
        <w:spacing w:after="200" w:line="360" w:lineRule="auto"/>
        <w:rPr>
          <w:rFonts w:ascii="Arial" w:eastAsia="MS Mincho" w:hAnsi="Arial" w:cs="Times New Roman"/>
          <w:sz w:val="28"/>
        </w:rPr>
      </w:pPr>
      <w:r>
        <w:rPr>
          <w:rFonts w:ascii="Arial" w:eastAsia="MS Mincho" w:hAnsi="Arial" w:cs="Times New Roman"/>
          <w:sz w:val="28"/>
        </w:rPr>
        <w:t xml:space="preserve">________________________________________________ </w:t>
      </w:r>
    </w:p>
    <w:p w14:paraId="1BE7E9A2" w14:textId="31D309D6" w:rsidR="000B3B7B" w:rsidRDefault="0039389B" w:rsidP="000B3B7B">
      <w:pPr>
        <w:pStyle w:val="ListParagraph"/>
        <w:spacing w:after="200" w:line="360" w:lineRule="auto"/>
        <w:rPr>
          <w:rFonts w:ascii="Arial" w:eastAsia="MS Mincho" w:hAnsi="Arial" w:cs="Times New Roman"/>
          <w:sz w:val="28"/>
        </w:rPr>
      </w:pPr>
      <w:r w:rsidRPr="0039389B">
        <w:rPr>
          <w:rFonts w:ascii="Arial" w:eastAsia="MS Mincho" w:hAnsi="Arial" w:cs="Times New Roman"/>
          <w:sz w:val="28"/>
        </w:rPr>
        <w:t xml:space="preserve">12: </w:t>
      </w:r>
      <w:hyperlink r:id="rId87" w:history="1">
        <w:r w:rsidRPr="007332BE">
          <w:rPr>
            <w:rStyle w:val="Hyperlink"/>
            <w:rFonts w:ascii="Arial" w:eastAsia="MS Mincho" w:hAnsi="Arial" w:cs="Times New Roman"/>
            <w:sz w:val="28"/>
          </w:rPr>
          <w:t>http://www.ignaciocalderon.uma.es/projects/ser-humanos/</w:t>
        </w:r>
      </w:hyperlink>
      <w:r>
        <w:rPr>
          <w:rFonts w:ascii="Arial" w:eastAsia="MS Mincho" w:hAnsi="Arial" w:cs="Times New Roman"/>
          <w:sz w:val="28"/>
        </w:rPr>
        <w:t xml:space="preserve"> </w:t>
      </w:r>
    </w:p>
    <w:p w14:paraId="33BF9BF1" w14:textId="77777777" w:rsidR="0039389B" w:rsidRDefault="0039389B" w:rsidP="000B3B7B">
      <w:pPr>
        <w:pStyle w:val="ListParagraph"/>
        <w:spacing w:after="200" w:line="360" w:lineRule="auto"/>
        <w:rPr>
          <w:rFonts w:ascii="Arial" w:eastAsia="MS Mincho" w:hAnsi="Arial" w:cs="Times New Roman"/>
          <w:sz w:val="28"/>
        </w:rPr>
      </w:pPr>
    </w:p>
    <w:p w14:paraId="4C9C0E68" w14:textId="53818FA0" w:rsidR="008665C1" w:rsidRDefault="008665C1" w:rsidP="001A2A20">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1998208" behindDoc="0" locked="0" layoutInCell="1" allowOverlap="1" wp14:anchorId="5F58E9C8" wp14:editId="498B88CE">
            <wp:simplePos x="0" y="0"/>
            <wp:positionH relativeFrom="leftMargin">
              <wp:posOffset>485775</wp:posOffset>
            </wp:positionH>
            <wp:positionV relativeFrom="paragraph">
              <wp:posOffset>4545330</wp:posOffset>
            </wp:positionV>
            <wp:extent cx="525780" cy="541020"/>
            <wp:effectExtent l="0" t="0" r="7620" b="0"/>
            <wp:wrapNone/>
            <wp:docPr id="320" name="Imagen 320" descr="Ícono de figura humana en forma de muñeco de palo azul, con cinco burbujas alrededor que contienen símbolos naranjas. Representa un enfoque integral de apoyo a 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n 320" descr="Ícono de figura humana en forma de muñeco de palo azul, con cinco burbujas alrededor que contienen símbolos naranjas. Representa un enfoque integral de apoyo a la persona."/>
                    <pic:cNvPicPr/>
                  </pic:nvPicPr>
                  <pic:blipFill rotWithShape="1">
                    <a:blip r:embed="rId77" cstate="print">
                      <a:extLst>
                        <a:ext uri="{28A0092B-C50C-407E-A947-70E740481C1C}">
                          <a14:useLocalDpi xmlns:a14="http://schemas.microsoft.com/office/drawing/2010/main" val="0"/>
                        </a:ext>
                      </a:extLst>
                    </a:blip>
                    <a:srcRect l="39792" t="40895" r="50471" b="41292"/>
                    <a:stretch/>
                  </pic:blipFill>
                  <pic:spPr bwMode="auto">
                    <a:xfrm>
                      <a:off x="0" y="0"/>
                      <a:ext cx="52578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2A20" w:rsidRPr="001A2A20">
        <w:rPr>
          <w:rFonts w:ascii="Arial" w:eastAsia="MS Mincho" w:hAnsi="Arial" w:cs="Times New Roman"/>
          <w:sz w:val="28"/>
        </w:rPr>
        <w:t>2. Humanos: es el grupo de personas que trabaja en el servicio, organización, institución de educación formal y no formal; y cada uno desde el rol que desempeña facilita los procesos educativos.</w:t>
      </w:r>
      <w:r w:rsidR="001A2A20" w:rsidRPr="001A2A20">
        <w:rPr>
          <w:rFonts w:ascii="Arial" w:eastAsia="MS Mincho" w:hAnsi="Arial" w:cs="Times New Roman"/>
          <w:sz w:val="28"/>
        </w:rPr>
        <w:br/>
        <w:t>Según el DUA, los recursos deben estar alineados con los objetivos, las actividades y la variabilidad de los destinatarios. Deben promover una actitud proactiva en la persona protagonista de la propuesta.</w:t>
      </w:r>
      <w:r w:rsidR="001A2A20" w:rsidRPr="001A2A20">
        <w:rPr>
          <w:rFonts w:ascii="Arial" w:eastAsia="MS Mincho" w:hAnsi="Arial" w:cs="Times New Roman"/>
          <w:sz w:val="28"/>
        </w:rPr>
        <w:br/>
        <w:t>Las tecnologías de la información y la comunicación proponen interesantes recursos educativos que permiten captar el interés y entusiasmo del beneficiario, la interacción de alternativas integradas y variadas oportunidades para la ayuda y la retroalimentación del proceso de aprendizaje. Por lo cual, los recursos materiales y tecnológicos constituyen excelentes herramientas para la inclusión de los principios del DUA.</w:t>
      </w:r>
      <w:r w:rsidR="001A2A20" w:rsidRPr="001A2A20">
        <w:rPr>
          <w:rFonts w:ascii="Arial" w:eastAsia="MS Mincho" w:hAnsi="Arial" w:cs="Times New Roman"/>
          <w:sz w:val="28"/>
        </w:rPr>
        <w:br/>
      </w:r>
    </w:p>
    <w:p w14:paraId="75A1144C" w14:textId="3AA7A61A" w:rsidR="001A2A20" w:rsidRPr="001A2A20" w:rsidRDefault="001A2A20" w:rsidP="001A2A20">
      <w:pPr>
        <w:spacing w:after="200" w:line="360" w:lineRule="auto"/>
        <w:rPr>
          <w:rFonts w:ascii="Arial" w:eastAsia="MS Mincho" w:hAnsi="Arial" w:cs="Times New Roman"/>
          <w:sz w:val="28"/>
        </w:rPr>
      </w:pPr>
      <w:r w:rsidRPr="001A2A20">
        <w:rPr>
          <w:rFonts w:ascii="Arial" w:eastAsia="MS Mincho" w:hAnsi="Arial" w:cs="Times New Roman"/>
          <w:sz w:val="28"/>
        </w:rPr>
        <w:t>Actividades de comprensión</w:t>
      </w:r>
      <w:r w:rsidRPr="001A2A20">
        <w:rPr>
          <w:rFonts w:ascii="Arial" w:eastAsia="MS Mincho" w:hAnsi="Arial" w:cs="Times New Roman"/>
          <w:sz w:val="28"/>
        </w:rPr>
        <w:br/>
        <w:t>Seleccione al menos dos de las siguientes actividades:</w:t>
      </w:r>
      <w:r w:rsidRPr="001A2A20">
        <w:rPr>
          <w:rFonts w:ascii="Arial" w:eastAsia="MS Mincho" w:hAnsi="Arial" w:cs="Times New Roman"/>
          <w:sz w:val="28"/>
        </w:rPr>
        <w:br/>
      </w:r>
      <w:r w:rsidRPr="001A2A20">
        <w:rPr>
          <w:rFonts w:ascii="Arial" w:eastAsia="MS Mincho" w:hAnsi="Arial" w:cs="Times New Roman"/>
          <w:sz w:val="28"/>
        </w:rPr>
        <w:lastRenderedPageBreak/>
        <w:t>1. En un caso hipotético, ¿Qué recomendaciones le daría al Profesor del Taller de Huerta y Jardinería para que sus recursos materiales y humanos respondan a los principios del DUA y sean accesibles? Realice un listado de recursos mediante palabras escritas, grabaciones de voz o imágenes.</w:t>
      </w:r>
      <w:r w:rsidRPr="001A2A20">
        <w:rPr>
          <w:rFonts w:ascii="Arial" w:eastAsia="MS Mincho" w:hAnsi="Arial" w:cs="Times New Roman"/>
          <w:sz w:val="28"/>
        </w:rPr>
        <w:br/>
        <w:t>2. En una propuesta educativa planteada para adultos que desean aprender a utilizar la computadora, se enumeran los siguientes recursos materiales:</w:t>
      </w:r>
      <w:r w:rsidRPr="001A2A20">
        <w:rPr>
          <w:rFonts w:ascii="Arial" w:eastAsia="MS Mincho" w:hAnsi="Arial" w:cs="Times New Roman"/>
          <w:sz w:val="28"/>
        </w:rPr>
        <w:br/>
        <w:t>• Computadora: teclado, mousse.</w:t>
      </w:r>
      <w:r w:rsidRPr="001A2A20">
        <w:rPr>
          <w:rFonts w:ascii="Arial" w:eastAsia="MS Mincho" w:hAnsi="Arial" w:cs="Times New Roman"/>
          <w:sz w:val="28"/>
        </w:rPr>
        <w:br/>
        <w:t>• Cables.</w:t>
      </w:r>
      <w:r w:rsidRPr="001A2A20">
        <w:rPr>
          <w:rFonts w:ascii="Arial" w:eastAsia="MS Mincho" w:hAnsi="Arial" w:cs="Times New Roman"/>
          <w:sz w:val="28"/>
        </w:rPr>
        <w:br/>
        <w:t>• Servidor a internet.</w:t>
      </w:r>
      <w:r w:rsidRPr="001A2A20">
        <w:rPr>
          <w:rFonts w:ascii="Arial" w:eastAsia="MS Mincho" w:hAnsi="Arial" w:cs="Times New Roman"/>
          <w:sz w:val="28"/>
        </w:rPr>
        <w:br/>
        <w:t xml:space="preserve">Responda: ¿Podría completar el listado?; la nueva lista de recursos, </w:t>
      </w:r>
      <w:r w:rsidR="00B97D78" w:rsidRPr="00B97D78">
        <w:rPr>
          <w:rFonts w:ascii="Arial" w:eastAsia="MS Mincho" w:hAnsi="Arial" w:cs="Times New Roman"/>
          <w:noProof/>
          <w:sz w:val="28"/>
        </w:rPr>
        <w:drawing>
          <wp:anchor distT="0" distB="0" distL="114300" distR="114300" simplePos="0" relativeHeight="251997184" behindDoc="0" locked="0" layoutInCell="1" allowOverlap="1" wp14:anchorId="38006175" wp14:editId="7FE83955">
            <wp:simplePos x="0" y="0"/>
            <wp:positionH relativeFrom="page">
              <wp:align>right</wp:align>
            </wp:positionH>
            <wp:positionV relativeFrom="paragraph">
              <wp:posOffset>-985520</wp:posOffset>
            </wp:positionV>
            <wp:extent cx="295275" cy="10767060"/>
            <wp:effectExtent l="0" t="0" r="9525" b="0"/>
            <wp:wrapNone/>
            <wp:docPr id="319" name="Imagen 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n 319">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767060"/>
                    </a:xfrm>
                    <a:prstGeom prst="rect">
                      <a:avLst/>
                    </a:prstGeom>
                  </pic:spPr>
                </pic:pic>
              </a:graphicData>
            </a:graphic>
            <wp14:sizeRelV relativeFrom="margin">
              <wp14:pctHeight>0</wp14:pctHeight>
            </wp14:sizeRelV>
          </wp:anchor>
        </w:drawing>
      </w:r>
      <w:r w:rsidRPr="001A2A20">
        <w:rPr>
          <w:rFonts w:ascii="Arial" w:eastAsia="MS Mincho" w:hAnsi="Arial" w:cs="Times New Roman"/>
          <w:sz w:val="28"/>
        </w:rPr>
        <w:t>¿responde a los principios del DUA?, ¿por qué?</w:t>
      </w:r>
      <w:r w:rsidRPr="001A2A20">
        <w:rPr>
          <w:rFonts w:ascii="Arial" w:eastAsia="MS Mincho" w:hAnsi="Arial" w:cs="Times New Roman"/>
          <w:sz w:val="28"/>
        </w:rPr>
        <w:br/>
        <w:t>3. Realice un collage con imágenes de revistas o impresas, una infografía digital o un dibujo de lápiz que ilustre las características que deben tener los recursos materiales según DUA.</w:t>
      </w:r>
      <w:r w:rsidRPr="001A2A20">
        <w:rPr>
          <w:rFonts w:ascii="Arial" w:eastAsia="MS Mincho" w:hAnsi="Arial" w:cs="Times New Roman"/>
          <w:sz w:val="28"/>
        </w:rPr>
        <w:br/>
        <w:t xml:space="preserve">4. Revise sus propuestas educativas anteriores y modifique los recursos materiales y humanos en función de lo aprendido en la </w:t>
      </w:r>
      <w:r w:rsidR="00F35070">
        <w:rPr>
          <w:rFonts w:ascii="Arial" w:eastAsia="MS Mincho" w:hAnsi="Arial" w:cs="Times New Roman"/>
          <w:noProof/>
          <w:sz w:val="28"/>
        </w:rPr>
        <w:drawing>
          <wp:anchor distT="0" distB="0" distL="114300" distR="114300" simplePos="0" relativeHeight="251995136" behindDoc="0" locked="0" layoutInCell="1" allowOverlap="1" wp14:anchorId="69D56EFB" wp14:editId="12A44CB2">
            <wp:simplePos x="0" y="0"/>
            <wp:positionH relativeFrom="column">
              <wp:posOffset>-699135</wp:posOffset>
            </wp:positionH>
            <wp:positionV relativeFrom="paragraph">
              <wp:posOffset>2392045</wp:posOffset>
            </wp:positionV>
            <wp:extent cx="579120" cy="617220"/>
            <wp:effectExtent l="0" t="0" r="0" b="0"/>
            <wp:wrapNone/>
            <wp:docPr id="318" name="Imagen 318" descr="Ícono cuadrado con borde verde que contiene una brújula azul con los puntos cardinales (N, S, E, O). La aguja apunta en diagonal del noreste al suro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n 318" descr="Ícono cuadrado con borde verde que contiene una brújula azul con los puntos cardinales (N, S, E, O). La aguja apunta en diagonal del noreste al suroeste."/>
                    <pic:cNvPicPr/>
                  </pic:nvPicPr>
                  <pic:blipFill rotWithShape="1">
                    <a:blip r:embed="rId79" cstate="print">
                      <a:extLst>
                        <a:ext uri="{28A0092B-C50C-407E-A947-70E740481C1C}">
                          <a14:useLocalDpi xmlns:a14="http://schemas.microsoft.com/office/drawing/2010/main" val="0"/>
                        </a:ext>
                      </a:extLst>
                    </a:blip>
                    <a:srcRect l="44449" t="30107" r="44827" b="49571"/>
                    <a:stretch/>
                  </pic:blipFill>
                  <pic:spPr bwMode="auto">
                    <a:xfrm>
                      <a:off x="0" y="0"/>
                      <a:ext cx="579120" cy="617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2A20">
        <w:rPr>
          <w:rFonts w:ascii="Arial" w:eastAsia="MS Mincho" w:hAnsi="Arial" w:cs="Times New Roman"/>
          <w:sz w:val="28"/>
        </w:rPr>
        <w:t>información importante.</w:t>
      </w:r>
    </w:p>
    <w:p w14:paraId="3450FDAE" w14:textId="0EA48223"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Orientaciones y ejemplos que inspiran</w:t>
      </w:r>
    </w:p>
    <w:p w14:paraId="2220D587" w14:textId="1EB18996"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Para definir los recursos materiales y humanos necesarios para la implementación de la propuesta, es fundamental retomar los objetivos, las actividades y la variabilidad de los destinatarios para responder: ¿qué elementos, objetos, tecnologías, personas se necesitan para dichas tareas y para alcanzar los objetivos planteados?</w:t>
      </w:r>
    </w:p>
    <w:p w14:paraId="60AC634C" w14:textId="42F9A877"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xml:space="preserve">Nuevamente utilizaremos la propuesta “Prevención en riesgos de accidentes domésticos” como ejemplo para la enumeración de </w:t>
      </w:r>
      <w:r w:rsidR="00373C42" w:rsidRPr="00B97D78">
        <w:rPr>
          <w:rFonts w:ascii="Arial" w:eastAsia="MS Mincho" w:hAnsi="Arial" w:cs="Times New Roman"/>
          <w:noProof/>
          <w:sz w:val="28"/>
        </w:rPr>
        <w:lastRenderedPageBreak/>
        <w:drawing>
          <wp:anchor distT="0" distB="0" distL="114300" distR="114300" simplePos="0" relativeHeight="251994112" behindDoc="0" locked="0" layoutInCell="1" allowOverlap="1" wp14:anchorId="0FE36206" wp14:editId="441F0821">
            <wp:simplePos x="0" y="0"/>
            <wp:positionH relativeFrom="page">
              <wp:posOffset>15784</wp:posOffset>
            </wp:positionH>
            <wp:positionV relativeFrom="paragraph">
              <wp:posOffset>-901065</wp:posOffset>
            </wp:positionV>
            <wp:extent cx="295275" cy="10767060"/>
            <wp:effectExtent l="0" t="0" r="9525" b="0"/>
            <wp:wrapNone/>
            <wp:docPr id="317" name="Imagen 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n 317">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767060"/>
                    </a:xfrm>
                    <a:prstGeom prst="rect">
                      <a:avLst/>
                    </a:prstGeom>
                  </pic:spPr>
                </pic:pic>
              </a:graphicData>
            </a:graphic>
            <wp14:sizeRelV relativeFrom="margin">
              <wp14:pctHeight>0</wp14:pctHeight>
            </wp14:sizeRelV>
          </wp:anchor>
        </w:drawing>
      </w:r>
      <w:r w:rsidRPr="00D81903">
        <w:rPr>
          <w:rFonts w:ascii="Arial" w:eastAsia="MS Mincho" w:hAnsi="Arial" w:cs="Times New Roman"/>
          <w:sz w:val="28"/>
        </w:rPr>
        <w:t>recursos materiales y humanos. En este caso se utilizan los siguientes recursos:</w:t>
      </w:r>
    </w:p>
    <w:p w14:paraId="506A50D8" w14:textId="2C2DAE60"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Recursos humanos:</w:t>
      </w:r>
    </w:p>
    <w:p w14:paraId="19AC6070" w14:textId="7100FF4B"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Profesionales de la salud.</w:t>
      </w:r>
    </w:p>
    <w:p w14:paraId="04FC66BB" w14:textId="01740BCF"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Vecinos de la comunidad.</w:t>
      </w:r>
    </w:p>
    <w:p w14:paraId="61FDD6B1" w14:textId="315BFF47"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Intérprete en lengua de señas.</w:t>
      </w:r>
    </w:p>
    <w:p w14:paraId="62223E6F" w14:textId="2E4467AA" w:rsid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Guías videntes.</w:t>
      </w:r>
    </w:p>
    <w:p w14:paraId="56C20502" w14:textId="014158D6"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Recursos materiales:</w:t>
      </w:r>
    </w:p>
    <w:p w14:paraId="6C471203" w14:textId="3F9EEF5B"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Librería: Hojas de papel, esferográficos, cartulinas, marcadores, papel adhesivo, cinta con pegamento adhesiva.</w:t>
      </w:r>
    </w:p>
    <w:p w14:paraId="7D8AF9B1" w14:textId="24F71BB9"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Tecnológicos: Laptop, impresora, proyector, televisión, parlante, micrófonos, videos con múltiples formas de representación.</w:t>
      </w:r>
    </w:p>
    <w:p w14:paraId="5799FE33" w14:textId="7FDE5552"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Elementos de botiquín: guantes, mascarilla, gasas, alcohol, suero fisiológico, esparadrapos, tijera, curitas, venda, algodón, medicamentos, termómetro.</w:t>
      </w:r>
    </w:p>
    <w:p w14:paraId="49B9D0F4" w14:textId="577050D2" w:rsidR="00D81903" w:rsidRPr="00D81903" w:rsidRDefault="008E35BF" w:rsidP="00D81903">
      <w:pP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1988992" behindDoc="0" locked="0" layoutInCell="1" allowOverlap="1" wp14:anchorId="0977A68F" wp14:editId="41DCAAA6">
            <wp:simplePos x="0" y="0"/>
            <wp:positionH relativeFrom="column">
              <wp:posOffset>-600075</wp:posOffset>
            </wp:positionH>
            <wp:positionV relativeFrom="paragraph">
              <wp:posOffset>694690</wp:posOffset>
            </wp:positionV>
            <wp:extent cx="464820" cy="472440"/>
            <wp:effectExtent l="0" t="0" r="0" b="3810"/>
            <wp:wrapNone/>
            <wp:docPr id="314" name="Imagen 314" descr="Ícono con borde azul que muestra una mano escribiendo con un lápiz o lapicero. Representa la acción de escribir o registrar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n 314" descr="Ícono con borde azul que muestra una mano escribiendo con un lápiz o lapicero. Representa la acción de escribir o registrar información."/>
                    <pic:cNvPicPr/>
                  </pic:nvPicPr>
                  <pic:blipFill rotWithShape="1">
                    <a:blip r:embed="rId81" cstate="print">
                      <a:extLst>
                        <a:ext uri="{28A0092B-C50C-407E-A947-70E740481C1C}">
                          <a14:useLocalDpi xmlns:a14="http://schemas.microsoft.com/office/drawing/2010/main" val="0"/>
                        </a:ext>
                      </a:extLst>
                    </a:blip>
                    <a:srcRect l="39511" t="28852" r="51881" b="55593"/>
                    <a:stretch/>
                  </pic:blipFill>
                  <pic:spPr bwMode="auto">
                    <a:xfrm>
                      <a:off x="0" y="0"/>
                      <a:ext cx="464820" cy="47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1903" w:rsidRPr="00D81903">
        <w:rPr>
          <w:rFonts w:ascii="Arial" w:eastAsia="MS Mincho" w:hAnsi="Arial" w:cs="Times New Roman"/>
          <w:sz w:val="28"/>
        </w:rPr>
        <w:t>• Tarjetas con imágenes: dibujos de líneas, fotografías, pictogramas, dibujos de señas y braille.</w:t>
      </w:r>
    </w:p>
    <w:p w14:paraId="78920617" w14:textId="55952A29"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Actividades de aplicación</w:t>
      </w:r>
    </w:p>
    <w:p w14:paraId="15009E50" w14:textId="6DE913C5"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¡Felicitaciones! Está a un paso de completar una propuesta educativa destinada a personas especialmente conocidas por usted.</w:t>
      </w:r>
    </w:p>
    <w:p w14:paraId="53C62393" w14:textId="0D43AAC0" w:rsidR="00D81903" w:rsidRPr="00D81903"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Para finalizar el último componente del plan estratégico se recomienda:</w:t>
      </w:r>
    </w:p>
    <w:p w14:paraId="734FA74D" w14:textId="77FA445D" w:rsidR="00D81903" w:rsidRPr="00D81903" w:rsidRDefault="00194A30" w:rsidP="00D81903">
      <w:pPr>
        <w:spacing w:after="200" w:line="360" w:lineRule="auto"/>
        <w:rPr>
          <w:rFonts w:ascii="Arial" w:eastAsia="MS Mincho" w:hAnsi="Arial" w:cs="Times New Roman"/>
          <w:sz w:val="28"/>
        </w:rPr>
      </w:pPr>
      <w:r w:rsidRPr="00B97D78">
        <w:rPr>
          <w:rFonts w:ascii="Arial" w:eastAsia="MS Mincho" w:hAnsi="Arial" w:cs="Times New Roman"/>
          <w:noProof/>
          <w:sz w:val="28"/>
        </w:rPr>
        <w:lastRenderedPageBreak/>
        <w:drawing>
          <wp:anchor distT="0" distB="0" distL="114300" distR="114300" simplePos="0" relativeHeight="251990016" behindDoc="0" locked="0" layoutInCell="1" allowOverlap="1" wp14:anchorId="004B9430" wp14:editId="3238C606">
            <wp:simplePos x="0" y="0"/>
            <wp:positionH relativeFrom="page">
              <wp:align>right</wp:align>
            </wp:positionH>
            <wp:positionV relativeFrom="paragraph">
              <wp:posOffset>-978926</wp:posOffset>
            </wp:positionV>
            <wp:extent cx="295275" cy="10767060"/>
            <wp:effectExtent l="0" t="0" r="9525" b="0"/>
            <wp:wrapNone/>
            <wp:docPr id="315" name="Imagen 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n 315">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767060"/>
                    </a:xfrm>
                    <a:prstGeom prst="rect">
                      <a:avLst/>
                    </a:prstGeom>
                  </pic:spPr>
                </pic:pic>
              </a:graphicData>
            </a:graphic>
            <wp14:sizeRelV relativeFrom="margin">
              <wp14:pctHeight>0</wp14:pctHeight>
            </wp14:sizeRelV>
          </wp:anchor>
        </w:drawing>
      </w:r>
      <w:r w:rsidR="00D81903" w:rsidRPr="00D81903">
        <w:rPr>
          <w:rFonts w:ascii="Arial" w:eastAsia="MS Mincho" w:hAnsi="Arial" w:cs="Times New Roman"/>
          <w:sz w:val="28"/>
        </w:rPr>
        <w:t>1. Chequear uno a uno las actividades y los objetivos propuestos, simultáneamente organizar en un listado los recursos necesarios para tal fin.</w:t>
      </w:r>
    </w:p>
    <w:p w14:paraId="79AEFBAE" w14:textId="41C413FF" w:rsidR="0039389B" w:rsidRPr="00373C42" w:rsidRDefault="00D81903" w:rsidP="00D81903">
      <w:pPr>
        <w:spacing w:after="200" w:line="360" w:lineRule="auto"/>
        <w:rPr>
          <w:rFonts w:ascii="Arial" w:eastAsia="MS Mincho" w:hAnsi="Arial" w:cs="Times New Roman"/>
          <w:sz w:val="28"/>
        </w:rPr>
      </w:pPr>
      <w:r w:rsidRPr="00D81903">
        <w:rPr>
          <w:rFonts w:ascii="Arial" w:eastAsia="MS Mincho" w:hAnsi="Arial" w:cs="Times New Roman"/>
          <w:sz w:val="28"/>
        </w:rPr>
        <w:t xml:space="preserve">2. Verificar cuáles son los elementos, objetos, tecnologías y personas necesarias para el desarrollo de las actividades y el cumplimiento de los objetivos. </w:t>
      </w:r>
      <w:r w:rsidRPr="00373C42">
        <w:rPr>
          <w:rFonts w:ascii="Arial" w:eastAsia="MS Mincho" w:hAnsi="Arial" w:cs="Times New Roman"/>
          <w:sz w:val="28"/>
        </w:rPr>
        <w:t>Agregarlos al listado anterior</w:t>
      </w:r>
    </w:p>
    <w:p w14:paraId="1EF1DB7C" w14:textId="3E8198A1" w:rsidR="008E35BF" w:rsidRDefault="00CF378D" w:rsidP="00CF378D">
      <w:pPr>
        <w:spacing w:after="200" w:line="360" w:lineRule="auto"/>
        <w:rPr>
          <w:rFonts w:ascii="Arial" w:eastAsia="MS Mincho" w:hAnsi="Arial" w:cs="Times New Roman"/>
          <w:sz w:val="28"/>
        </w:rPr>
      </w:pPr>
      <w:r w:rsidRPr="00CF378D">
        <w:rPr>
          <w:rFonts w:ascii="Arial" w:eastAsia="MS Mincho" w:hAnsi="Arial" w:cs="Times New Roman"/>
          <w:sz w:val="28"/>
        </w:rPr>
        <w:t>3. Analizar bajo el enfoque del DUA la lista de recursos materiales y humanos confeccionada.</w:t>
      </w:r>
      <w:r w:rsidRPr="00CF378D">
        <w:rPr>
          <w:rFonts w:ascii="Arial" w:eastAsia="MS Mincho" w:hAnsi="Arial" w:cs="Times New Roman"/>
          <w:sz w:val="28"/>
        </w:rPr>
        <w:br/>
        <w:t>a. ¿Presenta diversidad en los formatos de representación de los recursos materiales?</w:t>
      </w:r>
      <w:r w:rsidRPr="00CF378D">
        <w:rPr>
          <w:rFonts w:ascii="Arial" w:eastAsia="MS Mincho" w:hAnsi="Arial" w:cs="Times New Roman"/>
          <w:sz w:val="28"/>
        </w:rPr>
        <w:br/>
        <w:t>b. ¿Se observan multiplicidad de recursos para la acción y expresión?</w:t>
      </w:r>
      <w:r w:rsidRPr="00CF378D">
        <w:rPr>
          <w:rFonts w:ascii="Arial" w:eastAsia="MS Mincho" w:hAnsi="Arial" w:cs="Times New Roman"/>
          <w:sz w:val="28"/>
        </w:rPr>
        <w:br/>
        <w:t>c. ¿Son los recursos interesantes o motivantes para los destinatarios?</w:t>
      </w:r>
      <w:r w:rsidRPr="00CF378D">
        <w:rPr>
          <w:rFonts w:ascii="Arial" w:eastAsia="MS Mincho" w:hAnsi="Arial" w:cs="Times New Roman"/>
          <w:sz w:val="28"/>
        </w:rPr>
        <w:br/>
      </w:r>
      <w:r w:rsidR="002F241C">
        <w:rPr>
          <w:rFonts w:ascii="Arial" w:eastAsia="MS Mincho" w:hAnsi="Arial" w:cs="Times New Roman"/>
          <w:noProof/>
          <w:sz w:val="28"/>
        </w:rPr>
        <w:drawing>
          <wp:anchor distT="0" distB="0" distL="114300" distR="114300" simplePos="0" relativeHeight="251987968" behindDoc="0" locked="0" layoutInCell="1" allowOverlap="1" wp14:anchorId="41134CB6" wp14:editId="5EA02C9F">
            <wp:simplePos x="0" y="0"/>
            <wp:positionH relativeFrom="column">
              <wp:posOffset>-699135</wp:posOffset>
            </wp:positionH>
            <wp:positionV relativeFrom="paragraph">
              <wp:posOffset>1525905</wp:posOffset>
            </wp:positionV>
            <wp:extent cx="571500" cy="541020"/>
            <wp:effectExtent l="0" t="0" r="0" b="0"/>
            <wp:wrapNone/>
            <wp:docPr id="313" name="Imagen 313" descr="Ícono con borde cuadrado naranja que contiene una lupa azul orientada hacia arriba a la derecha. Representa búsqueda, análisis o exploración de infor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n 313" descr="Ícono con borde cuadrado naranja que contiene una lupa azul orientada hacia arriba a la derecha. Representa búsqueda, análisis o exploración de información."/>
                    <pic:cNvPicPr/>
                  </pic:nvPicPr>
                  <pic:blipFill rotWithShape="1">
                    <a:blip r:embed="rId82" cstate="print">
                      <a:extLst>
                        <a:ext uri="{28A0092B-C50C-407E-A947-70E740481C1C}">
                          <a14:useLocalDpi xmlns:a14="http://schemas.microsoft.com/office/drawing/2010/main" val="0"/>
                        </a:ext>
                      </a:extLst>
                    </a:blip>
                    <a:srcRect l="44026" t="39141" r="45391" b="43047"/>
                    <a:stretch/>
                  </pic:blipFill>
                  <pic:spPr bwMode="auto">
                    <a:xfrm>
                      <a:off x="0" y="0"/>
                      <a:ext cx="571500" cy="54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378D">
        <w:rPr>
          <w:rFonts w:ascii="Arial" w:eastAsia="MS Mincho" w:hAnsi="Arial" w:cs="Times New Roman"/>
          <w:sz w:val="28"/>
        </w:rPr>
        <w:t>d. ¿Son los recursos accesibles para todas las personas?</w:t>
      </w:r>
    </w:p>
    <w:p w14:paraId="2B769AA8" w14:textId="6579B501" w:rsidR="006272F1" w:rsidRDefault="008E35BF" w:rsidP="00CF378D">
      <w:pPr>
        <w:pBdr>
          <w:bottom w:val="single" w:sz="12" w:space="1" w:color="auto"/>
        </w:pBdr>
        <w:spacing w:after="200" w:line="360" w:lineRule="auto"/>
        <w:rPr>
          <w:rFonts w:ascii="Arial" w:eastAsia="MS Mincho" w:hAnsi="Arial" w:cs="Times New Roman"/>
          <w:sz w:val="28"/>
        </w:rPr>
      </w:pPr>
      <w:r>
        <w:rPr>
          <w:rFonts w:ascii="Arial" w:eastAsia="MS Mincho" w:hAnsi="Arial" w:cs="Times New Roman"/>
          <w:noProof/>
          <w:sz w:val="28"/>
        </w:rPr>
        <w:drawing>
          <wp:anchor distT="0" distB="0" distL="114300" distR="114300" simplePos="0" relativeHeight="251986944" behindDoc="0" locked="0" layoutInCell="1" allowOverlap="1" wp14:anchorId="371ABE56" wp14:editId="5963A43A">
            <wp:simplePos x="0" y="0"/>
            <wp:positionH relativeFrom="column">
              <wp:posOffset>-744514</wp:posOffset>
            </wp:positionH>
            <wp:positionV relativeFrom="paragraph">
              <wp:posOffset>1537335</wp:posOffset>
            </wp:positionV>
            <wp:extent cx="662940" cy="651845"/>
            <wp:effectExtent l="0" t="0" r="3810" b="0"/>
            <wp:wrapNone/>
            <wp:docPr id="312" name="Imagen 312" descr="Ícono con borde verde que contiene un libro azul cerrado, visto en perspectiva diagonal. Representa contenido educativo, lectura o recurso biblio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n 312" descr="Ícono con borde verde que contiene un libro azul cerrado, visto en perspectiva diagonal. Representa contenido educativo, lectura o recurso bibliográfico."/>
                    <pic:cNvPicPr/>
                  </pic:nvPicPr>
                  <pic:blipFill rotWithShape="1">
                    <a:blip r:embed="rId88" cstate="print">
                      <a:extLst>
                        <a:ext uri="{28A0092B-C50C-407E-A947-70E740481C1C}">
                          <a14:useLocalDpi xmlns:a14="http://schemas.microsoft.com/office/drawing/2010/main" val="0"/>
                        </a:ext>
                      </a:extLst>
                    </a:blip>
                    <a:srcRect l="34405" t="27204" r="27350" b="35191"/>
                    <a:stretch/>
                  </pic:blipFill>
                  <pic:spPr bwMode="auto">
                    <a:xfrm>
                      <a:off x="0" y="0"/>
                      <a:ext cx="662940" cy="651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378D" w:rsidRPr="00CF378D">
        <w:rPr>
          <w:rFonts w:ascii="Arial" w:eastAsia="MS Mincho" w:hAnsi="Arial" w:cs="Times New Roman"/>
          <w:sz w:val="28"/>
        </w:rPr>
        <w:t>Bibliografía complementaria</w:t>
      </w:r>
      <w:r w:rsidR="00CF378D" w:rsidRPr="00CF378D">
        <w:rPr>
          <w:rFonts w:ascii="Arial" w:eastAsia="MS Mincho" w:hAnsi="Arial" w:cs="Times New Roman"/>
          <w:sz w:val="28"/>
        </w:rPr>
        <w:br/>
      </w:r>
      <w:r w:rsidR="00CF378D" w:rsidRPr="00CF378D">
        <w:rPr>
          <w:rFonts w:ascii="Segoe UI Emoji" w:eastAsia="MS Mincho" w:hAnsi="Segoe UI Emoji" w:cs="Segoe UI Emoji"/>
          <w:sz w:val="28"/>
        </w:rPr>
        <w:t>✔</w:t>
      </w:r>
      <w:r w:rsidR="00CF378D" w:rsidRPr="00CF378D">
        <w:rPr>
          <w:rFonts w:ascii="Arial" w:eastAsia="MS Mincho" w:hAnsi="Arial" w:cs="Times New Roman"/>
          <w:sz w:val="28"/>
        </w:rPr>
        <w:t xml:space="preserve"> Pastor, A. (2018). Dise</w:t>
      </w:r>
      <w:r w:rsidR="00CF378D" w:rsidRPr="00CF378D">
        <w:rPr>
          <w:rFonts w:ascii="Arial" w:eastAsia="MS Mincho" w:hAnsi="Arial" w:cs="Arial"/>
          <w:sz w:val="28"/>
        </w:rPr>
        <w:t>ñ</w:t>
      </w:r>
      <w:r w:rsidR="00CF378D" w:rsidRPr="00CF378D">
        <w:rPr>
          <w:rFonts w:ascii="Arial" w:eastAsia="MS Mincho" w:hAnsi="Arial" w:cs="Times New Roman"/>
          <w:sz w:val="28"/>
        </w:rPr>
        <w:t>o Universal para el Aprendizaje: un modelo te</w:t>
      </w:r>
      <w:r w:rsidR="00CF378D" w:rsidRPr="00CF378D">
        <w:rPr>
          <w:rFonts w:ascii="Arial" w:eastAsia="MS Mincho" w:hAnsi="Arial" w:cs="Arial"/>
          <w:sz w:val="28"/>
        </w:rPr>
        <w:t>ó</w:t>
      </w:r>
      <w:r w:rsidR="00CF378D" w:rsidRPr="00CF378D">
        <w:rPr>
          <w:rFonts w:ascii="Arial" w:eastAsia="MS Mincho" w:hAnsi="Arial" w:cs="Times New Roman"/>
          <w:sz w:val="28"/>
        </w:rPr>
        <w:t>rico pr</w:t>
      </w:r>
      <w:r w:rsidR="00CF378D" w:rsidRPr="00CF378D">
        <w:rPr>
          <w:rFonts w:ascii="Arial" w:eastAsia="MS Mincho" w:hAnsi="Arial" w:cs="Arial"/>
          <w:sz w:val="28"/>
        </w:rPr>
        <w:t>á</w:t>
      </w:r>
      <w:r w:rsidR="00CF378D" w:rsidRPr="00CF378D">
        <w:rPr>
          <w:rFonts w:ascii="Arial" w:eastAsia="MS Mincho" w:hAnsi="Arial" w:cs="Times New Roman"/>
          <w:sz w:val="28"/>
        </w:rPr>
        <w:t>ctico para una educación inclusiva. Páginas 59-64. Organización del modelo, principios y pautas.</w:t>
      </w:r>
      <w:r w:rsidR="00CF378D" w:rsidRPr="00CF378D">
        <w:rPr>
          <w:rFonts w:ascii="Arial" w:eastAsia="MS Mincho" w:hAnsi="Arial" w:cs="Times New Roman"/>
          <w:sz w:val="28"/>
        </w:rPr>
        <w:br/>
      </w:r>
      <w:r w:rsidR="00CF378D" w:rsidRPr="00CF378D">
        <w:rPr>
          <w:rFonts w:ascii="Arial" w:eastAsia="MS Mincho" w:hAnsi="Arial" w:cs="Times New Roman"/>
          <w:sz w:val="28"/>
        </w:rPr>
        <w:br/>
        <w:t>Diario de viaje</w:t>
      </w:r>
      <w:r w:rsidR="00CF378D" w:rsidRPr="00CF378D">
        <w:rPr>
          <w:rFonts w:ascii="Arial" w:eastAsia="MS Mincho" w:hAnsi="Arial" w:cs="Times New Roman"/>
          <w:sz w:val="28"/>
        </w:rPr>
        <w:br/>
        <w:t>Usted está finalizando la elaboración de su diario de viaje, y en esta oportunidad podrá elegir entre las siguientes opciones para reflexionar sobre los recursos materiales y humanos necesarios para el desarrollo de las propuestas educativas.</w:t>
      </w:r>
      <w:r w:rsidR="00CF378D" w:rsidRPr="00CF378D">
        <w:rPr>
          <w:rFonts w:ascii="Arial" w:eastAsia="MS Mincho" w:hAnsi="Arial" w:cs="Times New Roman"/>
          <w:sz w:val="28"/>
        </w:rPr>
        <w:br/>
      </w:r>
      <w:r w:rsidR="00CF378D" w:rsidRPr="00CF378D">
        <w:rPr>
          <w:rFonts w:ascii="Arial" w:eastAsia="MS Mincho" w:hAnsi="Arial" w:cs="Times New Roman"/>
          <w:sz w:val="28"/>
        </w:rPr>
        <w:br/>
        <w:t xml:space="preserve">1. Diseñe un esquema conceptual que ilustre la relación existente </w:t>
      </w:r>
      <w:r w:rsidR="00194A30" w:rsidRPr="00B97D78">
        <w:rPr>
          <w:rFonts w:ascii="Arial" w:eastAsia="MS Mincho" w:hAnsi="Arial" w:cs="Times New Roman"/>
          <w:noProof/>
          <w:sz w:val="28"/>
        </w:rPr>
        <w:lastRenderedPageBreak/>
        <w:drawing>
          <wp:anchor distT="0" distB="0" distL="114300" distR="114300" simplePos="0" relativeHeight="251992064" behindDoc="0" locked="0" layoutInCell="1" allowOverlap="1" wp14:anchorId="1252827C" wp14:editId="04A08F20">
            <wp:simplePos x="0" y="0"/>
            <wp:positionH relativeFrom="page">
              <wp:posOffset>-42204</wp:posOffset>
            </wp:positionH>
            <wp:positionV relativeFrom="paragraph">
              <wp:posOffset>-981466</wp:posOffset>
            </wp:positionV>
            <wp:extent cx="295275" cy="10767060"/>
            <wp:effectExtent l="0" t="0" r="9525" b="0"/>
            <wp:wrapNone/>
            <wp:docPr id="316" name="Imagen 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n 316">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295275" cy="10767060"/>
                    </a:xfrm>
                    <a:prstGeom prst="rect">
                      <a:avLst/>
                    </a:prstGeom>
                  </pic:spPr>
                </pic:pic>
              </a:graphicData>
            </a:graphic>
            <wp14:sizeRelV relativeFrom="margin">
              <wp14:pctHeight>0</wp14:pctHeight>
            </wp14:sizeRelV>
          </wp:anchor>
        </w:drawing>
      </w:r>
      <w:r w:rsidR="00CF378D" w:rsidRPr="00CF378D">
        <w:rPr>
          <w:rFonts w:ascii="Arial" w:eastAsia="MS Mincho" w:hAnsi="Arial" w:cs="Times New Roman"/>
          <w:sz w:val="28"/>
        </w:rPr>
        <w:t>entre los recursos, las actividades y los objetivos. ¿Había reflexionado anteriormente sobre ello?</w:t>
      </w:r>
      <w:r w:rsidR="00CF378D" w:rsidRPr="00CF378D">
        <w:rPr>
          <w:rFonts w:ascii="Arial" w:eastAsia="MS Mincho" w:hAnsi="Arial" w:cs="Times New Roman"/>
          <w:sz w:val="28"/>
        </w:rPr>
        <w:br/>
      </w:r>
      <w:r w:rsidR="00CF378D" w:rsidRPr="00CF378D">
        <w:rPr>
          <w:rFonts w:ascii="Arial" w:eastAsia="MS Mincho" w:hAnsi="Arial" w:cs="Times New Roman"/>
          <w:sz w:val="28"/>
        </w:rPr>
        <w:br/>
        <w:t>2. Utilice fotografías o dibujos que representen el mensaje de la siguiente frase: “(...) No importa cuántos recursos tengas, si no sabes cómo utilizarlos, nunca te serán suficientes (...)”, Edgardo Cruz Ibarra</w:t>
      </w:r>
      <w:r w:rsidR="002E18F6">
        <w:rPr>
          <w:rFonts w:ascii="Arial" w:eastAsia="MS Mincho" w:hAnsi="Arial" w:cs="Times New Roman"/>
          <w:sz w:val="28"/>
        </w:rPr>
        <w:t xml:space="preserve"> (13)</w:t>
      </w:r>
      <w:r w:rsidR="00CF378D" w:rsidRPr="00CF378D">
        <w:rPr>
          <w:rFonts w:ascii="Arial" w:eastAsia="MS Mincho" w:hAnsi="Arial" w:cs="Times New Roman"/>
          <w:sz w:val="28"/>
        </w:rPr>
        <w:t xml:space="preserve">. </w:t>
      </w:r>
    </w:p>
    <w:p w14:paraId="2085F0B3" w14:textId="454536AC" w:rsidR="006272F1" w:rsidRDefault="006272F1" w:rsidP="00CF378D">
      <w:pPr>
        <w:spacing w:after="200" w:line="360" w:lineRule="auto"/>
        <w:rPr>
          <w:rFonts w:ascii="Arial" w:eastAsia="MS Mincho" w:hAnsi="Arial" w:cs="Times New Roman"/>
          <w:sz w:val="28"/>
        </w:rPr>
      </w:pPr>
      <w:r w:rsidRPr="006272F1">
        <w:rPr>
          <w:rFonts w:ascii="Arial" w:eastAsia="MS Mincho" w:hAnsi="Arial" w:cs="Times New Roman"/>
          <w:sz w:val="28"/>
        </w:rPr>
        <w:t xml:space="preserve">13 Cruz Ibarra, Edgardo (2012). Manual De Vida Para Mi Hijo: Segunda Parte: La Plática Se Retoma. </w:t>
      </w:r>
      <w:hyperlink r:id="rId89" w:history="1">
        <w:r w:rsidRPr="007332BE">
          <w:rPr>
            <w:rStyle w:val="Hyperlink"/>
            <w:rFonts w:ascii="Arial" w:eastAsia="MS Mincho" w:hAnsi="Arial" w:cs="Times New Roman"/>
            <w:sz w:val="28"/>
          </w:rPr>
          <w:t>https://books.google.com.ar/books?id=E091EAAAQBAJ&amp;pg=PT51&amp;lpg=PT51&amp;dq</w:t>
        </w:r>
      </w:hyperlink>
      <w:r>
        <w:rPr>
          <w:rFonts w:ascii="Arial" w:eastAsia="MS Mincho" w:hAnsi="Arial" w:cs="Times New Roman"/>
          <w:sz w:val="28"/>
        </w:rPr>
        <w:t xml:space="preserve"> </w:t>
      </w:r>
      <w:r w:rsidRPr="006272F1">
        <w:rPr>
          <w:rFonts w:ascii="Arial" w:eastAsia="MS Mincho" w:hAnsi="Arial" w:cs="Times New Roman"/>
          <w:sz w:val="28"/>
        </w:rPr>
        <w:t xml:space="preserve"> Sección 6.</w:t>
      </w:r>
    </w:p>
    <w:p w14:paraId="30381144" w14:textId="0B067406" w:rsidR="006272F1" w:rsidRDefault="006272F1" w:rsidP="00CF378D">
      <w:pPr>
        <w:spacing w:after="200" w:line="360" w:lineRule="auto"/>
        <w:rPr>
          <w:rFonts w:ascii="Arial" w:eastAsia="MS Mincho" w:hAnsi="Arial" w:cs="Times New Roman"/>
          <w:sz w:val="28"/>
        </w:rPr>
      </w:pPr>
    </w:p>
    <w:p w14:paraId="36B08BC3" w14:textId="77777777" w:rsidR="004B78C4" w:rsidRDefault="00CF378D" w:rsidP="004B78C4">
      <w:pPr>
        <w:spacing w:after="200" w:line="360" w:lineRule="auto"/>
        <w:rPr>
          <w:rFonts w:ascii="Arial" w:eastAsia="MS Mincho" w:hAnsi="Arial" w:cs="Times New Roman"/>
          <w:sz w:val="28"/>
        </w:rPr>
      </w:pPr>
      <w:r w:rsidRPr="00CF378D">
        <w:rPr>
          <w:rFonts w:ascii="Arial" w:eastAsia="MS Mincho" w:hAnsi="Arial" w:cs="Times New Roman"/>
          <w:sz w:val="28"/>
        </w:rPr>
        <w:t>¿Ha experimentado esta situación? ¿Utiliza recursos tecnológicos que respeten los principios del DUA para el desarrollo de nuevos aprendizajes?</w:t>
      </w:r>
    </w:p>
    <w:p w14:paraId="35F69DD5" w14:textId="3318803D" w:rsidR="00CF378D" w:rsidRPr="004B78C4" w:rsidRDefault="004B78C4" w:rsidP="004B78C4">
      <w:pPr>
        <w:spacing w:after="200" w:line="360" w:lineRule="auto"/>
        <w:rPr>
          <w:rFonts w:ascii="Arial" w:eastAsia="MS Mincho" w:hAnsi="Arial" w:cs="Times New Roman"/>
          <w:sz w:val="28"/>
        </w:rPr>
      </w:pPr>
      <w:r>
        <w:rPr>
          <w:rFonts w:ascii="Arial" w:eastAsia="MS Mincho" w:hAnsi="Arial" w:cs="Times New Roman"/>
          <w:sz w:val="28"/>
        </w:rPr>
        <w:t>3-</w:t>
      </w:r>
      <w:r w:rsidR="00CF378D" w:rsidRPr="004B78C4">
        <w:rPr>
          <w:rFonts w:ascii="Arial" w:eastAsia="MS Mincho" w:hAnsi="Arial" w:cs="Times New Roman"/>
          <w:sz w:val="28"/>
        </w:rPr>
        <w:t>Realice entrevistas a las demás personas de su equipo colaborativo-cooperativo para profundizar en el conocimiento de los recursos materiales y humanos accesibles que se encuentran disponibles en su ámbito laboral. Registre sus conclusiones utilizando el formato que desee.</w:t>
      </w:r>
    </w:p>
    <w:p w14:paraId="48FD929C" w14:textId="77777777" w:rsidR="00920CC4" w:rsidRDefault="00920CC4" w:rsidP="00920CC4">
      <w:pPr>
        <w:spacing w:after="200" w:line="360" w:lineRule="auto"/>
        <w:rPr>
          <w:rFonts w:ascii="Arial" w:eastAsia="MS Mincho" w:hAnsi="Arial" w:cs="Times New Roman"/>
          <w:sz w:val="28"/>
        </w:rPr>
      </w:pPr>
    </w:p>
    <w:p w14:paraId="035DCFA6" w14:textId="77777777" w:rsidR="00920CC4" w:rsidRDefault="00920CC4" w:rsidP="00920CC4">
      <w:pPr>
        <w:spacing w:after="200" w:line="360" w:lineRule="auto"/>
        <w:rPr>
          <w:rFonts w:ascii="Arial" w:eastAsia="MS Mincho" w:hAnsi="Arial" w:cs="Times New Roman"/>
          <w:sz w:val="28"/>
        </w:rPr>
      </w:pPr>
    </w:p>
    <w:p w14:paraId="63A7B21E" w14:textId="77777777" w:rsidR="00920CC4" w:rsidRDefault="00920CC4" w:rsidP="00920CC4">
      <w:pPr>
        <w:spacing w:after="200" w:line="360" w:lineRule="auto"/>
        <w:rPr>
          <w:rFonts w:ascii="Arial" w:eastAsia="MS Mincho" w:hAnsi="Arial" w:cs="Times New Roman"/>
          <w:sz w:val="28"/>
        </w:rPr>
      </w:pPr>
    </w:p>
    <w:p w14:paraId="466064DB" w14:textId="77777777" w:rsidR="005C45C2" w:rsidRDefault="005C45C2" w:rsidP="00920CC4">
      <w:pPr>
        <w:spacing w:after="200" w:line="360" w:lineRule="auto"/>
        <w:rPr>
          <w:rFonts w:ascii="Arial" w:eastAsia="MS Mincho" w:hAnsi="Arial" w:cs="Times New Roman"/>
          <w:sz w:val="28"/>
        </w:rPr>
      </w:pPr>
    </w:p>
    <w:p w14:paraId="4C04A1CB" w14:textId="77777777" w:rsidR="005C45C2" w:rsidRDefault="005C45C2" w:rsidP="00920CC4">
      <w:pPr>
        <w:spacing w:after="200" w:line="360" w:lineRule="auto"/>
        <w:rPr>
          <w:rFonts w:ascii="Arial" w:eastAsia="MS Mincho" w:hAnsi="Arial" w:cs="Times New Roman"/>
          <w:sz w:val="28"/>
        </w:rPr>
      </w:pPr>
    </w:p>
    <w:p w14:paraId="1E625422" w14:textId="56819424" w:rsidR="005C45C2" w:rsidRDefault="00194A30" w:rsidP="00920CC4">
      <w:pPr>
        <w:spacing w:after="200" w:line="360" w:lineRule="auto"/>
        <w:rPr>
          <w:rFonts w:ascii="Arial" w:eastAsia="MS Mincho" w:hAnsi="Arial" w:cs="Times New Roman"/>
          <w:sz w:val="28"/>
        </w:rPr>
      </w:pPr>
      <w:r w:rsidRPr="00E32371">
        <w:rPr>
          <w:rFonts w:ascii="Arial" w:hAnsi="Arial" w:cs="Arial"/>
          <w:noProof/>
          <w:sz w:val="28"/>
          <w:szCs w:val="28"/>
        </w:rPr>
        <w:lastRenderedPageBreak/>
        <w:drawing>
          <wp:anchor distT="0" distB="0" distL="114300" distR="114300" simplePos="0" relativeHeight="251985920" behindDoc="0" locked="0" layoutInCell="1" allowOverlap="1" wp14:anchorId="32298E1A" wp14:editId="441CFCA0">
            <wp:simplePos x="0" y="0"/>
            <wp:positionH relativeFrom="page">
              <wp:align>left</wp:align>
            </wp:positionH>
            <wp:positionV relativeFrom="paragraph">
              <wp:posOffset>-901261</wp:posOffset>
            </wp:positionV>
            <wp:extent cx="640080" cy="10675620"/>
            <wp:effectExtent l="0" t="0" r="7620" b="0"/>
            <wp:wrapNone/>
            <wp:docPr id="311" name="Imagen 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n 311">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640080" cy="10675620"/>
                    </a:xfrm>
                    <a:prstGeom prst="rect">
                      <a:avLst/>
                    </a:prstGeom>
                  </pic:spPr>
                </pic:pic>
              </a:graphicData>
            </a:graphic>
            <wp14:sizeRelH relativeFrom="margin">
              <wp14:pctWidth>0</wp14:pctWidth>
            </wp14:sizeRelH>
            <wp14:sizeRelV relativeFrom="margin">
              <wp14:pctHeight>0</wp14:pctHeight>
            </wp14:sizeRelV>
          </wp:anchor>
        </w:drawing>
      </w:r>
    </w:p>
    <w:p w14:paraId="376162A2" w14:textId="77777777" w:rsidR="005C45C2" w:rsidRDefault="005C45C2" w:rsidP="00920CC4">
      <w:pPr>
        <w:spacing w:after="200" w:line="360" w:lineRule="auto"/>
        <w:rPr>
          <w:rFonts w:ascii="Arial" w:eastAsia="MS Mincho" w:hAnsi="Arial" w:cs="Times New Roman"/>
          <w:sz w:val="28"/>
        </w:rPr>
      </w:pPr>
    </w:p>
    <w:p w14:paraId="769907F9" w14:textId="77777777" w:rsidR="005C45C2" w:rsidRDefault="005C45C2" w:rsidP="00920CC4">
      <w:pPr>
        <w:spacing w:after="200" w:line="360" w:lineRule="auto"/>
        <w:rPr>
          <w:rFonts w:ascii="Arial" w:eastAsia="MS Mincho" w:hAnsi="Arial" w:cs="Times New Roman"/>
          <w:sz w:val="28"/>
        </w:rPr>
      </w:pPr>
    </w:p>
    <w:p w14:paraId="6805B633" w14:textId="4F504C07" w:rsidR="00920CC4" w:rsidRDefault="00A54C37" w:rsidP="00920CC4">
      <w:pPr>
        <w:spacing w:after="200" w:line="360" w:lineRule="auto"/>
        <w:rPr>
          <w:rFonts w:ascii="Arial" w:eastAsia="MS Mincho" w:hAnsi="Arial" w:cs="Times New Roman"/>
          <w:sz w:val="28"/>
        </w:rPr>
      </w:pPr>
      <w:r>
        <w:rPr>
          <w:rFonts w:ascii="Arial" w:hAnsi="Arial" w:cs="Arial"/>
          <w:noProof/>
          <w:sz w:val="28"/>
          <w:szCs w:val="28"/>
        </w:rPr>
        <mc:AlternateContent>
          <mc:Choice Requires="wps">
            <w:drawing>
              <wp:anchor distT="0" distB="0" distL="114300" distR="114300" simplePos="0" relativeHeight="252201984" behindDoc="0" locked="0" layoutInCell="1" allowOverlap="1" wp14:anchorId="6A1FE2BF" wp14:editId="414D11E0">
                <wp:simplePos x="0" y="0"/>
                <wp:positionH relativeFrom="column">
                  <wp:posOffset>1905</wp:posOffset>
                </wp:positionH>
                <wp:positionV relativeFrom="paragraph">
                  <wp:posOffset>387985</wp:posOffset>
                </wp:positionV>
                <wp:extent cx="3680460" cy="289560"/>
                <wp:effectExtent l="0" t="0" r="15240" b="15240"/>
                <wp:wrapNone/>
                <wp:docPr id="432" name="Rectángulo 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8046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56D218" id="Rectángulo 432" o:spid="_x0000_s1026" alt="&quot;&quot;" style="position:absolute;margin-left:.15pt;margin-top:30.55pt;width:289.8pt;height:22.8pt;z-index:25220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" fillcolor="white [3212]" strokecolor="white [3212]" strokeweight="1pt"/>
            </w:pict>
          </mc:Fallback>
        </mc:AlternateContent>
      </w:r>
    </w:p>
    <w:p w14:paraId="3BCD5326" w14:textId="03537580" w:rsidR="00920CC4" w:rsidRDefault="00B0790A" w:rsidP="00A54C37">
      <w:pPr>
        <w:pStyle w:val="Heading1"/>
        <w:rPr>
          <w:rFonts w:eastAsia="MS Mincho"/>
        </w:rPr>
      </w:pPr>
      <w:bookmarkStart w:id="17" w:name="_Toc200469569"/>
      <w:r>
        <w:rPr>
          <w:rFonts w:eastAsia="MS Mincho"/>
        </w:rPr>
        <w:t>MÓDULOS 2: ANÉCDOTAS DEL VIAJE</w:t>
      </w:r>
      <w:bookmarkEnd w:id="17"/>
    </w:p>
    <w:p w14:paraId="1A9F75F7" w14:textId="39614536" w:rsidR="00297E22" w:rsidRDefault="00662C4B" w:rsidP="00920CC4">
      <w:pPr>
        <w:spacing w:after="200" w:line="360" w:lineRule="auto"/>
        <w:rPr>
          <w:rFonts w:ascii="Arial" w:eastAsia="MS Mincho" w:hAnsi="Arial" w:cs="Times New Roman"/>
          <w:sz w:val="144"/>
          <w:szCs w:val="144"/>
        </w:rPr>
      </w:pPr>
      <w:r>
        <w:rPr>
          <w:rFonts w:ascii="Arial" w:eastAsia="MS Mincho" w:hAnsi="Arial" w:cs="Times New Roman"/>
          <w:noProof/>
          <w:sz w:val="144"/>
          <w:szCs w:val="144"/>
        </w:rPr>
        <w:drawing>
          <wp:anchor distT="0" distB="0" distL="114300" distR="114300" simplePos="0" relativeHeight="251897856" behindDoc="0" locked="0" layoutInCell="1" allowOverlap="1" wp14:anchorId="63860E7A" wp14:editId="1B5F8240">
            <wp:simplePos x="0" y="0"/>
            <wp:positionH relativeFrom="margin">
              <wp:posOffset>3225165</wp:posOffset>
            </wp:positionH>
            <wp:positionV relativeFrom="paragraph">
              <wp:posOffset>31750</wp:posOffset>
            </wp:positionV>
            <wp:extent cx="1661160" cy="1264920"/>
            <wp:effectExtent l="0" t="0" r="0" b="0"/>
            <wp:wrapNone/>
            <wp:docPr id="240" name="Imagen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n 240">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33302" t="29856" r="35936" b="28497"/>
                    <a:stretch/>
                  </pic:blipFill>
                  <pic:spPr bwMode="auto">
                    <a:xfrm>
                      <a:off x="0" y="0"/>
                      <a:ext cx="1661160" cy="1264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MS Mincho" w:hAnsi="Arial" w:cs="Times New Roman"/>
          <w:noProof/>
          <w:sz w:val="144"/>
          <w:szCs w:val="144"/>
        </w:rPr>
        <w:drawing>
          <wp:anchor distT="0" distB="0" distL="114300" distR="114300" simplePos="0" relativeHeight="251895808" behindDoc="0" locked="0" layoutInCell="1" allowOverlap="1" wp14:anchorId="73E3422D" wp14:editId="3A149B0E">
            <wp:simplePos x="0" y="0"/>
            <wp:positionH relativeFrom="margin">
              <wp:posOffset>1632585</wp:posOffset>
            </wp:positionH>
            <wp:positionV relativeFrom="paragraph">
              <wp:posOffset>31750</wp:posOffset>
            </wp:positionV>
            <wp:extent cx="1661160" cy="1264920"/>
            <wp:effectExtent l="0" t="0" r="0" b="0"/>
            <wp:wrapNone/>
            <wp:docPr id="238" name="Imagen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n 23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33302" t="29856" r="35936" b="28497"/>
                    <a:stretch/>
                  </pic:blipFill>
                  <pic:spPr bwMode="auto">
                    <a:xfrm>
                      <a:off x="0" y="0"/>
                      <a:ext cx="1661160" cy="1264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MS Mincho" w:hAnsi="Arial" w:cs="Times New Roman"/>
          <w:noProof/>
          <w:sz w:val="144"/>
          <w:szCs w:val="144"/>
        </w:rPr>
        <w:drawing>
          <wp:anchor distT="0" distB="0" distL="114300" distR="114300" simplePos="0" relativeHeight="251893760" behindDoc="0" locked="0" layoutInCell="1" allowOverlap="1" wp14:anchorId="1CBF15AC" wp14:editId="438D3EB4">
            <wp:simplePos x="0" y="0"/>
            <wp:positionH relativeFrom="margin">
              <wp:align>left</wp:align>
            </wp:positionH>
            <wp:positionV relativeFrom="paragraph">
              <wp:posOffset>31750</wp:posOffset>
            </wp:positionV>
            <wp:extent cx="1661160" cy="1264920"/>
            <wp:effectExtent l="0" t="0" r="0" b="0"/>
            <wp:wrapNone/>
            <wp:docPr id="237" name="Imagen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n 237">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33302" t="29856" r="35936" b="28497"/>
                    <a:stretch/>
                  </pic:blipFill>
                  <pic:spPr bwMode="auto">
                    <a:xfrm>
                      <a:off x="0" y="0"/>
                      <a:ext cx="1661160" cy="1264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CD00E" w14:textId="08DD5E27" w:rsidR="00920CC4" w:rsidRPr="00297E22" w:rsidRDefault="004B78C4" w:rsidP="00920CC4">
      <w:pPr>
        <w:spacing w:after="200" w:line="360" w:lineRule="auto"/>
        <w:rPr>
          <w:rFonts w:ascii="Arial" w:eastAsia="MS Mincho" w:hAnsi="Arial" w:cs="Times New Roman"/>
          <w:sz w:val="144"/>
          <w:szCs w:val="144"/>
        </w:rPr>
      </w:pPr>
      <w:r w:rsidRPr="00297E22">
        <w:rPr>
          <w:rFonts w:ascii="Arial" w:eastAsia="MS Mincho" w:hAnsi="Arial" w:cs="Times New Roman"/>
          <w:sz w:val="144"/>
          <w:szCs w:val="144"/>
        </w:rPr>
        <w:t>MÓDULO 2</w:t>
      </w:r>
    </w:p>
    <w:p w14:paraId="4CE1398F" w14:textId="6829EBB4" w:rsidR="004B78C4" w:rsidRPr="00297E22" w:rsidRDefault="00662C4B" w:rsidP="00920CC4">
      <w:pPr>
        <w:spacing w:after="200" w:line="360" w:lineRule="auto"/>
        <w:rPr>
          <w:rFonts w:ascii="Arial" w:eastAsia="MS Mincho" w:hAnsi="Arial" w:cs="Times New Roman"/>
          <w:sz w:val="72"/>
          <w:szCs w:val="72"/>
        </w:rPr>
      </w:pPr>
      <w:r>
        <w:rPr>
          <w:rFonts w:ascii="Arial" w:eastAsia="MS Mincho" w:hAnsi="Arial" w:cs="Times New Roman"/>
          <w:noProof/>
          <w:sz w:val="144"/>
          <w:szCs w:val="144"/>
        </w:rPr>
        <w:drawing>
          <wp:anchor distT="0" distB="0" distL="114300" distR="114300" simplePos="0" relativeHeight="251902976" behindDoc="0" locked="0" layoutInCell="1" allowOverlap="1" wp14:anchorId="35E9225A" wp14:editId="1CAB5855">
            <wp:simplePos x="0" y="0"/>
            <wp:positionH relativeFrom="margin">
              <wp:posOffset>3621405</wp:posOffset>
            </wp:positionH>
            <wp:positionV relativeFrom="paragraph">
              <wp:posOffset>1530985</wp:posOffset>
            </wp:positionV>
            <wp:extent cx="1661160" cy="1318260"/>
            <wp:effectExtent l="0" t="0" r="0" b="0"/>
            <wp:wrapNone/>
            <wp:docPr id="263" name="Imagen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n 263">
                      <a:extLst>
                        <a:ext uri="{C183D7F6-B498-43B3-948B-1728B52AA6E4}">
                          <adec:decorative xmlns:adec="http://schemas.microsoft.com/office/drawing/2017/decorative" val="1"/>
                        </a:ext>
                      </a:extLst>
                    </pic:cNvPr>
                    <pic:cNvPicPr/>
                  </pic:nvPicPr>
                  <pic:blipFill rotWithShape="1">
                    <a:blip r:embed="rId91" cstate="print">
                      <a:extLst>
                        <a:ext uri="{28A0092B-C50C-407E-A947-70E740481C1C}">
                          <a14:useLocalDpi xmlns:a14="http://schemas.microsoft.com/office/drawing/2010/main" val="0"/>
                        </a:ext>
                      </a:extLst>
                    </a:blip>
                    <a:srcRect l="35842" t="27347" r="33396" b="29250"/>
                    <a:stretch/>
                  </pic:blipFill>
                  <pic:spPr bwMode="auto">
                    <a:xfrm>
                      <a:off x="0" y="0"/>
                      <a:ext cx="1661160" cy="131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MS Mincho" w:hAnsi="Arial" w:cs="Times New Roman"/>
          <w:noProof/>
          <w:sz w:val="144"/>
          <w:szCs w:val="144"/>
        </w:rPr>
        <w:drawing>
          <wp:anchor distT="0" distB="0" distL="114300" distR="114300" simplePos="0" relativeHeight="251900928" behindDoc="0" locked="0" layoutInCell="1" allowOverlap="1" wp14:anchorId="2B33C691" wp14:editId="74687FA8">
            <wp:simplePos x="0" y="0"/>
            <wp:positionH relativeFrom="margin">
              <wp:posOffset>1845945</wp:posOffset>
            </wp:positionH>
            <wp:positionV relativeFrom="paragraph">
              <wp:posOffset>1553845</wp:posOffset>
            </wp:positionV>
            <wp:extent cx="1661160" cy="1318260"/>
            <wp:effectExtent l="0" t="0" r="0" b="0"/>
            <wp:wrapNone/>
            <wp:docPr id="247" name="Imagen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n 247">
                      <a:extLst>
                        <a:ext uri="{C183D7F6-B498-43B3-948B-1728B52AA6E4}">
                          <adec:decorative xmlns:adec="http://schemas.microsoft.com/office/drawing/2017/decorative" val="1"/>
                        </a:ext>
                      </a:extLst>
                    </pic:cNvPr>
                    <pic:cNvPicPr/>
                  </pic:nvPicPr>
                  <pic:blipFill rotWithShape="1">
                    <a:blip r:embed="rId91" cstate="print">
                      <a:extLst>
                        <a:ext uri="{28A0092B-C50C-407E-A947-70E740481C1C}">
                          <a14:useLocalDpi xmlns:a14="http://schemas.microsoft.com/office/drawing/2010/main" val="0"/>
                        </a:ext>
                      </a:extLst>
                    </a:blip>
                    <a:srcRect l="35842" t="27347" r="33396" b="29250"/>
                    <a:stretch/>
                  </pic:blipFill>
                  <pic:spPr bwMode="auto">
                    <a:xfrm>
                      <a:off x="0" y="0"/>
                      <a:ext cx="1661160" cy="131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MS Mincho" w:hAnsi="Arial" w:cs="Times New Roman"/>
          <w:noProof/>
          <w:sz w:val="144"/>
          <w:szCs w:val="144"/>
        </w:rPr>
        <w:drawing>
          <wp:anchor distT="0" distB="0" distL="114300" distR="114300" simplePos="0" relativeHeight="251898880" behindDoc="0" locked="0" layoutInCell="1" allowOverlap="1" wp14:anchorId="0F44ADD2" wp14:editId="67F63482">
            <wp:simplePos x="0" y="0"/>
            <wp:positionH relativeFrom="margin">
              <wp:align>left</wp:align>
            </wp:positionH>
            <wp:positionV relativeFrom="paragraph">
              <wp:posOffset>1576705</wp:posOffset>
            </wp:positionV>
            <wp:extent cx="1661160" cy="1318260"/>
            <wp:effectExtent l="0" t="0" r="0" b="0"/>
            <wp:wrapNone/>
            <wp:docPr id="244" name="Imagen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n 244">
                      <a:extLst>
                        <a:ext uri="{C183D7F6-B498-43B3-948B-1728B52AA6E4}">
                          <adec:decorative xmlns:adec="http://schemas.microsoft.com/office/drawing/2017/decorative" val="1"/>
                        </a:ext>
                      </a:extLst>
                    </pic:cNvPr>
                    <pic:cNvPicPr/>
                  </pic:nvPicPr>
                  <pic:blipFill rotWithShape="1">
                    <a:blip r:embed="rId91" cstate="print">
                      <a:extLst>
                        <a:ext uri="{28A0092B-C50C-407E-A947-70E740481C1C}">
                          <a14:useLocalDpi xmlns:a14="http://schemas.microsoft.com/office/drawing/2010/main" val="0"/>
                        </a:ext>
                      </a:extLst>
                    </a:blip>
                    <a:srcRect l="35842" t="27347" r="33396" b="29250"/>
                    <a:stretch/>
                  </pic:blipFill>
                  <pic:spPr bwMode="auto">
                    <a:xfrm>
                      <a:off x="0" y="0"/>
                      <a:ext cx="1661160" cy="131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78C4" w:rsidRPr="00297E22">
        <w:rPr>
          <w:rFonts w:ascii="Arial" w:eastAsia="MS Mincho" w:hAnsi="Arial" w:cs="Times New Roman"/>
          <w:sz w:val="72"/>
          <w:szCs w:val="72"/>
        </w:rPr>
        <w:t xml:space="preserve">“ANÉCDOTAS DEL VIAJE” </w:t>
      </w:r>
    </w:p>
    <w:p w14:paraId="0C79198C" w14:textId="29AC54F1" w:rsidR="00920CC4" w:rsidRDefault="00920CC4" w:rsidP="00920CC4">
      <w:pPr>
        <w:spacing w:after="200" w:line="360" w:lineRule="auto"/>
        <w:rPr>
          <w:rFonts w:ascii="Arial" w:eastAsia="MS Mincho" w:hAnsi="Arial" w:cs="Times New Roman"/>
          <w:sz w:val="28"/>
        </w:rPr>
      </w:pPr>
    </w:p>
    <w:p w14:paraId="4DE4C0BC" w14:textId="10C432B3" w:rsidR="00920CC4" w:rsidRPr="00920CC4" w:rsidRDefault="00920CC4" w:rsidP="00920CC4">
      <w:pPr>
        <w:spacing w:after="200" w:line="360" w:lineRule="auto"/>
        <w:rPr>
          <w:rFonts w:ascii="Arial" w:eastAsia="MS Mincho" w:hAnsi="Arial" w:cs="Times New Roman"/>
          <w:sz w:val="28"/>
        </w:rPr>
      </w:pPr>
    </w:p>
    <w:p w14:paraId="2F1F521B" w14:textId="7E20B2DE" w:rsidR="00CF378D" w:rsidRPr="00D81903" w:rsidRDefault="00CF378D" w:rsidP="00D81903">
      <w:pPr>
        <w:spacing w:after="200" w:line="360" w:lineRule="auto"/>
        <w:rPr>
          <w:rFonts w:ascii="Arial" w:eastAsia="MS Mincho" w:hAnsi="Arial" w:cs="Times New Roman"/>
          <w:sz w:val="28"/>
        </w:rPr>
      </w:pPr>
    </w:p>
    <w:p w14:paraId="16B27D6E" w14:textId="47684800" w:rsidR="005B0DA7" w:rsidRDefault="005B0DA7" w:rsidP="008545C5">
      <w:pPr>
        <w:spacing w:line="360" w:lineRule="auto"/>
        <w:rPr>
          <w:rFonts w:ascii="Arial" w:hAnsi="Arial" w:cs="Arial"/>
          <w:sz w:val="28"/>
          <w:szCs w:val="28"/>
        </w:rPr>
      </w:pPr>
    </w:p>
    <w:p w14:paraId="0802A8E1" w14:textId="13442D8D" w:rsidR="00662C4B" w:rsidRDefault="00194A30" w:rsidP="008545C5">
      <w:pPr>
        <w:spacing w:line="360" w:lineRule="auto"/>
        <w:rPr>
          <w:rFonts w:ascii="Arial" w:hAnsi="Arial" w:cs="Arial"/>
          <w:sz w:val="28"/>
          <w:szCs w:val="28"/>
        </w:rPr>
      </w:pPr>
      <w:r w:rsidRPr="00E32371">
        <w:rPr>
          <w:rFonts w:ascii="Arial" w:hAnsi="Arial" w:cs="Arial"/>
          <w:noProof/>
          <w:sz w:val="28"/>
          <w:szCs w:val="28"/>
        </w:rPr>
        <w:lastRenderedPageBreak/>
        <w:drawing>
          <wp:anchor distT="0" distB="0" distL="114300" distR="114300" simplePos="0" relativeHeight="251983872" behindDoc="0" locked="0" layoutInCell="1" allowOverlap="1" wp14:anchorId="5DA1855F" wp14:editId="39944141">
            <wp:simplePos x="0" y="0"/>
            <wp:positionH relativeFrom="page">
              <wp:align>right</wp:align>
            </wp:positionH>
            <wp:positionV relativeFrom="paragraph">
              <wp:posOffset>-905217</wp:posOffset>
            </wp:positionV>
            <wp:extent cx="285750" cy="10675620"/>
            <wp:effectExtent l="0" t="0" r="0" b="0"/>
            <wp:wrapNone/>
            <wp:docPr id="310" name="Imagen 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n 310">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p>
    <w:p w14:paraId="74F22DAB" w14:textId="77777777" w:rsidR="00662C4B" w:rsidRDefault="00662C4B" w:rsidP="008545C5">
      <w:pPr>
        <w:spacing w:line="360" w:lineRule="auto"/>
        <w:rPr>
          <w:rFonts w:ascii="Arial" w:hAnsi="Arial" w:cs="Arial"/>
          <w:sz w:val="28"/>
          <w:szCs w:val="28"/>
        </w:rPr>
      </w:pPr>
    </w:p>
    <w:p w14:paraId="4286E73D" w14:textId="77777777" w:rsidR="00C067BE" w:rsidRDefault="00C067BE" w:rsidP="008545C5">
      <w:pPr>
        <w:spacing w:line="360" w:lineRule="auto"/>
        <w:rPr>
          <w:rFonts w:ascii="Arial" w:hAnsi="Arial" w:cs="Arial"/>
          <w:sz w:val="28"/>
          <w:szCs w:val="28"/>
        </w:rPr>
      </w:pPr>
    </w:p>
    <w:p w14:paraId="20F3BC28" w14:textId="63E9969F" w:rsidR="001654CE" w:rsidRPr="001654CE" w:rsidRDefault="001654CE" w:rsidP="001654CE">
      <w:pPr>
        <w:spacing w:after="200" w:line="360" w:lineRule="auto"/>
        <w:rPr>
          <w:rFonts w:ascii="Arial" w:eastAsia="MS Mincho" w:hAnsi="Arial" w:cs="Times New Roman"/>
          <w:sz w:val="28"/>
        </w:rPr>
      </w:pPr>
      <w:r w:rsidRPr="001654CE">
        <w:rPr>
          <w:rFonts w:ascii="Arial" w:eastAsia="MS Mincho" w:hAnsi="Arial" w:cs="Times New Roman"/>
          <w:sz w:val="28"/>
        </w:rPr>
        <w:t>¡Bienvenidos a destino! Se espera que haya disfrutado de este largo y productivo viaje. Ya cuenta con una valiosa propuesta educativa, lista: para ser implementada y evaluada de manera permanente; para recrear o reinventar nuevas oportunidades, para continuar promoviendo aprendizajes a lo largo de la vida.</w:t>
      </w:r>
    </w:p>
    <w:p w14:paraId="4FCF9D78" w14:textId="544FB4F6" w:rsidR="001654CE" w:rsidRDefault="001654CE" w:rsidP="00874409">
      <w:pPr>
        <w:pStyle w:val="Heading2"/>
        <w:rPr>
          <w:rFonts w:eastAsia="MS Mincho"/>
        </w:rPr>
      </w:pPr>
      <w:bookmarkStart w:id="18" w:name="_Toc200469570"/>
      <w:r w:rsidRPr="001654CE">
        <w:rPr>
          <w:rFonts w:eastAsia="MS Mincho"/>
        </w:rPr>
        <w:t>2.1. GLOSARIO</w:t>
      </w:r>
      <w:bookmarkEnd w:id="18"/>
    </w:p>
    <w:p w14:paraId="07181DBE" w14:textId="77777777" w:rsidR="00874409" w:rsidRPr="00874409" w:rsidRDefault="00874409" w:rsidP="00874409"/>
    <w:p w14:paraId="6AD8F788" w14:textId="686A88A7" w:rsidR="001654CE" w:rsidRPr="001654CE" w:rsidRDefault="001654CE" w:rsidP="001654CE">
      <w:pPr>
        <w:spacing w:after="200" w:line="360" w:lineRule="auto"/>
        <w:rPr>
          <w:rFonts w:ascii="Arial" w:eastAsia="MS Mincho" w:hAnsi="Arial" w:cs="Times New Roman"/>
          <w:sz w:val="28"/>
        </w:rPr>
      </w:pPr>
      <w:r w:rsidRPr="001654CE">
        <w:rPr>
          <w:rFonts w:ascii="Arial" w:eastAsia="MS Mincho" w:hAnsi="Arial" w:cs="Times New Roman"/>
          <w:sz w:val="28"/>
        </w:rPr>
        <w:t>- Accesibilidad-niveles: (arquitectónico, comunicacional, tecnológica, organizativas, actitudinal): Se considerarán barreras arquitectónicas los elementos de edificaciones y espacios que por la naturaleza de su diseño presenten barreras para la circulación libre, independiente y segura de las personas con discapacidad. Un ejemplo sería el ancho inadecuado de una puerta, pasillo o elevador para acomodar a una persona que usa una silla de ruedas o mostradores, lavabos y otros elementos fijos que están a una altura estándar que puede no funcionar para todos.</w:t>
      </w:r>
    </w:p>
    <w:p w14:paraId="209D0EAD" w14:textId="42D22AFC" w:rsidR="001654CE" w:rsidRPr="001654CE" w:rsidRDefault="001654CE" w:rsidP="001654CE">
      <w:pPr>
        <w:spacing w:after="200" w:line="360" w:lineRule="auto"/>
        <w:rPr>
          <w:rFonts w:ascii="Arial" w:eastAsia="MS Mincho" w:hAnsi="Arial" w:cs="Times New Roman"/>
          <w:sz w:val="28"/>
        </w:rPr>
      </w:pPr>
      <w:r w:rsidRPr="001654CE">
        <w:rPr>
          <w:rFonts w:ascii="Arial" w:eastAsia="MS Mincho" w:hAnsi="Arial" w:cs="Times New Roman"/>
          <w:sz w:val="28"/>
        </w:rPr>
        <w:t>Las barreras de actitud son comportamientos, percepciones y suposiciones que discriminan a las personas con discapacidad. A menudo se derivan de la falta de conocimiento y representan un gran desafío para el acceso, incluso cuando se eliminan otras barreras.</w:t>
      </w:r>
    </w:p>
    <w:p w14:paraId="4448B679" w14:textId="77A6FEB3" w:rsidR="001654CE" w:rsidRPr="001654CE" w:rsidRDefault="001654CE" w:rsidP="001654CE">
      <w:pPr>
        <w:spacing w:after="200" w:line="360" w:lineRule="auto"/>
        <w:rPr>
          <w:rFonts w:ascii="Arial" w:eastAsia="MS Mincho" w:hAnsi="Arial" w:cs="Times New Roman"/>
          <w:sz w:val="28"/>
        </w:rPr>
      </w:pPr>
      <w:r w:rsidRPr="001654CE">
        <w:rPr>
          <w:rFonts w:ascii="Arial" w:eastAsia="MS Mincho" w:hAnsi="Arial" w:cs="Times New Roman"/>
          <w:sz w:val="28"/>
        </w:rPr>
        <w:t xml:space="preserve">Las barreras de comunicación ocurren cuando la información y los métodos de comunicación para recibir y expresar mensajes no están disponibles en múltiples formatos. Esto puede resultar en que </w:t>
      </w:r>
      <w:r w:rsidRPr="001654CE">
        <w:rPr>
          <w:rFonts w:ascii="Arial" w:eastAsia="MS Mincho" w:hAnsi="Arial" w:cs="Times New Roman"/>
          <w:sz w:val="28"/>
        </w:rPr>
        <w:lastRenderedPageBreak/>
        <w:t xml:space="preserve">las personas que dependen de métodos alternativos de comunicación y alfabetización pierdan información, se queden fuera de las conversaciones, no puedan compartir sus pensamientos y </w:t>
      </w:r>
      <w:r w:rsidR="00423679" w:rsidRPr="00E32371">
        <w:rPr>
          <w:rFonts w:ascii="Arial" w:hAnsi="Arial" w:cs="Arial"/>
          <w:noProof/>
          <w:sz w:val="28"/>
          <w:szCs w:val="28"/>
        </w:rPr>
        <w:drawing>
          <wp:anchor distT="0" distB="0" distL="114300" distR="114300" simplePos="0" relativeHeight="251981824" behindDoc="0" locked="0" layoutInCell="1" allowOverlap="1" wp14:anchorId="7E7A82E4" wp14:editId="7677AC4E">
            <wp:simplePos x="0" y="0"/>
            <wp:positionH relativeFrom="page">
              <wp:posOffset>0</wp:posOffset>
            </wp:positionH>
            <wp:positionV relativeFrom="paragraph">
              <wp:posOffset>-894171</wp:posOffset>
            </wp:positionV>
            <wp:extent cx="285750" cy="10675620"/>
            <wp:effectExtent l="0" t="0" r="0" b="0"/>
            <wp:wrapNone/>
            <wp:docPr id="309" name="Imagen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n 309">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Pr="001654CE">
        <w:rPr>
          <w:rFonts w:ascii="Arial" w:eastAsia="MS Mincho" w:hAnsi="Arial" w:cs="Times New Roman"/>
          <w:sz w:val="28"/>
        </w:rPr>
        <w:t>comentarios de manera adecuada y, de muchas otras maneras, sean discriminadas.</w:t>
      </w:r>
    </w:p>
    <w:p w14:paraId="348D1F91" w14:textId="062C96EF" w:rsidR="001654CE" w:rsidRPr="001654CE" w:rsidRDefault="001654CE" w:rsidP="001654CE">
      <w:pPr>
        <w:spacing w:after="200" w:line="360" w:lineRule="auto"/>
        <w:rPr>
          <w:rFonts w:ascii="Arial" w:eastAsia="MS Mincho" w:hAnsi="Arial" w:cs="Times New Roman"/>
          <w:sz w:val="28"/>
        </w:rPr>
      </w:pPr>
      <w:r w:rsidRPr="001654CE">
        <w:rPr>
          <w:rFonts w:ascii="Arial" w:eastAsia="MS Mincho" w:hAnsi="Arial" w:cs="Times New Roman"/>
          <w:sz w:val="28"/>
        </w:rPr>
        <w:t>Las barreras tecnológicas ocurren cuando un dispositivo o plataforma tecnológica no es accesible para su público objetivo, suelen estar relacionadas con las barreras de la información y la comunicación. Al igual que las barreras arquitectónicas, los instrumentos y herramientas utilizados en el entorno deben estar diseñados para ser accesibles a todos los usuarios.</w:t>
      </w:r>
    </w:p>
    <w:p w14:paraId="0D5EB3EB" w14:textId="2E297BB3" w:rsidR="00871A55" w:rsidRPr="00871A55" w:rsidRDefault="00871A55" w:rsidP="00871A55">
      <w:pPr>
        <w:spacing w:line="360" w:lineRule="auto"/>
        <w:rPr>
          <w:rFonts w:ascii="Arial" w:hAnsi="Arial" w:cs="Arial"/>
          <w:sz w:val="28"/>
          <w:szCs w:val="28"/>
        </w:rPr>
      </w:pPr>
      <w:r w:rsidRPr="00871A55">
        <w:rPr>
          <w:rFonts w:ascii="Arial" w:hAnsi="Arial" w:cs="Arial"/>
          <w:sz w:val="28"/>
          <w:szCs w:val="28"/>
        </w:rPr>
        <w:t>Las barreras organizacionales son políticas, procedimientos o prácticas que pueden impedir que las personas participen plenamente.</w:t>
      </w:r>
    </w:p>
    <w:p w14:paraId="0528F90B" w14:textId="0F156510" w:rsidR="00871A55" w:rsidRPr="00871A55" w:rsidRDefault="00871A55" w:rsidP="00871A55">
      <w:pPr>
        <w:spacing w:line="360" w:lineRule="auto"/>
        <w:rPr>
          <w:rFonts w:ascii="Arial" w:hAnsi="Arial" w:cs="Arial"/>
          <w:sz w:val="28"/>
          <w:szCs w:val="28"/>
        </w:rPr>
      </w:pPr>
      <w:r w:rsidRPr="00871A55">
        <w:rPr>
          <w:rFonts w:ascii="Arial" w:hAnsi="Arial" w:cs="Arial"/>
          <w:sz w:val="28"/>
          <w:szCs w:val="28"/>
        </w:rPr>
        <w:t xml:space="preserve">- Alta, media y baja tecnología: La baja tecnología se refiere a las cosas que están comúnmente disponibles en nuestro entorno y se pueden usar o modificar fácilmente para brindarle a la persona el apoyo requerido. Tienden a ser económicos, fáciles de encontrar, modificar y reemplazar o reparar. El uso de estos dispositivos requiere una demostración o capacitación mínima. Un ejemplo serían los grandes clips de papel que se utilizan en el borde de las páginas para facilitar darle vuelta. La tecnología media se refiere a aquellas que pueden o no estar disponibles en un salón de clases típico y pueden requerir una mayor inversión monetaria. A diferencia de las soluciones de baja tecnología, a menudo involucran algo de electrónica y, por lo general, requieren cierta orientación y capacitación. Los amplificadores de voz, los interruptores adaptados y ayudas para la movilidad y la comunicación entrarían en esta </w:t>
      </w:r>
      <w:r w:rsidRPr="00871A55">
        <w:rPr>
          <w:rFonts w:ascii="Arial" w:hAnsi="Arial" w:cs="Arial"/>
          <w:sz w:val="28"/>
          <w:szCs w:val="28"/>
        </w:rPr>
        <w:lastRenderedPageBreak/>
        <w:t xml:space="preserve">categoría. Los dispositivos de alta tecnología a menudo tienen componentes electrónicos complejos, mayores costos e implicaciones de mantenimiento. Estos dispositivos a menudo se </w:t>
      </w:r>
      <w:r w:rsidR="00423679" w:rsidRPr="00E32371">
        <w:rPr>
          <w:rFonts w:ascii="Arial" w:hAnsi="Arial" w:cs="Arial"/>
          <w:noProof/>
          <w:sz w:val="28"/>
          <w:szCs w:val="28"/>
        </w:rPr>
        <w:drawing>
          <wp:anchor distT="0" distB="0" distL="114300" distR="114300" simplePos="0" relativeHeight="251979776" behindDoc="0" locked="0" layoutInCell="1" allowOverlap="1" wp14:anchorId="6CF807EA" wp14:editId="681A2BA3">
            <wp:simplePos x="0" y="0"/>
            <wp:positionH relativeFrom="page">
              <wp:align>right</wp:align>
            </wp:positionH>
            <wp:positionV relativeFrom="paragraph">
              <wp:posOffset>-889635</wp:posOffset>
            </wp:positionV>
            <wp:extent cx="285750" cy="10675620"/>
            <wp:effectExtent l="0" t="0" r="0" b="0"/>
            <wp:wrapNone/>
            <wp:docPr id="308" name="Imagen 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n 308">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Pr="00871A55">
        <w:rPr>
          <w:rFonts w:ascii="Arial" w:hAnsi="Arial" w:cs="Arial"/>
          <w:sz w:val="28"/>
          <w:szCs w:val="28"/>
        </w:rPr>
        <w:t>pueden ajustar para satisfacer las preferencias y necesidades específicas del usuario y, por lo general, requieren soporte técnico y capacitación antes de que se puedan usar de manera adecuada.</w:t>
      </w:r>
    </w:p>
    <w:p w14:paraId="2B64904E" w14:textId="22ED9261" w:rsidR="00871A55" w:rsidRPr="00871A55" w:rsidRDefault="00871A55" w:rsidP="00871A55">
      <w:pPr>
        <w:spacing w:line="360" w:lineRule="auto"/>
        <w:rPr>
          <w:rFonts w:ascii="Arial" w:hAnsi="Arial" w:cs="Arial"/>
          <w:sz w:val="28"/>
          <w:szCs w:val="28"/>
        </w:rPr>
      </w:pPr>
      <w:r w:rsidRPr="00871A55">
        <w:rPr>
          <w:rFonts w:ascii="Arial" w:hAnsi="Arial" w:cs="Arial"/>
          <w:sz w:val="28"/>
          <w:szCs w:val="28"/>
        </w:rPr>
        <w:t>- Barreras extrínsecas: Las barreras extrínsecas al aprendizaje son aquellas de origen externo, pero tienen un impacto negativo en el aprendizaje de una persona. Estas pueden ser físicas, sociales, de actitud o sistémicas.</w:t>
      </w:r>
    </w:p>
    <w:p w14:paraId="4C00D348" w14:textId="08E894A7" w:rsidR="00871A55" w:rsidRPr="00871A55" w:rsidRDefault="00871A55" w:rsidP="00871A55">
      <w:pPr>
        <w:spacing w:line="360" w:lineRule="auto"/>
        <w:rPr>
          <w:rFonts w:ascii="Arial" w:hAnsi="Arial" w:cs="Arial"/>
          <w:sz w:val="28"/>
          <w:szCs w:val="28"/>
        </w:rPr>
      </w:pPr>
      <w:r w:rsidRPr="00871A55">
        <w:rPr>
          <w:rFonts w:ascii="Arial" w:hAnsi="Arial" w:cs="Arial"/>
          <w:sz w:val="28"/>
          <w:szCs w:val="28"/>
        </w:rPr>
        <w:t>- Barreras intrínsecas: Las barreras intrínsecas al aprendizaje son aquellas que surgen del interior de la persona. Incluyen deterioro de las habilidades sensoriales, motoras, de procesamiento y expresivas.</w:t>
      </w:r>
    </w:p>
    <w:p w14:paraId="56B64DEB" w14:textId="1846EACD" w:rsidR="00871A55" w:rsidRPr="00871A55" w:rsidRDefault="00871A55" w:rsidP="00871A55">
      <w:pPr>
        <w:spacing w:line="360" w:lineRule="auto"/>
        <w:rPr>
          <w:rFonts w:ascii="Arial" w:hAnsi="Arial" w:cs="Arial"/>
          <w:sz w:val="28"/>
          <w:szCs w:val="28"/>
        </w:rPr>
      </w:pPr>
      <w:r w:rsidRPr="00871A55">
        <w:rPr>
          <w:rFonts w:ascii="Arial" w:hAnsi="Arial" w:cs="Arial"/>
          <w:sz w:val="28"/>
          <w:szCs w:val="28"/>
        </w:rPr>
        <w:t>- Diseño Universal para el aprendizaje (DUA): fue definido por primera vez por David H. Rose, Ed. D. de la Harvard Graduate Schoolof Education y el Center for Applied Special Technology (CAST). Es un modelo de enseñanza que permite a todos los estudiantes acceder al conocimiento y se espera que lleguen a ser aprendices expertos, lo que significa que los estudiantes autogestionan sus propios aprendizajes.</w:t>
      </w:r>
    </w:p>
    <w:p w14:paraId="2AD80544" w14:textId="1E1D6289" w:rsidR="00871A55" w:rsidRPr="00871A55" w:rsidRDefault="00871A55" w:rsidP="00871A55">
      <w:pPr>
        <w:spacing w:line="360" w:lineRule="auto"/>
        <w:rPr>
          <w:rFonts w:ascii="Arial" w:hAnsi="Arial" w:cs="Arial"/>
          <w:sz w:val="28"/>
          <w:szCs w:val="28"/>
        </w:rPr>
      </w:pPr>
      <w:r w:rsidRPr="00871A55">
        <w:rPr>
          <w:rFonts w:ascii="Arial" w:hAnsi="Arial" w:cs="Arial"/>
          <w:sz w:val="28"/>
          <w:szCs w:val="28"/>
        </w:rPr>
        <w:t>- Evaluación: es el proceso sistemático de recopilar, analizar e interpretar información para determinar hasta qué punto las personas están logrando los objetivos de aprendizaje. La evaluación en un entorno educativo también puede ser un proceso de recopilación y análisis de información sobre los beneficiarios para comprender sus objetivos, estilos y preferencias de aprendizaje.</w:t>
      </w:r>
    </w:p>
    <w:p w14:paraId="64E0AFA8" w14:textId="434F1DE8" w:rsidR="00662C4B" w:rsidRDefault="00871A55" w:rsidP="00871A55">
      <w:pPr>
        <w:spacing w:line="360" w:lineRule="auto"/>
        <w:rPr>
          <w:rFonts w:ascii="Arial" w:hAnsi="Arial" w:cs="Arial"/>
          <w:sz w:val="28"/>
          <w:szCs w:val="28"/>
        </w:rPr>
      </w:pPr>
      <w:r w:rsidRPr="00871A55">
        <w:rPr>
          <w:rFonts w:ascii="Arial" w:hAnsi="Arial" w:cs="Arial"/>
          <w:sz w:val="28"/>
          <w:szCs w:val="28"/>
        </w:rPr>
        <w:lastRenderedPageBreak/>
        <w:t xml:space="preserve">- Independencia y Autonomía: la independencia es poder hacer tareas sin la ayuda de otros, mientras que la autonomía es comprometerse con la vida en nuestros propios términos. Una persona que necesita ayuda para vestirse puede no ser totalmente independiente en esa área, pero aun así puede tener autonomía y ser quien elija la ropa que se va a poner, seleccione el tipo de apoyo y dirige el proceso. Para tener autonomía, las personas </w:t>
      </w:r>
      <w:r w:rsidR="002F241C" w:rsidRPr="00E32371">
        <w:rPr>
          <w:rFonts w:ascii="Arial" w:hAnsi="Arial" w:cs="Arial"/>
          <w:noProof/>
          <w:sz w:val="28"/>
          <w:szCs w:val="28"/>
        </w:rPr>
        <w:drawing>
          <wp:anchor distT="0" distB="0" distL="114300" distR="114300" simplePos="0" relativeHeight="251977728" behindDoc="0" locked="0" layoutInCell="1" allowOverlap="1" wp14:anchorId="7BFAC883" wp14:editId="4F08FD6E">
            <wp:simplePos x="0" y="0"/>
            <wp:positionH relativeFrom="page">
              <wp:align>left</wp:align>
            </wp:positionH>
            <wp:positionV relativeFrom="paragraph">
              <wp:posOffset>-895350</wp:posOffset>
            </wp:positionV>
            <wp:extent cx="285750" cy="10675620"/>
            <wp:effectExtent l="0" t="0" r="0" b="0"/>
            <wp:wrapNone/>
            <wp:docPr id="307" name="Imagen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n 307">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Pr="00871A55">
        <w:rPr>
          <w:rFonts w:ascii="Arial" w:hAnsi="Arial" w:cs="Arial"/>
          <w:sz w:val="28"/>
          <w:szCs w:val="28"/>
        </w:rPr>
        <w:t>necesitan tener autoestima y una buena comprensión de sus habilidades y capacidades.</w:t>
      </w:r>
    </w:p>
    <w:p w14:paraId="51CB57FD" w14:textId="70BDDC75" w:rsidR="00931290" w:rsidRPr="00931290" w:rsidRDefault="00931290" w:rsidP="00931290">
      <w:pPr>
        <w:spacing w:line="360" w:lineRule="auto"/>
        <w:rPr>
          <w:rFonts w:ascii="Arial" w:hAnsi="Arial" w:cs="Arial"/>
          <w:sz w:val="28"/>
          <w:szCs w:val="28"/>
        </w:rPr>
      </w:pPr>
      <w:r w:rsidRPr="00931290">
        <w:rPr>
          <w:rFonts w:ascii="Arial" w:hAnsi="Arial" w:cs="Arial"/>
          <w:sz w:val="28"/>
          <w:szCs w:val="28"/>
        </w:rPr>
        <w:t>- Intereses: Un interés es algo que da placer o hace sentir curiosidad. Un interés puede dirigir a una persona a centrarse en un tema y la retroalimentación recibida puede renovar o profundizar su enfoque.</w:t>
      </w:r>
    </w:p>
    <w:p w14:paraId="00FB626D" w14:textId="29B5ECEE" w:rsidR="00931290" w:rsidRPr="00931290" w:rsidRDefault="00931290" w:rsidP="00931290">
      <w:pPr>
        <w:spacing w:line="360" w:lineRule="auto"/>
        <w:rPr>
          <w:rFonts w:ascii="Arial" w:hAnsi="Arial" w:cs="Arial"/>
          <w:sz w:val="28"/>
          <w:szCs w:val="28"/>
        </w:rPr>
      </w:pPr>
      <w:r w:rsidRPr="00931290">
        <w:rPr>
          <w:rFonts w:ascii="Arial" w:hAnsi="Arial" w:cs="Arial"/>
          <w:sz w:val="28"/>
          <w:szCs w:val="28"/>
        </w:rPr>
        <w:t>- Motivación: es un proceso psicológico que dirige la acción de una persona hacia una meta. Si bien los intereses pueden dirigir la atención de una persona hacia algo, es la motivación la que sustenta esa atención y acción. Cuanto mayor sea la motivación, mayor será la determinación y la persistencia con la que el alumno intenta alcanzar el objetivo deseado. Una estrategia eficaz en educación es comprender qué motiva al estudiante y utilizarlo en el diseño de programas educativos.</w:t>
      </w:r>
    </w:p>
    <w:p w14:paraId="46FB9716" w14:textId="0C79D2DA" w:rsidR="00931290" w:rsidRPr="00931290" w:rsidRDefault="00931290" w:rsidP="00931290">
      <w:pPr>
        <w:spacing w:line="360" w:lineRule="auto"/>
        <w:rPr>
          <w:rFonts w:ascii="Arial" w:hAnsi="Arial" w:cs="Arial"/>
          <w:sz w:val="28"/>
          <w:szCs w:val="28"/>
        </w:rPr>
      </w:pPr>
      <w:r w:rsidRPr="00931290">
        <w:rPr>
          <w:rFonts w:ascii="Arial" w:hAnsi="Arial" w:cs="Arial"/>
          <w:sz w:val="28"/>
          <w:szCs w:val="28"/>
        </w:rPr>
        <w:t>- Potencialidades: Todas las personas tienen dentro de sí mismas la capacidad de mejorar (más hábiles, más conocedoras, más expresivas, por ejemplo) y esta capacidad latente e inexplorada de crecimiento se denomina “potencial”. Identificar el potencial de un beneficiario, nutrirlo y permitir que emerja a través de una exposición e instrucción diseñadas específicamente; es una parte importante del proceso educativo.</w:t>
      </w:r>
    </w:p>
    <w:p w14:paraId="3CDFF645" w14:textId="0692FD9C" w:rsidR="00931290" w:rsidRPr="00931290" w:rsidRDefault="00931290" w:rsidP="009E1402">
      <w:pPr>
        <w:spacing w:line="360" w:lineRule="auto"/>
        <w:rPr>
          <w:rFonts w:ascii="Arial" w:hAnsi="Arial" w:cs="Arial"/>
          <w:sz w:val="28"/>
          <w:szCs w:val="28"/>
        </w:rPr>
      </w:pPr>
      <w:r w:rsidRPr="00931290">
        <w:rPr>
          <w:rFonts w:ascii="Arial" w:hAnsi="Arial" w:cs="Arial"/>
          <w:sz w:val="28"/>
          <w:szCs w:val="28"/>
        </w:rPr>
        <w:lastRenderedPageBreak/>
        <w:t xml:space="preserve">- Propiocepción: La propiocepción es un sistema sensorial que nos ayuda a orientarnos y nos ofrece una comprensión de las partes de nuestro cuerpo en relación con los demás. Las entradas sensoriales de los receptores de la piel, la fascia, los músculos, las articulaciones y los órganos vestibulares en el oído interno envían información sobre la posición del cuerpo en el espacio, se combinan y se procesan en el cerebro. Junto con la cinestesia o la capacidad </w:t>
      </w:r>
      <w:r w:rsidR="002F241C" w:rsidRPr="00E32371">
        <w:rPr>
          <w:rFonts w:ascii="Arial" w:hAnsi="Arial" w:cs="Arial"/>
          <w:noProof/>
          <w:sz w:val="28"/>
          <w:szCs w:val="28"/>
        </w:rPr>
        <w:drawing>
          <wp:anchor distT="0" distB="0" distL="114300" distR="114300" simplePos="0" relativeHeight="251975680" behindDoc="0" locked="0" layoutInCell="1" allowOverlap="1" wp14:anchorId="4B722469" wp14:editId="26EF5069">
            <wp:simplePos x="0" y="0"/>
            <wp:positionH relativeFrom="page">
              <wp:align>right</wp:align>
            </wp:positionH>
            <wp:positionV relativeFrom="paragraph">
              <wp:posOffset>-894080</wp:posOffset>
            </wp:positionV>
            <wp:extent cx="285750" cy="10675620"/>
            <wp:effectExtent l="0" t="0" r="0" b="0"/>
            <wp:wrapNone/>
            <wp:docPr id="306" name="Imagen 3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n 306">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Pr="00931290">
        <w:rPr>
          <w:rFonts w:ascii="Arial" w:hAnsi="Arial" w:cs="Arial"/>
          <w:sz w:val="28"/>
          <w:szCs w:val="28"/>
        </w:rPr>
        <w:t xml:space="preserve">de percibir el movimiento, nos permite movernos </w:t>
      </w:r>
      <w:r w:rsidR="009E1402" w:rsidRPr="009E1402">
        <w:rPr>
          <w:rFonts w:ascii="Arial" w:hAnsi="Arial" w:cs="Arial"/>
          <w:sz w:val="28"/>
          <w:szCs w:val="28"/>
        </w:rPr>
        <w:t>sin problemas mientras nos adaptamos a los cambios en el entorno, nos equilibramos con facilidad y eficiencia y usamos la fuerza de manera adecuada a</w:t>
      </w:r>
      <w:r w:rsidR="009E1402">
        <w:rPr>
          <w:rFonts w:ascii="Arial" w:hAnsi="Arial" w:cs="Arial"/>
          <w:sz w:val="28"/>
          <w:szCs w:val="28"/>
        </w:rPr>
        <w:t xml:space="preserve"> </w:t>
      </w:r>
      <w:r w:rsidR="009E1402" w:rsidRPr="009E1402">
        <w:rPr>
          <w:rFonts w:ascii="Arial" w:hAnsi="Arial" w:cs="Arial"/>
          <w:sz w:val="28"/>
          <w:szCs w:val="28"/>
        </w:rPr>
        <w:t>medida que interactuamos con el mundo físico.</w:t>
      </w:r>
    </w:p>
    <w:p w14:paraId="0F2CEEBF" w14:textId="0280142F" w:rsidR="00931290" w:rsidRPr="00931290" w:rsidRDefault="00931290" w:rsidP="00931290">
      <w:pPr>
        <w:spacing w:line="360" w:lineRule="auto"/>
        <w:rPr>
          <w:rFonts w:ascii="Arial" w:hAnsi="Arial" w:cs="Arial"/>
          <w:sz w:val="28"/>
          <w:szCs w:val="28"/>
        </w:rPr>
      </w:pPr>
      <w:r w:rsidRPr="00931290">
        <w:rPr>
          <w:rFonts w:ascii="Arial" w:hAnsi="Arial" w:cs="Arial"/>
          <w:sz w:val="28"/>
          <w:szCs w:val="28"/>
        </w:rPr>
        <w:t>- Necesidades: son requisitos que llevan a las personas a actuar de cierta manera. Abraham Maslow identificó cinco necesidades básicas que motivan las acciones humanas: fisiológicas, de seguridad, sociales, de estima y de autorrealización. Las personas tienen que abordar esas necesidades más fundamentales para la supervivencia antes de poder concentrarse en otras metas. En el contexto de la educación, apunta a la importancia de comprender a cada beneficiario, su historia y circunstancias de vida y diseñar para abordar sus necesidades para que puedan canalizar y enfocar su energía de manera adecuada.</w:t>
      </w:r>
    </w:p>
    <w:p w14:paraId="7C866DA8" w14:textId="497043DA" w:rsidR="009E1402" w:rsidRDefault="00931290" w:rsidP="00931290">
      <w:pPr>
        <w:spacing w:line="360" w:lineRule="auto"/>
        <w:rPr>
          <w:rFonts w:ascii="Arial" w:hAnsi="Arial" w:cs="Arial"/>
          <w:sz w:val="28"/>
          <w:szCs w:val="28"/>
        </w:rPr>
      </w:pPr>
      <w:r w:rsidRPr="00931290">
        <w:rPr>
          <w:rFonts w:ascii="Arial" w:hAnsi="Arial" w:cs="Arial"/>
          <w:sz w:val="28"/>
          <w:szCs w:val="28"/>
        </w:rPr>
        <w:t xml:space="preserve">- Recursos comunicativos: Los sistemas simbólicos hacen posible que las personas se comuniquen sobre cosas que no están presentes. Los sistemas de símbolos incluyen objetos concretos, pictogramas, fotografías e ideogramas, así como símbolos más abstractos como el lenguaje de señas, la escritura y el braille. </w:t>
      </w:r>
    </w:p>
    <w:p w14:paraId="676CB5C3" w14:textId="40E965EC" w:rsidR="00871A55" w:rsidRDefault="00931290" w:rsidP="00931290">
      <w:pPr>
        <w:spacing w:line="360" w:lineRule="auto"/>
        <w:rPr>
          <w:rFonts w:ascii="Arial" w:hAnsi="Arial" w:cs="Arial"/>
          <w:sz w:val="28"/>
          <w:szCs w:val="28"/>
        </w:rPr>
      </w:pPr>
      <w:r w:rsidRPr="00931290">
        <w:rPr>
          <w:rFonts w:ascii="Arial" w:hAnsi="Arial" w:cs="Arial"/>
          <w:sz w:val="28"/>
          <w:szCs w:val="28"/>
        </w:rPr>
        <w:t xml:space="preserve">Los objetos concretos son objetos que están fuertemente asociados con una persona, una actividad o un lugar y se utilizan para </w:t>
      </w:r>
      <w:r w:rsidRPr="00931290">
        <w:rPr>
          <w:rFonts w:ascii="Arial" w:hAnsi="Arial" w:cs="Arial"/>
          <w:sz w:val="28"/>
          <w:szCs w:val="28"/>
        </w:rPr>
        <w:lastRenderedPageBreak/>
        <w:t xml:space="preserve">simbolizarlos en la comunicación. Un ejemplo, es un brazalete que representa a un hermano que siempre usa uno, una cuchara para representar una comida y un azulejo frío para representar el baño. </w:t>
      </w:r>
      <w:r w:rsidR="00754B91" w:rsidRPr="00E32371">
        <w:rPr>
          <w:rFonts w:ascii="Arial" w:hAnsi="Arial" w:cs="Arial"/>
          <w:noProof/>
          <w:sz w:val="28"/>
          <w:szCs w:val="28"/>
        </w:rPr>
        <w:drawing>
          <wp:anchor distT="0" distB="0" distL="114300" distR="114300" simplePos="0" relativeHeight="251973632" behindDoc="0" locked="0" layoutInCell="1" allowOverlap="1" wp14:anchorId="4D732F40" wp14:editId="45EC91C1">
            <wp:simplePos x="0" y="0"/>
            <wp:positionH relativeFrom="page">
              <wp:align>left</wp:align>
            </wp:positionH>
            <wp:positionV relativeFrom="paragraph">
              <wp:posOffset>-899160</wp:posOffset>
            </wp:positionV>
            <wp:extent cx="285750" cy="11224260"/>
            <wp:effectExtent l="0" t="0" r="0" b="0"/>
            <wp:wrapNone/>
            <wp:docPr id="305" name="Imagen 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n 305">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1224260"/>
                    </a:xfrm>
                    <a:prstGeom prst="rect">
                      <a:avLst/>
                    </a:prstGeom>
                  </pic:spPr>
                </pic:pic>
              </a:graphicData>
            </a:graphic>
            <wp14:sizeRelV relativeFrom="margin">
              <wp14:pctHeight>0</wp14:pctHeight>
            </wp14:sizeRelV>
          </wp:anchor>
        </w:drawing>
      </w:r>
      <w:r w:rsidRPr="00931290">
        <w:rPr>
          <w:rFonts w:ascii="Arial" w:hAnsi="Arial" w:cs="Arial"/>
          <w:sz w:val="28"/>
          <w:szCs w:val="28"/>
        </w:rPr>
        <w:t>Los sistemas simbólicos que usan objetos concretos se crean para apoyar las habilidades de comunicación de aquellos que no usan principalmente el habla.</w:t>
      </w:r>
    </w:p>
    <w:p w14:paraId="6FD00294" w14:textId="46F3870B" w:rsidR="00C30367" w:rsidRPr="00C30367" w:rsidRDefault="00C30367" w:rsidP="00C30367">
      <w:pPr>
        <w:spacing w:after="200" w:line="360" w:lineRule="auto"/>
        <w:rPr>
          <w:rFonts w:ascii="Arial" w:eastAsia="Arial" w:hAnsi="Arial" w:cs="Times New Roman"/>
          <w:sz w:val="28"/>
        </w:rPr>
      </w:pPr>
      <w:r w:rsidRPr="00C30367">
        <w:rPr>
          <w:rFonts w:ascii="Arial" w:eastAsia="Arial" w:hAnsi="Arial" w:cs="Times New Roman"/>
          <w:sz w:val="28"/>
        </w:rPr>
        <w:t>Las fotografías se pueden tomar en color o en blanco y negro dependiendo de las habilidades visuales de la persona. Las fotografías de un solo elemento familiar que representa una actividad</w:t>
      </w:r>
      <w:r w:rsidR="00874409">
        <w:rPr>
          <w:rFonts w:ascii="Arial" w:eastAsia="Arial" w:hAnsi="Arial" w:cs="Times New Roman"/>
          <w:sz w:val="28"/>
        </w:rPr>
        <w:t xml:space="preserve"> </w:t>
      </w:r>
      <w:r w:rsidRPr="00C30367">
        <w:rPr>
          <w:rFonts w:ascii="Arial" w:eastAsia="Arial" w:hAnsi="Arial" w:cs="Times New Roman"/>
          <w:sz w:val="28"/>
        </w:rPr>
        <w:t>o un lugar son más fáciles de comprender que las fotografías con muchos elementos o que son representativas de una idea, por ejemplo, una fotografía genérica de una pareja y un niño o niña</w:t>
      </w:r>
      <w:r w:rsidR="00874409">
        <w:rPr>
          <w:rFonts w:ascii="Arial" w:eastAsia="Arial" w:hAnsi="Arial" w:cs="Times New Roman"/>
          <w:sz w:val="28"/>
        </w:rPr>
        <w:t xml:space="preserve"> </w:t>
      </w:r>
      <w:r w:rsidRPr="00C30367">
        <w:rPr>
          <w:rFonts w:ascii="Arial" w:eastAsia="Arial" w:hAnsi="Arial" w:cs="Times New Roman"/>
          <w:sz w:val="28"/>
        </w:rPr>
        <w:t>para representar la “familia”.</w:t>
      </w:r>
    </w:p>
    <w:p w14:paraId="19FFCD12" w14:textId="4BC371EF" w:rsidR="00C30367" w:rsidRPr="00C30367" w:rsidRDefault="00C30367" w:rsidP="00C30367">
      <w:pPr>
        <w:spacing w:after="200" w:line="360" w:lineRule="auto"/>
        <w:rPr>
          <w:rFonts w:ascii="Arial" w:eastAsia="Arial" w:hAnsi="Arial" w:cs="Times New Roman"/>
          <w:sz w:val="28"/>
        </w:rPr>
      </w:pPr>
      <w:r w:rsidRPr="00C30367">
        <w:rPr>
          <w:rFonts w:ascii="Arial" w:eastAsia="Arial" w:hAnsi="Arial" w:cs="Times New Roman"/>
          <w:sz w:val="28"/>
        </w:rPr>
        <w:t>Los pictogramas e ideogramas utilizan dibujos estilizados, formas y líneas geométricas para representar ideas. Los dos a menudo se combinan en los sistemas de comunicación. Los primeros</w:t>
      </w:r>
      <w:r w:rsidRPr="00C30367">
        <w:rPr>
          <w:rFonts w:ascii="Arial" w:eastAsia="Arial" w:hAnsi="Arial" w:cs="Times New Roman"/>
          <w:sz w:val="28"/>
        </w:rPr>
        <w:br/>
        <w:t>son dibujos de objetos concretos que representan cosas, lugares, personas y eventos. Por ejemplo, un pictograma de un plato sobre un tapete/mantel puede significar la hora de la comida, un</w:t>
      </w:r>
      <w:r w:rsidRPr="00C30367">
        <w:rPr>
          <w:rFonts w:ascii="Arial" w:eastAsia="Arial" w:hAnsi="Arial" w:cs="Times New Roman"/>
          <w:sz w:val="28"/>
        </w:rPr>
        <w:br/>
        <w:t>comedor o un restaurante.</w:t>
      </w:r>
    </w:p>
    <w:p w14:paraId="056AF533" w14:textId="31F47D8A" w:rsidR="00C30367" w:rsidRPr="00C30367" w:rsidRDefault="00C30367" w:rsidP="00C30367">
      <w:pPr>
        <w:spacing w:after="200" w:line="360" w:lineRule="auto"/>
        <w:rPr>
          <w:rFonts w:ascii="Arial" w:eastAsia="Arial" w:hAnsi="Arial" w:cs="Times New Roman"/>
          <w:sz w:val="28"/>
        </w:rPr>
      </w:pPr>
      <w:r w:rsidRPr="00C30367">
        <w:rPr>
          <w:rFonts w:ascii="Arial" w:eastAsia="Arial" w:hAnsi="Arial" w:cs="Times New Roman"/>
          <w:sz w:val="28"/>
        </w:rPr>
        <w:t>Los ideogramas suelen utilizar formas y líneas para transmitir ideas que son intangibles. Ejemplos de ideogramas son “si” y “no” representados por una marca y una cruz.</w:t>
      </w:r>
    </w:p>
    <w:p w14:paraId="734D47D7" w14:textId="3234391F" w:rsidR="00C30367" w:rsidRPr="00C30367" w:rsidRDefault="00C30367" w:rsidP="00C30367">
      <w:pPr>
        <w:spacing w:after="200" w:line="360" w:lineRule="auto"/>
        <w:rPr>
          <w:rFonts w:ascii="Arial" w:eastAsia="Arial" w:hAnsi="Arial" w:cs="Times New Roman"/>
          <w:sz w:val="28"/>
        </w:rPr>
      </w:pPr>
      <w:r w:rsidRPr="00C30367">
        <w:rPr>
          <w:rFonts w:ascii="Arial" w:eastAsia="Arial" w:hAnsi="Arial" w:cs="Times New Roman"/>
          <w:sz w:val="28"/>
        </w:rPr>
        <w:t>- Sistemas alternativos y aumentativos de comunicación: estos sistemas incluyen todas las formas de comunicación además del habla. Los sistemas empleados pueden complementar</w:t>
      </w:r>
      <w:r w:rsidRPr="00C30367">
        <w:rPr>
          <w:rFonts w:ascii="Arial" w:eastAsia="Arial" w:hAnsi="Arial" w:cs="Times New Roman"/>
          <w:sz w:val="28"/>
        </w:rPr>
        <w:br/>
        <w:t xml:space="preserve">(aumentativos) o reemplazar (alternativos) el habla. También </w:t>
      </w:r>
      <w:r w:rsidRPr="00C30367">
        <w:rPr>
          <w:rFonts w:ascii="Arial" w:eastAsia="Arial" w:hAnsi="Arial" w:cs="Times New Roman"/>
          <w:sz w:val="28"/>
        </w:rPr>
        <w:lastRenderedPageBreak/>
        <w:t xml:space="preserve">pueden ser sin ayuda de equipamiento como la lengua de señas mientras que la comunicación asistida incluye una amplia variedad de soluciones desde simples dispositivos cotidianos como un libro y </w:t>
      </w:r>
      <w:r w:rsidR="00E104F5" w:rsidRPr="00E32371">
        <w:rPr>
          <w:rFonts w:ascii="Arial" w:hAnsi="Arial" w:cs="Arial"/>
          <w:noProof/>
          <w:sz w:val="28"/>
          <w:szCs w:val="28"/>
        </w:rPr>
        <w:drawing>
          <wp:anchor distT="0" distB="0" distL="114300" distR="114300" simplePos="0" relativeHeight="251971584" behindDoc="0" locked="0" layoutInCell="1" allowOverlap="1" wp14:anchorId="5ED16225" wp14:editId="1FA06924">
            <wp:simplePos x="0" y="0"/>
            <wp:positionH relativeFrom="page">
              <wp:align>right</wp:align>
            </wp:positionH>
            <wp:positionV relativeFrom="paragraph">
              <wp:posOffset>-902025</wp:posOffset>
            </wp:positionV>
            <wp:extent cx="285750" cy="10675620"/>
            <wp:effectExtent l="0" t="0" r="0" b="0"/>
            <wp:wrapNone/>
            <wp:docPr id="304" name="Imagen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n 304">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Pr="00C30367">
        <w:rPr>
          <w:rFonts w:ascii="Arial" w:eastAsia="Arial" w:hAnsi="Arial" w:cs="Times New Roman"/>
          <w:sz w:val="28"/>
        </w:rPr>
        <w:t>un bolígrafo para escribir hasta complejos softwares predictivos basados en computadora.</w:t>
      </w:r>
    </w:p>
    <w:p w14:paraId="76CA0AA6" w14:textId="68D16290" w:rsidR="00C30367" w:rsidRDefault="00C30367" w:rsidP="00C30367">
      <w:pPr>
        <w:spacing w:after="200" w:line="360" w:lineRule="auto"/>
        <w:rPr>
          <w:rFonts w:ascii="Arial" w:eastAsia="Arial" w:hAnsi="Arial" w:cs="Times New Roman"/>
          <w:sz w:val="28"/>
        </w:rPr>
      </w:pPr>
      <w:bookmarkStart w:id="19" w:name="_Toc200469571"/>
      <w:r w:rsidRPr="00C30367">
        <w:rPr>
          <w:rStyle w:val="Heading2Char"/>
        </w:rPr>
        <w:t>2.2. ANEXOS</w:t>
      </w:r>
      <w:bookmarkEnd w:id="19"/>
      <w:r w:rsidRPr="00C30367">
        <w:rPr>
          <w:rFonts w:ascii="Arial" w:eastAsia="Arial" w:hAnsi="Arial" w:cs="Times New Roman"/>
          <w:sz w:val="28"/>
        </w:rPr>
        <w:br/>
      </w:r>
      <w:r w:rsidRPr="00C30367">
        <w:rPr>
          <w:rStyle w:val="Heading2Char"/>
        </w:rPr>
        <w:t>2.2.1. Ejemplos de Propuestas Educativas:</w:t>
      </w:r>
      <w:r w:rsidRPr="00C30367">
        <w:rPr>
          <w:rFonts w:ascii="Arial" w:eastAsia="Arial" w:hAnsi="Arial" w:cs="Times New Roman"/>
          <w:sz w:val="28"/>
        </w:rPr>
        <w:br/>
      </w:r>
      <w:hyperlink r:id="rId92" w:history="1">
        <w:r w:rsidRPr="00C30367">
          <w:rPr>
            <w:rStyle w:val="Hyperlink"/>
            <w:rFonts w:ascii="Arial" w:eastAsia="Arial" w:hAnsi="Arial" w:cs="Times New Roman"/>
            <w:sz w:val="28"/>
          </w:rPr>
          <w:t>EJEMPLO 1: “TINKUY CAFÉ”</w:t>
        </w:r>
      </w:hyperlink>
      <w:r w:rsidRPr="00C30367">
        <w:rPr>
          <w:rFonts w:ascii="Arial" w:eastAsia="Arial" w:hAnsi="Arial" w:cs="Times New Roman"/>
          <w:sz w:val="28"/>
        </w:rPr>
        <w:br/>
      </w:r>
      <w:hyperlink r:id="rId93" w:history="1">
        <w:r w:rsidRPr="00C30367">
          <w:rPr>
            <w:rStyle w:val="Hyperlink"/>
            <w:rFonts w:ascii="Arial" w:eastAsia="Arial" w:hAnsi="Arial" w:cs="Times New Roman"/>
            <w:sz w:val="28"/>
          </w:rPr>
          <w:t>EJEMPLO 2: “SEXUALIDAD PARA LA VIDA”</w:t>
        </w:r>
      </w:hyperlink>
      <w:r w:rsidRPr="00C30367">
        <w:rPr>
          <w:rFonts w:ascii="Arial" w:eastAsia="Arial" w:hAnsi="Arial" w:cs="Times New Roman"/>
          <w:sz w:val="28"/>
        </w:rPr>
        <w:br/>
      </w:r>
      <w:hyperlink r:id="rId94" w:history="1">
        <w:r w:rsidRPr="00C30367">
          <w:rPr>
            <w:rStyle w:val="Hyperlink"/>
            <w:rFonts w:ascii="Arial" w:eastAsia="Arial" w:hAnsi="Arial" w:cs="Times New Roman"/>
            <w:sz w:val="28"/>
          </w:rPr>
          <w:t>EJEMPLO 3: “TRABAJO Y AUTONOMÍA”</w:t>
        </w:r>
      </w:hyperlink>
      <w:r w:rsidRPr="00C30367">
        <w:rPr>
          <w:rFonts w:ascii="Arial" w:eastAsia="Arial" w:hAnsi="Arial" w:cs="Times New Roman"/>
          <w:sz w:val="28"/>
        </w:rPr>
        <w:br/>
      </w:r>
      <w:hyperlink r:id="rId95" w:history="1">
        <w:r w:rsidRPr="00C30367">
          <w:rPr>
            <w:rStyle w:val="Hyperlink"/>
            <w:rFonts w:ascii="Arial" w:eastAsia="Arial" w:hAnsi="Arial" w:cs="Times New Roman"/>
            <w:sz w:val="28"/>
          </w:rPr>
          <w:t>EJEMPLO 4: “GRAFITI TEJIDO”</w:t>
        </w:r>
      </w:hyperlink>
      <w:r w:rsidRPr="00C30367">
        <w:rPr>
          <w:rFonts w:ascii="Arial" w:eastAsia="Arial" w:hAnsi="Arial" w:cs="Times New Roman"/>
          <w:sz w:val="28"/>
        </w:rPr>
        <w:br/>
      </w:r>
      <w:hyperlink r:id="rId96" w:history="1">
        <w:r w:rsidRPr="00C30367">
          <w:rPr>
            <w:rStyle w:val="Hyperlink"/>
            <w:rFonts w:ascii="Arial" w:eastAsia="Arial" w:hAnsi="Arial" w:cs="Times New Roman"/>
            <w:sz w:val="28"/>
          </w:rPr>
          <w:t>EJEMPLO 5: “LICENCIATURA UNIVERSITARIA”</w:t>
        </w:r>
      </w:hyperlink>
      <w:r w:rsidRPr="00C30367">
        <w:rPr>
          <w:rFonts w:ascii="Arial" w:eastAsia="Arial" w:hAnsi="Arial" w:cs="Times New Roman"/>
          <w:sz w:val="28"/>
        </w:rPr>
        <w:br/>
      </w:r>
      <w:hyperlink r:id="rId97" w:history="1">
        <w:r w:rsidRPr="00C30367">
          <w:rPr>
            <w:rStyle w:val="Hyperlink"/>
            <w:rFonts w:ascii="Arial" w:eastAsia="Arial" w:hAnsi="Arial" w:cs="Times New Roman"/>
            <w:sz w:val="28"/>
          </w:rPr>
          <w:t>EJEMPLO 6: “PREVENCIÓN EN RIESGOS DE ACCIDENTES DOMÉSTICOS”</w:t>
        </w:r>
      </w:hyperlink>
      <w:r>
        <w:rPr>
          <w:rFonts w:ascii="Arial" w:eastAsia="Arial" w:hAnsi="Arial" w:cs="Times New Roman"/>
          <w:sz w:val="28"/>
        </w:rPr>
        <w:t xml:space="preserve"> </w:t>
      </w:r>
    </w:p>
    <w:p w14:paraId="400772C6" w14:textId="326F20DF" w:rsidR="00C30367" w:rsidRDefault="00C30367" w:rsidP="00C30367">
      <w:pPr>
        <w:spacing w:after="200" w:line="360" w:lineRule="auto"/>
        <w:rPr>
          <w:rFonts w:ascii="Arial" w:eastAsia="Arial" w:hAnsi="Arial" w:cs="Times New Roman"/>
          <w:sz w:val="28"/>
        </w:rPr>
      </w:pPr>
      <w:bookmarkStart w:id="20" w:name="_Toc200469572"/>
      <w:r w:rsidRPr="00C30367">
        <w:rPr>
          <w:rStyle w:val="Heading2Char"/>
        </w:rPr>
        <w:t>2.2.2. Banco de Recursos</w:t>
      </w:r>
      <w:bookmarkEnd w:id="20"/>
      <w:r w:rsidRPr="00C30367">
        <w:rPr>
          <w:rFonts w:ascii="Arial" w:eastAsia="Arial" w:hAnsi="Arial" w:cs="Times New Roman"/>
          <w:sz w:val="28"/>
        </w:rPr>
        <w:br/>
        <w:t>Al llegar a destino, esta guía educativa propone compartir anécdotas del viaje. Las anécdotas son aquellos relatos que conmemoran las experiencias vividas y los recuerdos del trayecto recorrido, que se congelan en las fotografías que captaron esos momentos.</w:t>
      </w:r>
    </w:p>
    <w:p w14:paraId="78CAE221" w14:textId="1B2E2CD8" w:rsidR="00C30367" w:rsidRPr="00C30367" w:rsidRDefault="00C30367" w:rsidP="00C30367">
      <w:pPr>
        <w:spacing w:after="200" w:line="360" w:lineRule="auto"/>
        <w:rPr>
          <w:rFonts w:ascii="Arial" w:eastAsia="Arial" w:hAnsi="Arial" w:cs="Times New Roman"/>
          <w:sz w:val="28"/>
        </w:rPr>
      </w:pPr>
      <w:r w:rsidRPr="00C30367">
        <w:rPr>
          <w:rFonts w:ascii="Arial" w:eastAsia="Arial" w:hAnsi="Arial" w:cs="Times New Roman"/>
          <w:sz w:val="28"/>
        </w:rPr>
        <w:t>En este apartado llamado “Banco de recursos”, el usuario encontrará imágenes, videos y relatos de aquellos materiales elaborados por las organizaciones que colaboraron en el desarrollo de la</w:t>
      </w:r>
      <w:r w:rsidR="00AA1566">
        <w:rPr>
          <w:rFonts w:ascii="Arial" w:eastAsia="Arial" w:hAnsi="Arial" w:cs="Times New Roman"/>
          <w:sz w:val="28"/>
        </w:rPr>
        <w:t xml:space="preserve"> </w:t>
      </w:r>
      <w:r w:rsidRPr="00C30367">
        <w:rPr>
          <w:rFonts w:ascii="Arial" w:eastAsia="Arial" w:hAnsi="Arial" w:cs="Times New Roman"/>
          <w:sz w:val="28"/>
        </w:rPr>
        <w:t>guía. Por lo tanto, estos recursos fueron planeados para una propuesta educativa específica y fueron utilizados por destinatarios reales (jóvenes, adultos y adultos mayores).</w:t>
      </w:r>
    </w:p>
    <w:p w14:paraId="3661DF83" w14:textId="62218984" w:rsidR="00A236A6" w:rsidRPr="00A236A6" w:rsidRDefault="00194A30" w:rsidP="00A236A6">
      <w:pPr>
        <w:spacing w:line="360" w:lineRule="auto"/>
        <w:rPr>
          <w:rFonts w:ascii="Arial" w:hAnsi="Arial" w:cs="Arial"/>
          <w:sz w:val="28"/>
          <w:szCs w:val="28"/>
        </w:rPr>
      </w:pPr>
      <w:r w:rsidRPr="00E32371">
        <w:rPr>
          <w:rFonts w:ascii="Arial" w:hAnsi="Arial" w:cs="Arial"/>
          <w:noProof/>
          <w:sz w:val="28"/>
          <w:szCs w:val="28"/>
        </w:rPr>
        <w:lastRenderedPageBreak/>
        <w:drawing>
          <wp:anchor distT="0" distB="0" distL="114300" distR="114300" simplePos="0" relativeHeight="251969536" behindDoc="0" locked="0" layoutInCell="1" allowOverlap="1" wp14:anchorId="3B99BCD8" wp14:editId="11F98C25">
            <wp:simplePos x="0" y="0"/>
            <wp:positionH relativeFrom="page">
              <wp:align>left</wp:align>
            </wp:positionH>
            <wp:positionV relativeFrom="paragraph">
              <wp:posOffset>-893299</wp:posOffset>
            </wp:positionV>
            <wp:extent cx="285750" cy="10675620"/>
            <wp:effectExtent l="0" t="0" r="0" b="0"/>
            <wp:wrapNone/>
            <wp:docPr id="303" name="Imagen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n 303">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00A236A6" w:rsidRPr="00A236A6">
        <w:rPr>
          <w:rFonts w:ascii="Arial" w:hAnsi="Arial" w:cs="Arial"/>
          <w:sz w:val="28"/>
          <w:szCs w:val="28"/>
        </w:rPr>
        <w:t>El propósito del banco de recursos es inspirar al usuario sobre las características que deben tener los materiales para estar alineados al DUA.</w:t>
      </w:r>
    </w:p>
    <w:p w14:paraId="1A207C3E" w14:textId="482F8581" w:rsidR="00A236A6" w:rsidRPr="00A236A6" w:rsidRDefault="00A236A6" w:rsidP="00A236A6">
      <w:pPr>
        <w:spacing w:line="360" w:lineRule="auto"/>
        <w:rPr>
          <w:rFonts w:ascii="Arial" w:hAnsi="Arial" w:cs="Arial"/>
          <w:sz w:val="28"/>
          <w:szCs w:val="28"/>
        </w:rPr>
      </w:pPr>
      <w:r w:rsidRPr="00A236A6">
        <w:rPr>
          <w:rFonts w:ascii="Arial" w:hAnsi="Arial" w:cs="Arial"/>
          <w:sz w:val="28"/>
          <w:szCs w:val="28"/>
        </w:rPr>
        <w:t>En la introducción de cada recurso se explica la relación del mismo con los principios pautados por el DUA.</w:t>
      </w:r>
    </w:p>
    <w:p w14:paraId="3CED4415" w14:textId="7110394A" w:rsidR="00A236A6" w:rsidRPr="00A236A6" w:rsidRDefault="00A236A6" w:rsidP="00A236A6">
      <w:pPr>
        <w:spacing w:line="360" w:lineRule="auto"/>
        <w:rPr>
          <w:rFonts w:ascii="Arial" w:hAnsi="Arial" w:cs="Arial"/>
          <w:sz w:val="28"/>
          <w:szCs w:val="28"/>
        </w:rPr>
      </w:pPr>
      <w:r w:rsidRPr="00A236A6">
        <w:rPr>
          <w:rFonts w:ascii="Arial" w:hAnsi="Arial" w:cs="Arial"/>
          <w:sz w:val="28"/>
          <w:szCs w:val="28"/>
        </w:rPr>
        <w:t>Ejemplo 01. Tablero de actividades del día.</w:t>
      </w:r>
    </w:p>
    <w:p w14:paraId="043714B4" w14:textId="77055F0C" w:rsidR="00C30367" w:rsidRDefault="00A236A6" w:rsidP="00A236A6">
      <w:pPr>
        <w:spacing w:line="360" w:lineRule="auto"/>
        <w:rPr>
          <w:rFonts w:ascii="Arial" w:hAnsi="Arial" w:cs="Arial"/>
          <w:sz w:val="28"/>
          <w:szCs w:val="28"/>
        </w:rPr>
      </w:pPr>
      <w:r w:rsidRPr="00A236A6">
        <w:rPr>
          <w:rFonts w:ascii="Arial" w:hAnsi="Arial" w:cs="Arial"/>
          <w:sz w:val="28"/>
          <w:szCs w:val="28"/>
        </w:rPr>
        <w:t>Un grupo de jóvenes estudiantes puede seguir la secuencia de actividades del día a través de estas tarjetas y así lograr la planificación y el desarrollo de cada actividad, estrategias. En este recurso se utilizan miniaturas, pictogramas y palabra escrita; el mismo podría enriquecerse con objetos concretos, fotografías y carteles con cada nombre de los objetos en Braille.</w:t>
      </w:r>
    </w:p>
    <w:p w14:paraId="42E236FA" w14:textId="33048BC8" w:rsidR="00BF6995" w:rsidRDefault="00BF6995" w:rsidP="00A236A6">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904000" behindDoc="0" locked="0" layoutInCell="1" allowOverlap="1" wp14:anchorId="1D345CA9" wp14:editId="091410F6">
            <wp:simplePos x="0" y="0"/>
            <wp:positionH relativeFrom="margin">
              <wp:align>left</wp:align>
            </wp:positionH>
            <wp:positionV relativeFrom="paragraph">
              <wp:posOffset>57150</wp:posOffset>
            </wp:positionV>
            <wp:extent cx="4155440" cy="2468880"/>
            <wp:effectExtent l="0" t="0" r="0" b="7620"/>
            <wp:wrapNone/>
            <wp:docPr id="264" name="Imagen 264" descr="Fotografía de cuatro tarjetas didácticas sobre un fondo rojo. Cada tarjeta muestra un objeto con su respectiva ilustración y un recuadro inferior con pictogramas asociados.&#10;De izquierda a derecha:&#10;&#10;Un martillo azul y un casco, relacionados con herramientas o construcción.&#10;&#10;Una regadera amarilla y roja, con pictogramas de jardinería.&#10;&#10;Una cuchara gris con el texto “usar en alimentos”, acompañada de su pictograma.&#10;&#10;Una manzana roja con un pictograma de una gorra, posiblemente indicando alimentos o nutrició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n 264" descr="Fotografía de cuatro tarjetas didácticas sobre un fondo rojo. Cada tarjeta muestra un objeto con su respectiva ilustración y un recuadro inferior con pictogramas asociados.&#10;De izquierda a derecha:&#10;&#10;Un martillo azul y un casco, relacionados con herramientas o construcción.&#10;&#10;Una regadera amarilla y roja, con pictogramas de jardinería.&#10;&#10;Una cuchara gris con el texto “usar en alimentos”, acompañada de su pictograma.&#10;&#10;Una manzana roja con un pictograma de una gorra, posiblemente indicando alimentos o nutrición.&#10;&#10;"/>
                    <pic:cNvPicPr/>
                  </pic:nvPicPr>
                  <pic:blipFill rotWithShape="1">
                    <a:blip r:embed="rId98">
                      <a:extLst>
                        <a:ext uri="{28A0092B-C50C-407E-A947-70E740481C1C}">
                          <a14:useLocalDpi xmlns:a14="http://schemas.microsoft.com/office/drawing/2010/main" val="0"/>
                        </a:ext>
                      </a:extLst>
                    </a:blip>
                    <a:srcRect l="21731" t="2669" r="20555" b="4701"/>
                    <a:stretch/>
                  </pic:blipFill>
                  <pic:spPr bwMode="auto">
                    <a:xfrm>
                      <a:off x="0" y="0"/>
                      <a:ext cx="4159062" cy="2471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C1C339" w14:textId="54EF0265" w:rsidR="00BF6995" w:rsidRDefault="00BF6995" w:rsidP="00A236A6">
      <w:pPr>
        <w:spacing w:line="360" w:lineRule="auto"/>
        <w:rPr>
          <w:rFonts w:ascii="Arial" w:hAnsi="Arial" w:cs="Arial"/>
          <w:sz w:val="28"/>
          <w:szCs w:val="28"/>
        </w:rPr>
      </w:pPr>
    </w:p>
    <w:p w14:paraId="61896DE8" w14:textId="2AF68AAA" w:rsidR="00BF6995" w:rsidRDefault="00BF6995" w:rsidP="00A236A6">
      <w:pPr>
        <w:spacing w:line="360" w:lineRule="auto"/>
        <w:rPr>
          <w:rFonts w:ascii="Arial" w:hAnsi="Arial" w:cs="Arial"/>
          <w:sz w:val="28"/>
          <w:szCs w:val="28"/>
        </w:rPr>
      </w:pPr>
    </w:p>
    <w:p w14:paraId="09495C4A" w14:textId="35BC0991" w:rsidR="00BF6995" w:rsidRDefault="00BF6995" w:rsidP="00A236A6">
      <w:pPr>
        <w:spacing w:line="360" w:lineRule="auto"/>
        <w:rPr>
          <w:rFonts w:ascii="Arial" w:hAnsi="Arial" w:cs="Arial"/>
          <w:sz w:val="28"/>
          <w:szCs w:val="28"/>
        </w:rPr>
      </w:pPr>
    </w:p>
    <w:p w14:paraId="12573810" w14:textId="0571D069" w:rsidR="00BF6995" w:rsidRDefault="00BF6995" w:rsidP="00A236A6">
      <w:pPr>
        <w:spacing w:line="360" w:lineRule="auto"/>
        <w:rPr>
          <w:rFonts w:ascii="Arial" w:hAnsi="Arial" w:cs="Arial"/>
          <w:sz w:val="28"/>
          <w:szCs w:val="28"/>
        </w:rPr>
      </w:pPr>
    </w:p>
    <w:p w14:paraId="40DAAD05" w14:textId="266C87CF" w:rsidR="00BF6995" w:rsidRDefault="00BF6995" w:rsidP="00A236A6">
      <w:pPr>
        <w:spacing w:line="360" w:lineRule="auto"/>
        <w:rPr>
          <w:rFonts w:ascii="Arial" w:hAnsi="Arial" w:cs="Arial"/>
          <w:sz w:val="28"/>
          <w:szCs w:val="28"/>
        </w:rPr>
      </w:pPr>
    </w:p>
    <w:p w14:paraId="63A1EF6D" w14:textId="77777777" w:rsidR="00BF6995" w:rsidRDefault="00BF6995" w:rsidP="00A236A6">
      <w:pPr>
        <w:spacing w:line="360" w:lineRule="auto"/>
        <w:rPr>
          <w:rFonts w:ascii="Arial" w:hAnsi="Arial" w:cs="Arial"/>
          <w:sz w:val="28"/>
          <w:szCs w:val="28"/>
        </w:rPr>
      </w:pPr>
    </w:p>
    <w:p w14:paraId="101BBCAD" w14:textId="77777777" w:rsidR="00AE1610" w:rsidRPr="00AE1610" w:rsidRDefault="00AE1610" w:rsidP="00AE1610">
      <w:pPr>
        <w:spacing w:line="360" w:lineRule="auto"/>
        <w:rPr>
          <w:rFonts w:ascii="Arial" w:hAnsi="Arial" w:cs="Arial"/>
          <w:sz w:val="28"/>
          <w:szCs w:val="28"/>
        </w:rPr>
      </w:pPr>
      <w:r w:rsidRPr="00AE1610">
        <w:rPr>
          <w:rFonts w:ascii="Arial" w:hAnsi="Arial" w:cs="Arial"/>
          <w:sz w:val="28"/>
          <w:szCs w:val="28"/>
        </w:rPr>
        <w:t>Ejemplo 02. Recetario del taller de cocina.</w:t>
      </w:r>
    </w:p>
    <w:p w14:paraId="1321EBCD" w14:textId="0BD841F6" w:rsidR="00AE1610" w:rsidRPr="00AE1610" w:rsidRDefault="00AE1610" w:rsidP="00AE1610">
      <w:pPr>
        <w:spacing w:line="360" w:lineRule="auto"/>
        <w:rPr>
          <w:rFonts w:ascii="Arial" w:hAnsi="Arial" w:cs="Arial"/>
          <w:sz w:val="28"/>
          <w:szCs w:val="28"/>
        </w:rPr>
      </w:pPr>
      <w:r w:rsidRPr="00AE1610">
        <w:rPr>
          <w:rFonts w:ascii="Arial" w:hAnsi="Arial" w:cs="Arial"/>
          <w:sz w:val="28"/>
          <w:szCs w:val="28"/>
        </w:rPr>
        <w:t>Aquí se presentan recetarios de distintas organizaciones que brindan talleres de cocina. En estas imágenes sólo se presenta el listado de ingredientes, pero luego la secuencia de elaboración será presentada con las mismas formas de representación.</w:t>
      </w:r>
    </w:p>
    <w:p w14:paraId="65966E56" w14:textId="3D0F1333" w:rsidR="00BF6995" w:rsidRDefault="00194A30" w:rsidP="00AE1610">
      <w:pPr>
        <w:spacing w:line="360" w:lineRule="auto"/>
        <w:rPr>
          <w:rFonts w:ascii="Arial" w:hAnsi="Arial" w:cs="Arial"/>
          <w:sz w:val="28"/>
          <w:szCs w:val="28"/>
        </w:rPr>
      </w:pPr>
      <w:r w:rsidRPr="00E32371">
        <w:rPr>
          <w:rFonts w:ascii="Arial" w:hAnsi="Arial" w:cs="Arial"/>
          <w:noProof/>
          <w:sz w:val="28"/>
          <w:szCs w:val="28"/>
        </w:rPr>
        <w:lastRenderedPageBreak/>
        <w:drawing>
          <wp:anchor distT="0" distB="0" distL="114300" distR="114300" simplePos="0" relativeHeight="251967488" behindDoc="0" locked="0" layoutInCell="1" allowOverlap="1" wp14:anchorId="4C74F2C5" wp14:editId="437A3ACD">
            <wp:simplePos x="0" y="0"/>
            <wp:positionH relativeFrom="page">
              <wp:align>right</wp:align>
            </wp:positionH>
            <wp:positionV relativeFrom="paragraph">
              <wp:posOffset>-895790</wp:posOffset>
            </wp:positionV>
            <wp:extent cx="285750" cy="10675620"/>
            <wp:effectExtent l="0" t="0" r="0" b="0"/>
            <wp:wrapNone/>
            <wp:docPr id="302" name="Imagen 302" descr="Fotografía de un material educativo visual dividido en dos partes.&#10;A la izquierda, un cartel titulado “VOCABULARIO: LA TORTA” muestra imágenes de alimentos (crema, azúcar, huevos y harina), acompañadas de señas en Lengua de Señas Peruana correspondientes a cada palabra.&#10;A la derecha, se observa una cartulina verde con recortes y pictogramas pegados, organizados como una secuencia de pasos o ingredientes para una receta. Una mano infantil está interactuando con el material, señalando o pegando elementos como huevos, mantequilla y otros productos de repost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n 302" descr="Fotografía de un material educativo visual dividido en dos partes.&#10;A la izquierda, un cartel titulado “VOCABULARIO: LA TORTA” muestra imágenes de alimentos (crema, azúcar, huevos y harina), acompañadas de señas en Lengua de Señas Peruana correspondientes a cada palabra.&#10;A la derecha, se observa una cartulina verde con recortes y pictogramas pegados, organizados como una secuencia de pasos o ingredientes para una receta. Una mano infantil está interactuando con el material, señalando o pegando elementos como huevos, mantequilla y otros productos de repostería."/>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00AE1610" w:rsidRPr="00AE1610">
        <w:rPr>
          <w:rFonts w:ascii="Arial" w:hAnsi="Arial" w:cs="Arial"/>
          <w:sz w:val="28"/>
          <w:szCs w:val="28"/>
        </w:rPr>
        <w:t>Una diferencia importante entre uno y otro es que el listado de la derecha tiene objetos concretos y en algunos ingredientes sólo sus empaquetados.</w:t>
      </w:r>
    </w:p>
    <w:p w14:paraId="53E30AC8" w14:textId="6C9CE8D3" w:rsidR="00742FC0" w:rsidRDefault="00742FC0" w:rsidP="00AE1610">
      <w:pPr>
        <w:spacing w:line="360" w:lineRule="auto"/>
        <w:rPr>
          <w:rFonts w:ascii="Arial" w:hAnsi="Arial" w:cs="Arial"/>
          <w:noProof/>
          <w:sz w:val="28"/>
          <w:szCs w:val="28"/>
        </w:rPr>
      </w:pPr>
    </w:p>
    <w:p w14:paraId="5FBD1DE1" w14:textId="4C1AD94C" w:rsidR="00742FC0" w:rsidRDefault="00742FC0" w:rsidP="00AE1610">
      <w:pPr>
        <w:spacing w:line="360" w:lineRule="auto"/>
        <w:rPr>
          <w:rFonts w:ascii="Arial" w:hAnsi="Arial" w:cs="Arial"/>
          <w:sz w:val="28"/>
          <w:szCs w:val="28"/>
        </w:rPr>
      </w:pPr>
    </w:p>
    <w:p w14:paraId="296E6C6A" w14:textId="211D6C22" w:rsidR="004B75ED" w:rsidRDefault="002F241C" w:rsidP="00AE1610">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905024" behindDoc="0" locked="0" layoutInCell="1" allowOverlap="1" wp14:anchorId="340BD91B" wp14:editId="338CF193">
            <wp:simplePos x="0" y="0"/>
            <wp:positionH relativeFrom="margin">
              <wp:align>left</wp:align>
            </wp:positionH>
            <wp:positionV relativeFrom="paragraph">
              <wp:posOffset>-469900</wp:posOffset>
            </wp:positionV>
            <wp:extent cx="4671060" cy="2607180"/>
            <wp:effectExtent l="0" t="0" r="0" b="3175"/>
            <wp:wrapNone/>
            <wp:docPr id="265" name="Imagen 265" descr="Fotografía de un material educativo visual dividido en dos partes.&#10;A la izquierda, un cartel titulado “VOCABULARIO: LA TORTA” muestra imágenes de alimentos (crema, azúcar, huevos y harina), acompañadas de señas en Lengua de Señas Peruana correspondientes a cada palabra.&#10;A la derecha, se observa una cartulina verde con recortes y pictogramas pegados, organizados como una secuencia de pasos o ingredientes para una receta. Una mano infantil está interactuando con el material, señalando o pegando elementos como huevos, mantequilla y otros productos de repost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n 265" descr="Fotografía de un material educativo visual dividido en dos partes.&#10;A la izquierda, un cartel titulado “VOCABULARIO: LA TORTA” muestra imágenes de alimentos (crema, azúcar, huevos y harina), acompañadas de señas en Lengua de Señas Peruana correspondientes a cada palabra.&#10;A la derecha, se observa una cartulina verde con recortes y pictogramas pegados, organizados como una secuencia de pasos o ingredientes para una receta. Una mano infantil está interactuando con el material, señalando o pegando elementos como huevos, mantequilla y otros productos de repostería."/>
                    <pic:cNvPicPr/>
                  </pic:nvPicPr>
                  <pic:blipFill rotWithShape="1">
                    <a:blip r:embed="rId99">
                      <a:extLst>
                        <a:ext uri="{28A0092B-C50C-407E-A947-70E740481C1C}">
                          <a14:useLocalDpi xmlns:a14="http://schemas.microsoft.com/office/drawing/2010/main" val="0"/>
                        </a:ext>
                      </a:extLst>
                    </a:blip>
                    <a:srcRect l="17074" r="16604"/>
                    <a:stretch/>
                  </pic:blipFill>
                  <pic:spPr bwMode="auto">
                    <a:xfrm>
                      <a:off x="0" y="0"/>
                      <a:ext cx="4671060" cy="2607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CA495" w14:textId="0AFC87B6" w:rsidR="004B75ED" w:rsidRDefault="004B75ED" w:rsidP="00AE1610">
      <w:pPr>
        <w:spacing w:line="360" w:lineRule="auto"/>
        <w:rPr>
          <w:rFonts w:ascii="Arial" w:hAnsi="Arial" w:cs="Arial"/>
          <w:sz w:val="28"/>
          <w:szCs w:val="28"/>
        </w:rPr>
      </w:pPr>
    </w:p>
    <w:p w14:paraId="3603B335" w14:textId="538BC8AE" w:rsidR="004B75ED" w:rsidRDefault="004B75ED" w:rsidP="00AE1610">
      <w:pPr>
        <w:spacing w:line="360" w:lineRule="auto"/>
        <w:rPr>
          <w:rFonts w:ascii="Arial" w:hAnsi="Arial" w:cs="Arial"/>
          <w:sz w:val="28"/>
          <w:szCs w:val="28"/>
        </w:rPr>
      </w:pPr>
    </w:p>
    <w:p w14:paraId="352E3E2A" w14:textId="1339B196" w:rsidR="004B75ED" w:rsidRDefault="004B75ED" w:rsidP="00AE1610">
      <w:pPr>
        <w:spacing w:line="360" w:lineRule="auto"/>
        <w:rPr>
          <w:rFonts w:ascii="Arial" w:hAnsi="Arial" w:cs="Arial"/>
          <w:sz w:val="28"/>
          <w:szCs w:val="28"/>
        </w:rPr>
      </w:pPr>
    </w:p>
    <w:p w14:paraId="6DC8E493" w14:textId="4BCBADB1" w:rsidR="004B75ED" w:rsidRDefault="004B75ED" w:rsidP="00AE1610">
      <w:pPr>
        <w:spacing w:line="360" w:lineRule="auto"/>
        <w:rPr>
          <w:rFonts w:ascii="Arial" w:hAnsi="Arial" w:cs="Arial"/>
          <w:sz w:val="28"/>
          <w:szCs w:val="28"/>
        </w:rPr>
      </w:pPr>
    </w:p>
    <w:p w14:paraId="44D7AA71" w14:textId="15B0C613" w:rsidR="004B75ED" w:rsidRDefault="004B75ED" w:rsidP="00AE1610">
      <w:pPr>
        <w:spacing w:line="360" w:lineRule="auto"/>
        <w:rPr>
          <w:rFonts w:ascii="Arial" w:hAnsi="Arial" w:cs="Arial"/>
          <w:sz w:val="28"/>
          <w:szCs w:val="28"/>
        </w:rPr>
      </w:pPr>
    </w:p>
    <w:p w14:paraId="3F686BE7" w14:textId="3587F516" w:rsidR="00465EF5" w:rsidRPr="00465EF5" w:rsidRDefault="00465EF5" w:rsidP="00465EF5">
      <w:pPr>
        <w:spacing w:line="360" w:lineRule="auto"/>
        <w:rPr>
          <w:rFonts w:ascii="Arial" w:hAnsi="Arial" w:cs="Arial"/>
          <w:sz w:val="28"/>
          <w:szCs w:val="28"/>
        </w:rPr>
      </w:pPr>
      <w:r w:rsidRPr="00465EF5">
        <w:rPr>
          <w:rFonts w:ascii="Arial" w:hAnsi="Arial" w:cs="Arial"/>
          <w:sz w:val="28"/>
          <w:szCs w:val="28"/>
        </w:rPr>
        <w:t>Ejemplo 03. Lista de materiales para curso de lengua inglesa.</w:t>
      </w:r>
    </w:p>
    <w:p w14:paraId="7EE5A335" w14:textId="5DF82219" w:rsidR="004B75ED" w:rsidRDefault="00465EF5" w:rsidP="00465EF5">
      <w:pPr>
        <w:spacing w:line="360" w:lineRule="auto"/>
        <w:rPr>
          <w:rFonts w:ascii="Arial" w:hAnsi="Arial" w:cs="Arial"/>
          <w:sz w:val="28"/>
          <w:szCs w:val="28"/>
        </w:rPr>
      </w:pPr>
      <w:r w:rsidRPr="00465EF5">
        <w:rPr>
          <w:rFonts w:ascii="Arial" w:hAnsi="Arial" w:cs="Arial"/>
          <w:sz w:val="28"/>
          <w:szCs w:val="28"/>
        </w:rPr>
        <w:t>El listado de los materiales necesarios para participar del curso de inglés utiliza múltiples formas de representación como son los: objetos reales, dibujos de línea, palabra escrita y escritura en Braille, de manera tal que facilite para todas las personas el acceso a la información y clarifique el vocabulario y los símbolos.</w:t>
      </w:r>
    </w:p>
    <w:p w14:paraId="78B5FA44" w14:textId="5104B2EF" w:rsidR="00465EF5" w:rsidRDefault="00E32371" w:rsidP="00465EF5">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906048" behindDoc="0" locked="0" layoutInCell="1" allowOverlap="1" wp14:anchorId="363C4495" wp14:editId="39E3EA94">
            <wp:simplePos x="0" y="0"/>
            <wp:positionH relativeFrom="margin">
              <wp:align>left</wp:align>
            </wp:positionH>
            <wp:positionV relativeFrom="paragraph">
              <wp:posOffset>142240</wp:posOffset>
            </wp:positionV>
            <wp:extent cx="3345180" cy="1998980"/>
            <wp:effectExtent l="0" t="0" r="7620" b="1270"/>
            <wp:wrapNone/>
            <wp:docPr id="266" name="Imagen 266" descr="Imagen titulada “Using multiple methods of representation – Material list”. Presenta cinco formas distintas de representar materiales escolares, organizadas de izquierda a derecha:&#10;&#10;Real objects: fotografía de tijeras reales y una regla.&#10;&#10;Exact outline of real object: contorno exacto de unas tijeras.&#10;&#10;Line drawing: dibujo lineal simple de tijeras.&#10;&#10;Labelled drawing of material: dibujos de útiles escolares (lápiz, borrador, papel, stencil, regla) con etiquetas escritas a mano.&#10;&#10;Written word list: lista de palabras escrita: Pencil, Eraser, Paper, Stencil, Scale.&#10;&#10;La imagen ilustra cómo un mismo material puede representarse con distintos niveles de abstracción para facilitar la comprensión o accesibi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n 266" descr="Imagen titulada “Using multiple methods of representation – Material list”. Presenta cinco formas distintas de representar materiales escolares, organizadas de izquierda a derecha:&#10;&#10;Real objects: fotografía de tijeras reales y una regla.&#10;&#10;Exact outline of real object: contorno exacto de unas tijeras.&#10;&#10;Line drawing: dibujo lineal simple de tijeras.&#10;&#10;Labelled drawing of material: dibujos de útiles escolares (lápiz, borrador, papel, stencil, regla) con etiquetas escritas a mano.&#10;&#10;Written word list: lista de palabras escrita: Pencil, Eraser, Paper, Stencil, Scale.&#10;&#10;La imagen ilustra cómo un mismo material puede representarse con distintos niveles de abstracción para facilitar la comprensión o accesibilidad."/>
                    <pic:cNvPicPr/>
                  </pic:nvPicPr>
                  <pic:blipFill rotWithShape="1">
                    <a:blip r:embed="rId100">
                      <a:extLst>
                        <a:ext uri="{28A0092B-C50C-407E-A947-70E740481C1C}">
                          <a14:useLocalDpi xmlns:a14="http://schemas.microsoft.com/office/drawing/2010/main" val="0"/>
                        </a:ext>
                      </a:extLst>
                    </a:blip>
                    <a:srcRect l="18486" r="19567"/>
                    <a:stretch/>
                  </pic:blipFill>
                  <pic:spPr bwMode="auto">
                    <a:xfrm>
                      <a:off x="0" y="0"/>
                      <a:ext cx="3345180" cy="1998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774CF62" w14:textId="36D72621" w:rsidR="00465EF5" w:rsidRDefault="00465EF5" w:rsidP="00465EF5">
      <w:pPr>
        <w:spacing w:line="360" w:lineRule="auto"/>
        <w:rPr>
          <w:rFonts w:ascii="Arial" w:hAnsi="Arial" w:cs="Arial"/>
          <w:sz w:val="28"/>
          <w:szCs w:val="28"/>
        </w:rPr>
      </w:pPr>
    </w:p>
    <w:p w14:paraId="4113BEC6" w14:textId="5CBF135B" w:rsidR="007B72B4" w:rsidRDefault="007B72B4" w:rsidP="00465EF5">
      <w:pPr>
        <w:spacing w:line="360" w:lineRule="auto"/>
        <w:rPr>
          <w:rFonts w:ascii="Arial" w:hAnsi="Arial" w:cs="Arial"/>
          <w:noProof/>
          <w:sz w:val="28"/>
          <w:szCs w:val="28"/>
        </w:rPr>
      </w:pPr>
    </w:p>
    <w:p w14:paraId="0DC848BC" w14:textId="698907D2" w:rsidR="00465EF5" w:rsidRDefault="00465EF5" w:rsidP="00465EF5">
      <w:pPr>
        <w:spacing w:line="360" w:lineRule="auto"/>
        <w:rPr>
          <w:rFonts w:ascii="Arial" w:hAnsi="Arial" w:cs="Arial"/>
          <w:sz w:val="28"/>
          <w:szCs w:val="28"/>
        </w:rPr>
      </w:pPr>
    </w:p>
    <w:p w14:paraId="057B9622" w14:textId="77777777" w:rsidR="007B72B4" w:rsidRDefault="007B72B4" w:rsidP="00465EF5">
      <w:pPr>
        <w:spacing w:line="360" w:lineRule="auto"/>
        <w:rPr>
          <w:rFonts w:ascii="Arial" w:hAnsi="Arial" w:cs="Arial"/>
          <w:sz w:val="28"/>
          <w:szCs w:val="28"/>
        </w:rPr>
      </w:pPr>
    </w:p>
    <w:p w14:paraId="386BC144" w14:textId="089FD7BB" w:rsidR="007B72B4" w:rsidRDefault="007B72B4" w:rsidP="00465EF5">
      <w:pPr>
        <w:spacing w:line="360" w:lineRule="auto"/>
        <w:rPr>
          <w:rFonts w:ascii="Arial" w:hAnsi="Arial" w:cs="Arial"/>
          <w:sz w:val="28"/>
          <w:szCs w:val="28"/>
        </w:rPr>
      </w:pPr>
    </w:p>
    <w:p w14:paraId="04B2B1B7" w14:textId="15EE51B3" w:rsidR="00BE0CE6" w:rsidRPr="00BE0CE6" w:rsidRDefault="00194A30" w:rsidP="00BE0CE6">
      <w:pPr>
        <w:spacing w:line="360" w:lineRule="auto"/>
        <w:rPr>
          <w:rFonts w:ascii="Arial" w:hAnsi="Arial" w:cs="Arial"/>
          <w:sz w:val="28"/>
          <w:szCs w:val="28"/>
        </w:rPr>
      </w:pPr>
      <w:r w:rsidRPr="00E32371">
        <w:rPr>
          <w:rFonts w:ascii="Arial" w:hAnsi="Arial" w:cs="Arial"/>
          <w:noProof/>
          <w:sz w:val="28"/>
          <w:szCs w:val="28"/>
        </w:rPr>
        <w:lastRenderedPageBreak/>
        <w:drawing>
          <wp:anchor distT="0" distB="0" distL="114300" distR="114300" simplePos="0" relativeHeight="251965440" behindDoc="0" locked="0" layoutInCell="1" allowOverlap="1" wp14:anchorId="72B400EE" wp14:editId="72C0F35A">
            <wp:simplePos x="0" y="0"/>
            <wp:positionH relativeFrom="page">
              <wp:align>left</wp:align>
            </wp:positionH>
            <wp:positionV relativeFrom="paragraph">
              <wp:posOffset>-894373</wp:posOffset>
            </wp:positionV>
            <wp:extent cx="285750" cy="10675620"/>
            <wp:effectExtent l="0" t="0" r="0" b="0"/>
            <wp:wrapNone/>
            <wp:docPr id="301" name="Imagen 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n 301">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r w:rsidR="00BE0CE6" w:rsidRPr="00BE0CE6">
        <w:rPr>
          <w:rFonts w:ascii="Arial" w:hAnsi="Arial" w:cs="Arial"/>
          <w:sz w:val="28"/>
          <w:szCs w:val="28"/>
        </w:rPr>
        <w:t>Ejemplo 04. La leyenda de Yerba Mate</w:t>
      </w:r>
    </w:p>
    <w:p w14:paraId="5E1C7F32" w14:textId="4942777A" w:rsidR="007B72B4" w:rsidRDefault="00BE0CE6" w:rsidP="00BE0CE6">
      <w:pPr>
        <w:spacing w:line="360" w:lineRule="auto"/>
        <w:rPr>
          <w:rFonts w:ascii="Arial" w:hAnsi="Arial" w:cs="Arial"/>
          <w:sz w:val="28"/>
          <w:szCs w:val="28"/>
        </w:rPr>
      </w:pPr>
      <w:r w:rsidRPr="00BE0CE6">
        <w:rPr>
          <w:rFonts w:ascii="Arial" w:hAnsi="Arial" w:cs="Arial"/>
          <w:sz w:val="28"/>
          <w:szCs w:val="28"/>
        </w:rPr>
        <w:t>Esta secuencia de fotos demuestra cómo presentar la leyenda de la yerba mate en encuentros culturales con imágenes en lenguaje de señas, con escritos, fotos y dibujos. Es un ejemplo de cómo facilitar múltiples herramientas para la construcción y la composición de textos.</w:t>
      </w:r>
    </w:p>
    <w:p w14:paraId="252FF168" w14:textId="20025922" w:rsidR="00BE0CE6" w:rsidRDefault="001A2181" w:rsidP="00BE0CE6">
      <w:pPr>
        <w:spacing w:line="360" w:lineRule="auto"/>
        <w:rPr>
          <w:rFonts w:ascii="Arial" w:hAnsi="Arial" w:cs="Arial"/>
          <w:sz w:val="28"/>
          <w:szCs w:val="28"/>
        </w:rPr>
      </w:pPr>
      <w:r w:rsidRPr="001A2181">
        <w:rPr>
          <w:rFonts w:ascii="Arial" w:hAnsi="Arial" w:cs="Arial"/>
          <w:sz w:val="28"/>
          <w:szCs w:val="28"/>
        </w:rPr>
        <w:t>Foto 1</w:t>
      </w:r>
    </w:p>
    <w:p w14:paraId="6844B7BF" w14:textId="18427BEB" w:rsidR="00C60062" w:rsidRDefault="00C60062" w:rsidP="00BE0CE6">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907072" behindDoc="0" locked="0" layoutInCell="1" allowOverlap="1" wp14:anchorId="6A73D5F7" wp14:editId="0EC564A4">
            <wp:simplePos x="0" y="0"/>
            <wp:positionH relativeFrom="margin">
              <wp:align>left</wp:align>
            </wp:positionH>
            <wp:positionV relativeFrom="paragraph">
              <wp:posOffset>36195</wp:posOffset>
            </wp:positionV>
            <wp:extent cx="3299460" cy="1831340"/>
            <wp:effectExtent l="0" t="0" r="0" b="0"/>
            <wp:wrapNone/>
            <wp:docPr id="267" name="Imagen 267" descr="Fotografía de un cartel educativo con fondo decorativo azul de patrones blancos. En el centro, sobre una cartulina naranja, aparece el título “LA LEYENDA DE LA YERBA MATE”. Cada palabra está escrita por separado, acompañada de un dibujo o pictograma que representa su contenido en lengua de señas. El cartel está colocado sobre un atril rojo. El material combina lenguaje escrito con representaciones visuales para facilitar la accesibilidad y comprensión del contenido narrativ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n 267" descr="Fotografía de un cartel educativo con fondo decorativo azul de patrones blancos. En el centro, sobre una cartulina naranja, aparece el título “LA LEYENDA DE LA YERBA MATE”. Cada palabra está escrita por separado, acompañada de un dibujo o pictograma que representa su contenido en lengua de señas. El cartel está colocado sobre un atril rojo. El material combina lenguaje escrito con representaciones visuales para facilitar la accesibilidad y comprensión del contenido narrativo.&#10;&#10;"/>
                    <pic:cNvPicPr/>
                  </pic:nvPicPr>
                  <pic:blipFill rotWithShape="1">
                    <a:blip r:embed="rId101">
                      <a:extLst>
                        <a:ext uri="{28A0092B-C50C-407E-A947-70E740481C1C}">
                          <a14:useLocalDpi xmlns:a14="http://schemas.microsoft.com/office/drawing/2010/main" val="0"/>
                        </a:ext>
                      </a:extLst>
                    </a:blip>
                    <a:srcRect l="22295" t="8386" r="16604"/>
                    <a:stretch/>
                  </pic:blipFill>
                  <pic:spPr bwMode="auto">
                    <a:xfrm>
                      <a:off x="0" y="0"/>
                      <a:ext cx="3299460" cy="1831340"/>
                    </a:xfrm>
                    <a:prstGeom prst="rect">
                      <a:avLst/>
                    </a:prstGeom>
                    <a:ln>
                      <a:noFill/>
                    </a:ln>
                    <a:extLst>
                      <a:ext uri="{53640926-AAD7-44D8-BBD7-CCE9431645EC}">
                        <a14:shadowObscured xmlns:a14="http://schemas.microsoft.com/office/drawing/2010/main"/>
                      </a:ext>
                    </a:extLst>
                  </pic:spPr>
                </pic:pic>
              </a:graphicData>
            </a:graphic>
          </wp:anchor>
        </w:drawing>
      </w:r>
    </w:p>
    <w:p w14:paraId="06350895" w14:textId="1666AC30" w:rsidR="001A2181" w:rsidRDefault="001A2181" w:rsidP="00BE0CE6">
      <w:pPr>
        <w:spacing w:line="360" w:lineRule="auto"/>
        <w:rPr>
          <w:rFonts w:ascii="Arial" w:hAnsi="Arial" w:cs="Arial"/>
          <w:sz w:val="28"/>
          <w:szCs w:val="28"/>
        </w:rPr>
      </w:pPr>
    </w:p>
    <w:p w14:paraId="282F6D71" w14:textId="738A7562" w:rsidR="00C60062" w:rsidRDefault="00C60062" w:rsidP="00BE0CE6">
      <w:pPr>
        <w:spacing w:line="360" w:lineRule="auto"/>
        <w:rPr>
          <w:rFonts w:ascii="Arial" w:hAnsi="Arial" w:cs="Arial"/>
          <w:sz w:val="28"/>
          <w:szCs w:val="28"/>
        </w:rPr>
      </w:pPr>
    </w:p>
    <w:p w14:paraId="64AD25B5" w14:textId="43BE02F4" w:rsidR="00C60062" w:rsidRDefault="00C60062" w:rsidP="00BE0CE6">
      <w:pPr>
        <w:spacing w:line="360" w:lineRule="auto"/>
        <w:rPr>
          <w:rFonts w:ascii="Arial" w:hAnsi="Arial" w:cs="Arial"/>
          <w:sz w:val="28"/>
          <w:szCs w:val="28"/>
        </w:rPr>
      </w:pPr>
    </w:p>
    <w:p w14:paraId="1F450EFA" w14:textId="57CC5EDC" w:rsidR="00090EC3" w:rsidRDefault="00090EC3" w:rsidP="00BE0CE6">
      <w:pPr>
        <w:spacing w:line="360" w:lineRule="auto"/>
        <w:rPr>
          <w:rFonts w:ascii="Arial" w:hAnsi="Arial" w:cs="Arial"/>
          <w:sz w:val="28"/>
          <w:szCs w:val="28"/>
        </w:rPr>
      </w:pPr>
    </w:p>
    <w:p w14:paraId="17FA5B1E" w14:textId="74BCDCBB" w:rsidR="00C60062" w:rsidRDefault="00090EC3" w:rsidP="00BE0CE6">
      <w:pPr>
        <w:spacing w:line="360" w:lineRule="auto"/>
        <w:rPr>
          <w:rFonts w:ascii="Arial" w:hAnsi="Arial" w:cs="Arial"/>
          <w:sz w:val="28"/>
          <w:szCs w:val="28"/>
        </w:rPr>
      </w:pPr>
      <w:r>
        <w:rPr>
          <w:rFonts w:ascii="Arial" w:hAnsi="Arial" w:cs="Arial"/>
          <w:sz w:val="28"/>
          <w:szCs w:val="28"/>
        </w:rPr>
        <w:t>Foto 2</w:t>
      </w:r>
    </w:p>
    <w:p w14:paraId="35E20929" w14:textId="3FD21903" w:rsidR="00090EC3" w:rsidRDefault="00090EC3" w:rsidP="00BE0CE6">
      <w:pPr>
        <w:spacing w:line="360" w:lineRule="auto"/>
        <w:rPr>
          <w:rFonts w:ascii="Arial" w:hAnsi="Arial" w:cs="Arial"/>
          <w:noProof/>
          <w:sz w:val="28"/>
          <w:szCs w:val="28"/>
        </w:rPr>
      </w:pPr>
      <w:r>
        <w:rPr>
          <w:rFonts w:ascii="Arial" w:hAnsi="Arial" w:cs="Arial"/>
          <w:noProof/>
          <w:sz w:val="28"/>
          <w:szCs w:val="28"/>
        </w:rPr>
        <w:drawing>
          <wp:anchor distT="0" distB="0" distL="114300" distR="114300" simplePos="0" relativeHeight="251908096" behindDoc="0" locked="0" layoutInCell="1" allowOverlap="1" wp14:anchorId="639B3A1D" wp14:editId="02E669A5">
            <wp:simplePos x="0" y="0"/>
            <wp:positionH relativeFrom="margin">
              <wp:align>left</wp:align>
            </wp:positionH>
            <wp:positionV relativeFrom="paragraph">
              <wp:posOffset>67945</wp:posOffset>
            </wp:positionV>
            <wp:extent cx="3802796" cy="2225040"/>
            <wp:effectExtent l="0" t="0" r="7620" b="3810"/>
            <wp:wrapNone/>
            <wp:docPr id="268" name="Imagen 268" descr="Cartel educativo de color naranja con un fragmento de la leyenda “La Yerba Mate” escrito en letras mayúsculas, intercalado con pictogramas o señas en Lengua de Señas Peruana (LSP) para representar palabras clave. El texto dice:&#10;&#10;&quot;UN DÍA YACI LA LUNA Y ARAÍ LA NUBE ROSADA QUERÍAN BAJAR A LA TIERRA Y SE TRANSFORMARON EN PERSONAS.&#10;ELLAS PASEABAN POR LA SELVA Y ESCUCHABAN EL CANTO DE LOS PAJARITOS, SENTÍAN EL PERFUME DE LAS FLORES Y MIRABAN EL AGUA DEL RÍO.&quot;&#10;&#10;Cada palabra o expresión importante está acompañada de una seña ilustrada, facilitando el acceso al relato para personas con discapacidad auditiva o en proceso de alfabetización bilingü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n 268" descr="Cartel educativo de color naranja con un fragmento de la leyenda “La Yerba Mate” escrito en letras mayúsculas, intercalado con pictogramas o señas en Lengua de Señas Peruana (LSP) para representar palabras clave. El texto dice:&#10;&#10;&quot;UN DÍA YACI LA LUNA Y ARAÍ LA NUBE ROSADA QUERÍAN BAJAR A LA TIERRA Y SE TRANSFORMARON EN PERSONAS.&#10;ELLAS PASEABAN POR LA SELVA Y ESCUCHABAN EL CANTO DE LOS PAJARITOS, SENTÍAN EL PERFUME DE LAS FLORES Y MIRABAN EL AGUA DEL RÍO.&quot;&#10;&#10;Cada palabra o expresión importante está acompañada de una seña ilustrada, facilitando el acceso al relato para personas con discapacidad auditiva o en proceso de alfabetización bilingüe.&#10;&#10;"/>
                    <pic:cNvPicPr/>
                  </pic:nvPicPr>
                  <pic:blipFill rotWithShape="1">
                    <a:blip r:embed="rId102">
                      <a:extLst>
                        <a:ext uri="{28A0092B-C50C-407E-A947-70E740481C1C}">
                          <a14:useLocalDpi xmlns:a14="http://schemas.microsoft.com/office/drawing/2010/main" val="0"/>
                        </a:ext>
                      </a:extLst>
                    </a:blip>
                    <a:srcRect l="25118" t="6099" r="21825" b="10038"/>
                    <a:stretch/>
                  </pic:blipFill>
                  <pic:spPr bwMode="auto">
                    <a:xfrm>
                      <a:off x="0" y="0"/>
                      <a:ext cx="3805306" cy="22265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784190" w14:textId="06BF0BEC" w:rsidR="00090EC3" w:rsidRDefault="00090EC3" w:rsidP="00BE0CE6">
      <w:pPr>
        <w:spacing w:line="360" w:lineRule="auto"/>
        <w:rPr>
          <w:rFonts w:ascii="Arial" w:hAnsi="Arial" w:cs="Arial"/>
          <w:sz w:val="28"/>
          <w:szCs w:val="28"/>
        </w:rPr>
      </w:pPr>
    </w:p>
    <w:p w14:paraId="70D0768F" w14:textId="120A203B" w:rsidR="00E32371" w:rsidRDefault="00E32371" w:rsidP="00BE0CE6">
      <w:pPr>
        <w:spacing w:line="360" w:lineRule="auto"/>
        <w:rPr>
          <w:rFonts w:ascii="Arial" w:hAnsi="Arial" w:cs="Arial"/>
          <w:sz w:val="28"/>
          <w:szCs w:val="28"/>
        </w:rPr>
      </w:pPr>
    </w:p>
    <w:p w14:paraId="159E0DDF" w14:textId="77777777" w:rsidR="00E32371" w:rsidRDefault="00E32371" w:rsidP="00BE0CE6">
      <w:pPr>
        <w:spacing w:line="360" w:lineRule="auto"/>
        <w:rPr>
          <w:rFonts w:ascii="Arial" w:hAnsi="Arial" w:cs="Arial"/>
          <w:sz w:val="28"/>
          <w:szCs w:val="28"/>
        </w:rPr>
      </w:pPr>
    </w:p>
    <w:p w14:paraId="2F0E47B2" w14:textId="77777777" w:rsidR="00E32371" w:rsidRDefault="00E32371" w:rsidP="00BE0CE6">
      <w:pPr>
        <w:spacing w:line="360" w:lineRule="auto"/>
        <w:rPr>
          <w:rFonts w:ascii="Arial" w:hAnsi="Arial" w:cs="Arial"/>
          <w:sz w:val="28"/>
          <w:szCs w:val="28"/>
        </w:rPr>
      </w:pPr>
    </w:p>
    <w:p w14:paraId="4A17E985" w14:textId="028F2D0B" w:rsidR="00E32371" w:rsidRDefault="00E32371" w:rsidP="00BE0CE6">
      <w:pPr>
        <w:spacing w:line="360" w:lineRule="auto"/>
        <w:rPr>
          <w:rFonts w:ascii="Arial" w:hAnsi="Arial" w:cs="Arial"/>
          <w:sz w:val="28"/>
          <w:szCs w:val="28"/>
        </w:rPr>
      </w:pPr>
    </w:p>
    <w:p w14:paraId="59259B6E" w14:textId="7C30A989" w:rsidR="00090EC3" w:rsidRDefault="003F442D" w:rsidP="00BE0CE6">
      <w:pPr>
        <w:spacing w:line="360" w:lineRule="auto"/>
        <w:rPr>
          <w:rFonts w:ascii="Arial" w:hAnsi="Arial" w:cs="Arial"/>
          <w:sz w:val="28"/>
          <w:szCs w:val="28"/>
        </w:rPr>
      </w:pPr>
      <w:r w:rsidRPr="003F442D">
        <w:rPr>
          <w:rFonts w:ascii="Arial" w:hAnsi="Arial" w:cs="Arial"/>
          <w:sz w:val="28"/>
          <w:szCs w:val="28"/>
        </w:rPr>
        <w:t>Ejemplo 05. El DUA propone como estrategia “personalizar la percepción de la información” proporcionando opciones para el acceso a la información. En esta fotografía se observa un recurso digital de alta tecnología que tiene la función de aumentar lo observado (lupa).</w:t>
      </w:r>
    </w:p>
    <w:p w14:paraId="783717E4" w14:textId="0E3DF159" w:rsidR="00307746" w:rsidRDefault="00194A30" w:rsidP="00BE0CE6">
      <w:pPr>
        <w:spacing w:line="360" w:lineRule="auto"/>
        <w:rPr>
          <w:rFonts w:ascii="Arial" w:hAnsi="Arial" w:cs="Arial"/>
          <w:noProof/>
          <w:sz w:val="28"/>
          <w:szCs w:val="28"/>
        </w:rPr>
      </w:pPr>
      <w:r w:rsidRPr="00E32371">
        <w:rPr>
          <w:rFonts w:ascii="Arial" w:hAnsi="Arial" w:cs="Arial"/>
          <w:noProof/>
          <w:sz w:val="28"/>
          <w:szCs w:val="28"/>
        </w:rPr>
        <w:lastRenderedPageBreak/>
        <w:drawing>
          <wp:anchor distT="0" distB="0" distL="114300" distR="114300" simplePos="0" relativeHeight="251963392" behindDoc="0" locked="0" layoutInCell="1" allowOverlap="1" wp14:anchorId="3569432F" wp14:editId="7960AD48">
            <wp:simplePos x="0" y="0"/>
            <wp:positionH relativeFrom="page">
              <wp:align>right</wp:align>
            </wp:positionH>
            <wp:positionV relativeFrom="paragraph">
              <wp:posOffset>-903312</wp:posOffset>
            </wp:positionV>
            <wp:extent cx="285750" cy="10675620"/>
            <wp:effectExtent l="0" t="0" r="0" b="0"/>
            <wp:wrapNone/>
            <wp:docPr id="300" name="Imagen 3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n 300">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Lst>
                    </a:blip>
                    <a:stretch>
                      <a:fillRect/>
                    </a:stretch>
                  </pic:blipFill>
                  <pic:spPr>
                    <a:xfrm>
                      <a:off x="0" y="0"/>
                      <a:ext cx="285750" cy="10675620"/>
                    </a:xfrm>
                    <a:prstGeom prst="rect">
                      <a:avLst/>
                    </a:prstGeom>
                  </pic:spPr>
                </pic:pic>
              </a:graphicData>
            </a:graphic>
            <wp14:sizeRelV relativeFrom="margin">
              <wp14:pctHeight>0</wp14:pctHeight>
            </wp14:sizeRelV>
          </wp:anchor>
        </w:drawing>
      </w:r>
    </w:p>
    <w:p w14:paraId="1B89B5B2" w14:textId="697FE7EA" w:rsidR="003F442D" w:rsidRDefault="003F442D" w:rsidP="00BE0CE6">
      <w:pPr>
        <w:spacing w:line="360" w:lineRule="auto"/>
        <w:rPr>
          <w:rFonts w:ascii="Arial" w:hAnsi="Arial" w:cs="Arial"/>
          <w:sz w:val="28"/>
          <w:szCs w:val="28"/>
        </w:rPr>
      </w:pPr>
    </w:p>
    <w:p w14:paraId="723C7304" w14:textId="77777777" w:rsidR="00E52CF9" w:rsidRDefault="00E52CF9" w:rsidP="00BE0CE6">
      <w:pPr>
        <w:spacing w:line="360" w:lineRule="auto"/>
        <w:rPr>
          <w:rFonts w:ascii="Arial" w:hAnsi="Arial" w:cs="Arial"/>
          <w:sz w:val="28"/>
          <w:szCs w:val="28"/>
        </w:rPr>
      </w:pPr>
    </w:p>
    <w:p w14:paraId="0AE91E83" w14:textId="48A8C943" w:rsidR="008156AF" w:rsidRDefault="00C067BE" w:rsidP="00BE0CE6">
      <w:pPr>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909120" behindDoc="0" locked="0" layoutInCell="1" allowOverlap="1" wp14:anchorId="500561A3" wp14:editId="20463A35">
            <wp:simplePos x="0" y="0"/>
            <wp:positionH relativeFrom="margin">
              <wp:align>left</wp:align>
            </wp:positionH>
            <wp:positionV relativeFrom="paragraph">
              <wp:posOffset>-769620</wp:posOffset>
            </wp:positionV>
            <wp:extent cx="3573770" cy="3459480"/>
            <wp:effectExtent l="0" t="0" r="8255" b="7620"/>
            <wp:wrapNone/>
            <wp:docPr id="269" name="Imagen 269" descr="Fotografía de una persona utilizando una lupa electrónica de mano para leer una hoja impresa con la palabra “VALIENTE”. La lupa, con carcasa roja y pantalla digital, amplifica la parte inicial de la palabra mostrando en grande las letras “VAL”. La persona, parcialmente visible, parece estar enfocando la lupa para facilitar la lectura. Esta imagen muestra el uso de tecnología de apoyo para personas con discapacida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n 269" descr="Fotografía de una persona utilizando una lupa electrónica de mano para leer una hoja impresa con la palabra “VALIENTE”. La lupa, con carcasa roja y pantalla digital, amplifica la parte inicial de la palabra mostrando en grande las letras “VAL”. La persona, parcialmente visible, parece estar enfocando la lupa para facilitar la lectura. Esta imagen muestra el uso de tecnología de apoyo para personas con discapacidad visual."/>
                    <pic:cNvPicPr/>
                  </pic:nvPicPr>
                  <pic:blipFill rotWithShape="1">
                    <a:blip r:embed="rId103">
                      <a:extLst>
                        <a:ext uri="{28A0092B-C50C-407E-A947-70E740481C1C}">
                          <a14:useLocalDpi xmlns:a14="http://schemas.microsoft.com/office/drawing/2010/main" val="0"/>
                        </a:ext>
                      </a:extLst>
                    </a:blip>
                    <a:srcRect l="30903" r="30856"/>
                    <a:stretch/>
                  </pic:blipFill>
                  <pic:spPr bwMode="auto">
                    <a:xfrm>
                      <a:off x="0" y="0"/>
                      <a:ext cx="3573770" cy="3459480"/>
                    </a:xfrm>
                    <a:prstGeom prst="rect">
                      <a:avLst/>
                    </a:prstGeom>
                    <a:ln>
                      <a:noFill/>
                    </a:ln>
                    <a:extLst>
                      <a:ext uri="{53640926-AAD7-44D8-BBD7-CCE9431645EC}">
                        <a14:shadowObscured xmlns:a14="http://schemas.microsoft.com/office/drawing/2010/main"/>
                      </a:ext>
                    </a:extLst>
                  </pic:spPr>
                </pic:pic>
              </a:graphicData>
            </a:graphic>
          </wp:anchor>
        </w:drawing>
      </w:r>
    </w:p>
    <w:p w14:paraId="6BC3DCF3" w14:textId="083A6F17" w:rsidR="008156AF" w:rsidRDefault="008156AF" w:rsidP="00BE0CE6">
      <w:pPr>
        <w:spacing w:line="360" w:lineRule="auto"/>
        <w:rPr>
          <w:rFonts w:ascii="Arial" w:hAnsi="Arial" w:cs="Arial"/>
          <w:sz w:val="28"/>
          <w:szCs w:val="28"/>
        </w:rPr>
      </w:pPr>
    </w:p>
    <w:p w14:paraId="2ABDAD1F" w14:textId="3196AEB9" w:rsidR="008156AF" w:rsidRDefault="008156AF" w:rsidP="00BE0CE6">
      <w:pPr>
        <w:spacing w:line="360" w:lineRule="auto"/>
        <w:rPr>
          <w:rFonts w:ascii="Arial" w:hAnsi="Arial" w:cs="Arial"/>
          <w:sz w:val="28"/>
          <w:szCs w:val="28"/>
        </w:rPr>
      </w:pPr>
    </w:p>
    <w:p w14:paraId="30FD70DF" w14:textId="2518F106" w:rsidR="008156AF" w:rsidRDefault="008156AF" w:rsidP="00BE0CE6">
      <w:pPr>
        <w:spacing w:line="360" w:lineRule="auto"/>
        <w:rPr>
          <w:rFonts w:ascii="Arial" w:hAnsi="Arial" w:cs="Arial"/>
          <w:sz w:val="28"/>
          <w:szCs w:val="28"/>
        </w:rPr>
      </w:pPr>
    </w:p>
    <w:p w14:paraId="7BE67F2F" w14:textId="2C40E698" w:rsidR="008156AF" w:rsidRDefault="008156AF" w:rsidP="00BE0CE6">
      <w:pPr>
        <w:spacing w:line="360" w:lineRule="auto"/>
        <w:rPr>
          <w:rFonts w:ascii="Arial" w:hAnsi="Arial" w:cs="Arial"/>
          <w:sz w:val="28"/>
          <w:szCs w:val="28"/>
        </w:rPr>
      </w:pPr>
    </w:p>
    <w:p w14:paraId="1D6566A5" w14:textId="76E9E2ED" w:rsidR="008156AF" w:rsidRDefault="008156AF" w:rsidP="00BE0CE6">
      <w:pPr>
        <w:spacing w:line="360" w:lineRule="auto"/>
        <w:rPr>
          <w:rFonts w:ascii="Arial" w:hAnsi="Arial" w:cs="Arial"/>
          <w:sz w:val="28"/>
          <w:szCs w:val="28"/>
        </w:rPr>
      </w:pPr>
    </w:p>
    <w:p w14:paraId="156BF465" w14:textId="27F710E2" w:rsidR="008156AF" w:rsidRDefault="008156AF" w:rsidP="00BE0CE6">
      <w:pPr>
        <w:spacing w:line="360" w:lineRule="auto"/>
        <w:rPr>
          <w:rFonts w:ascii="Arial" w:hAnsi="Arial" w:cs="Arial"/>
          <w:sz w:val="28"/>
          <w:szCs w:val="28"/>
        </w:rPr>
      </w:pPr>
    </w:p>
    <w:p w14:paraId="21E3F0A4" w14:textId="7B3604FD" w:rsidR="00C162D2" w:rsidRPr="00C162D2" w:rsidRDefault="00C162D2" w:rsidP="00C162D2">
      <w:pPr>
        <w:spacing w:line="360" w:lineRule="auto"/>
        <w:rPr>
          <w:rFonts w:ascii="Arial" w:hAnsi="Arial" w:cs="Arial"/>
          <w:sz w:val="28"/>
          <w:szCs w:val="28"/>
        </w:rPr>
      </w:pPr>
      <w:r w:rsidRPr="00C162D2">
        <w:rPr>
          <w:rFonts w:ascii="Arial" w:hAnsi="Arial" w:cs="Arial"/>
          <w:sz w:val="28"/>
          <w:szCs w:val="28"/>
        </w:rPr>
        <w:t>Ejemplo 06. En esta página web se pueden visualizar diversos textos literarios que poseen múltiples formas de representación (objetos en miniaturas, imágenes, textos escritos en macrotipos y en braille, considerando variedad de texturas, colores y contrastes).</w:t>
      </w:r>
    </w:p>
    <w:p w14:paraId="40938E95" w14:textId="39E03F78" w:rsidR="00C162D2" w:rsidRPr="00C162D2" w:rsidRDefault="00C162D2" w:rsidP="00C162D2">
      <w:pPr>
        <w:spacing w:line="360" w:lineRule="auto"/>
        <w:rPr>
          <w:rFonts w:ascii="Arial" w:hAnsi="Arial" w:cs="Arial"/>
          <w:sz w:val="28"/>
          <w:szCs w:val="28"/>
        </w:rPr>
      </w:pPr>
      <w:hyperlink r:id="rId104" w:history="1">
        <w:r w:rsidRPr="007332BE">
          <w:rPr>
            <w:rStyle w:val="Hyperlink"/>
            <w:rFonts w:ascii="Arial" w:hAnsi="Arial" w:cs="Arial"/>
            <w:sz w:val="28"/>
            <w:szCs w:val="28"/>
          </w:rPr>
          <w:t>https://www.chetana.org.in/armonlinelibrary</w:t>
        </w:r>
      </w:hyperlink>
      <w:r>
        <w:rPr>
          <w:rFonts w:ascii="Arial" w:hAnsi="Arial" w:cs="Arial"/>
          <w:sz w:val="28"/>
          <w:szCs w:val="28"/>
        </w:rPr>
        <w:t xml:space="preserve"> </w:t>
      </w:r>
    </w:p>
    <w:p w14:paraId="25EC0007" w14:textId="0D3BFE6E" w:rsidR="008156AF" w:rsidRDefault="00C162D2" w:rsidP="00C162D2">
      <w:pPr>
        <w:spacing w:line="360" w:lineRule="auto"/>
        <w:rPr>
          <w:rFonts w:ascii="Arial" w:hAnsi="Arial" w:cs="Arial"/>
          <w:sz w:val="28"/>
          <w:szCs w:val="28"/>
        </w:rPr>
      </w:pPr>
      <w:r w:rsidRPr="00C162D2">
        <w:rPr>
          <w:rFonts w:ascii="Arial" w:hAnsi="Arial" w:cs="Arial"/>
          <w:sz w:val="28"/>
          <w:szCs w:val="28"/>
        </w:rPr>
        <w:t>Ejemplo 07. A través de este LINK: se podrá acceder a una muestra corta de un video accesible desarrollado en una universidad en el que se cuenta la experiencia de inclusión de estudiantes con discapacidad donde se aprecia la multiplicidad de representaciones: lengua oral, lengua de señas, subtítulos, pictogramas e imágenes.</w:t>
      </w:r>
    </w:p>
    <w:p w14:paraId="1548DECE" w14:textId="555BADDC" w:rsidR="00613B8F" w:rsidRPr="00613B8F" w:rsidRDefault="00613B8F" w:rsidP="00E741D3">
      <w:pPr>
        <w:pStyle w:val="Heading2"/>
      </w:pPr>
      <w:bookmarkStart w:id="21" w:name="_Toc200469573"/>
      <w:r w:rsidRPr="00613B8F">
        <w:t>2.2.3. Resultados de las actividades propuestas</w:t>
      </w:r>
      <w:bookmarkEnd w:id="21"/>
    </w:p>
    <w:p w14:paraId="010B359D" w14:textId="279850D1" w:rsidR="008156AF" w:rsidRDefault="00613B8F" w:rsidP="00613B8F">
      <w:pPr>
        <w:spacing w:line="360" w:lineRule="auto"/>
        <w:rPr>
          <w:rFonts w:ascii="Arial" w:hAnsi="Arial" w:cs="Arial"/>
          <w:sz w:val="28"/>
          <w:szCs w:val="28"/>
        </w:rPr>
      </w:pPr>
      <w:r w:rsidRPr="00613B8F">
        <w:rPr>
          <w:rFonts w:ascii="Arial" w:hAnsi="Arial" w:cs="Arial"/>
          <w:sz w:val="28"/>
          <w:szCs w:val="28"/>
        </w:rPr>
        <w:t>(Pulsa el enlace del título para consultar las soluciones de las actividades de comprensión.)</w:t>
      </w:r>
    </w:p>
    <w:p w14:paraId="5BB591AC" w14:textId="77777777" w:rsidR="00613B8F" w:rsidRDefault="00613B8F" w:rsidP="00613B8F">
      <w:pPr>
        <w:spacing w:line="360" w:lineRule="auto"/>
        <w:rPr>
          <w:rFonts w:ascii="Arial" w:hAnsi="Arial" w:cs="Arial"/>
          <w:sz w:val="28"/>
          <w:szCs w:val="28"/>
        </w:rPr>
      </w:pPr>
    </w:p>
    <w:p w14:paraId="0F7D7E05" w14:textId="5E108C68" w:rsidR="00613B8F" w:rsidRPr="00F14C3F" w:rsidRDefault="00BA09DB" w:rsidP="009E0B93">
      <w:pPr>
        <w:pStyle w:val="Heading1"/>
      </w:pPr>
      <w:bookmarkStart w:id="22" w:name="_Toc200469574"/>
      <w:r w:rsidRPr="001B167C">
        <w:rPr>
          <w:noProof/>
          <w:sz w:val="28"/>
          <w:szCs w:val="28"/>
        </w:rPr>
        <w:lastRenderedPageBreak/>
        <w:drawing>
          <wp:anchor distT="0" distB="0" distL="114300" distR="114300" simplePos="0" relativeHeight="251962368" behindDoc="0" locked="0" layoutInCell="1" allowOverlap="1" wp14:anchorId="73E1DB10" wp14:editId="4133CF4E">
            <wp:simplePos x="0" y="0"/>
            <wp:positionH relativeFrom="page">
              <wp:align>left</wp:align>
            </wp:positionH>
            <wp:positionV relativeFrom="paragraph">
              <wp:posOffset>-902970</wp:posOffset>
            </wp:positionV>
            <wp:extent cx="348615" cy="10782300"/>
            <wp:effectExtent l="0" t="0" r="0" b="0"/>
            <wp:wrapNone/>
            <wp:docPr id="299" name="Imagen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n 299">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782300"/>
                    </a:xfrm>
                    <a:prstGeom prst="rect">
                      <a:avLst/>
                    </a:prstGeom>
                  </pic:spPr>
                </pic:pic>
              </a:graphicData>
            </a:graphic>
            <wp14:sizeRelH relativeFrom="margin">
              <wp14:pctWidth>0</wp14:pctWidth>
            </wp14:sizeRelH>
            <wp14:sizeRelV relativeFrom="margin">
              <wp14:pctHeight>0</wp14:pctHeight>
            </wp14:sizeRelV>
          </wp:anchor>
        </w:drawing>
      </w:r>
      <w:r w:rsidR="00F14C3F" w:rsidRPr="00F14C3F">
        <w:rPr>
          <w:noProof/>
        </w:rPr>
        <w:drawing>
          <wp:anchor distT="0" distB="0" distL="114300" distR="114300" simplePos="0" relativeHeight="251912192" behindDoc="0" locked="0" layoutInCell="1" allowOverlap="1" wp14:anchorId="57C96CC7" wp14:editId="7BA4CB2F">
            <wp:simplePos x="0" y="0"/>
            <wp:positionH relativeFrom="column">
              <wp:posOffset>3819525</wp:posOffset>
            </wp:positionH>
            <wp:positionV relativeFrom="paragraph">
              <wp:posOffset>-69215</wp:posOffset>
            </wp:positionV>
            <wp:extent cx="438150" cy="350520"/>
            <wp:effectExtent l="0" t="0" r="0" b="0"/>
            <wp:wrapNone/>
            <wp:docPr id="271" name="Imagen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n 271">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4C3F" w:rsidRPr="00F14C3F">
        <w:rPr>
          <w:noProof/>
        </w:rPr>
        <w:drawing>
          <wp:anchor distT="0" distB="0" distL="114300" distR="114300" simplePos="0" relativeHeight="251910144" behindDoc="0" locked="0" layoutInCell="1" allowOverlap="1" wp14:anchorId="1018DDD5" wp14:editId="7C13C0D5">
            <wp:simplePos x="0" y="0"/>
            <wp:positionH relativeFrom="column">
              <wp:posOffset>3320415</wp:posOffset>
            </wp:positionH>
            <wp:positionV relativeFrom="paragraph">
              <wp:posOffset>-76835</wp:posOffset>
            </wp:positionV>
            <wp:extent cx="438150" cy="350520"/>
            <wp:effectExtent l="0" t="0" r="0" b="0"/>
            <wp:wrapNone/>
            <wp:docPr id="270" name="Imagen 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n 270">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4C3F" w:rsidRPr="00F14C3F">
        <w:rPr>
          <w:noProof/>
        </w:rPr>
        <w:drawing>
          <wp:anchor distT="0" distB="0" distL="114300" distR="114300" simplePos="0" relativeHeight="251914240" behindDoc="0" locked="0" layoutInCell="1" allowOverlap="1" wp14:anchorId="7D671C0B" wp14:editId="1CD9A7D6">
            <wp:simplePos x="0" y="0"/>
            <wp:positionH relativeFrom="column">
              <wp:posOffset>4322445</wp:posOffset>
            </wp:positionH>
            <wp:positionV relativeFrom="paragraph">
              <wp:posOffset>-53975</wp:posOffset>
            </wp:positionV>
            <wp:extent cx="438150" cy="350520"/>
            <wp:effectExtent l="0" t="0" r="0" b="0"/>
            <wp:wrapNone/>
            <wp:docPr id="272" name="Imagen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n 272">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5B0C" w:rsidRPr="00F14C3F">
        <w:t>REFERENCIAS BIBLIOGRÁFICAS</w:t>
      </w:r>
      <w:bookmarkEnd w:id="22"/>
    </w:p>
    <w:p w14:paraId="5AF38096" w14:textId="77777777" w:rsidR="009E0B93" w:rsidRDefault="009E0B93" w:rsidP="008F41E2">
      <w:pPr>
        <w:spacing w:line="360" w:lineRule="auto"/>
        <w:rPr>
          <w:rFonts w:ascii="Arial" w:hAnsi="Arial" w:cs="Arial"/>
          <w:sz w:val="28"/>
          <w:szCs w:val="28"/>
        </w:rPr>
      </w:pPr>
    </w:p>
    <w:p w14:paraId="40706D25" w14:textId="00EB38ED"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Aguilar, G.; Cormedi, M. y Ferioli, G. (2021). Alineación: El camino hacia el aprendizaje. Conceptos Claves. Editora LiberArs. San Pablo, Brasil.</w:t>
      </w:r>
    </w:p>
    <w:p w14:paraId="3417F85D"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https://visaoparaaprender.com.br/es/inclusao#</w:t>
      </w:r>
    </w:p>
    <w:p w14:paraId="169FCC0C"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Comenio, J. (1992). Pampedia (Educación universal). Madrid: Aula Abierta, UNED.</w:t>
      </w:r>
    </w:p>
    <w:p w14:paraId="0B63AE0C"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Coral, E. y Rubio, M. (2018). Diseño Universal para el Aprendizaje. Porque TODOS somos TODOS. Salamanca, España.</w:t>
      </w:r>
    </w:p>
    <w:p w14:paraId="0A18B2FE"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https://blogsaverroes.juntadeandalucia.es/diversidad/files/2020/04/Dise%C3%B1o-Universal-DUA-Coral-y-Milagros.pdf</w:t>
      </w:r>
    </w:p>
    <w:p w14:paraId="70976953"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Delors, J. (1996). La Educación encierra un tesoro. Madrid: UNESCO, Santillana.</w:t>
      </w:r>
    </w:p>
    <w:p w14:paraId="7BB0980C"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Ferioli, G (2011). ¿Cómo llegar de manera exitosa al final del túnel? La llave de acceso al currículo nacional guiando a los estudiantes con discapacidad múltiple en el proceso de adquisición de nuevos conceptos. Nuevos retos en la educación especial. Instituto de Educación Superior Dr. Domingo Cabred. Ed. El Copista. Córdoba. Argentina.</w:t>
      </w:r>
    </w:p>
    <w:p w14:paraId="40C61126"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https://www.educacionespecial.sep.gob.mx/pdf/doctos/3Internacionales/11Discapacidad_Multiple.pdf</w:t>
      </w:r>
    </w:p>
    <w:p w14:paraId="098CC456" w14:textId="0480A202" w:rsidR="008F41E2" w:rsidRPr="00B162B1" w:rsidRDefault="008F41E2" w:rsidP="008F41E2">
      <w:pPr>
        <w:spacing w:line="360" w:lineRule="auto"/>
        <w:rPr>
          <w:rFonts w:ascii="Arial" w:hAnsi="Arial" w:cs="Arial"/>
          <w:sz w:val="28"/>
          <w:szCs w:val="28"/>
          <w:lang w:val="en-US"/>
        </w:rPr>
      </w:pPr>
      <w:r w:rsidRPr="008F41E2">
        <w:rPr>
          <w:rFonts w:ascii="Arial" w:hAnsi="Arial" w:cs="Arial"/>
          <w:sz w:val="28"/>
          <w:szCs w:val="28"/>
        </w:rPr>
        <w:t xml:space="preserve">Guzmán, H. (2007) Aspectos conceptuales, metodológicos y operativos de los objetivos de aprendizaje. Gaceta Médica Bolivariana. </w:t>
      </w:r>
      <w:r w:rsidRPr="00B162B1">
        <w:rPr>
          <w:rFonts w:ascii="Arial" w:hAnsi="Arial" w:cs="Arial"/>
          <w:sz w:val="28"/>
          <w:szCs w:val="28"/>
          <w:lang w:val="en-US"/>
        </w:rPr>
        <w:t xml:space="preserve">Volumen 30 n.° 1 Versión On-line ISSN 2227- </w:t>
      </w:r>
      <w:r w:rsidR="00B162B1" w:rsidRPr="001B167C">
        <w:rPr>
          <w:rFonts w:ascii="Arial" w:hAnsi="Arial" w:cs="Arial"/>
          <w:noProof/>
          <w:sz w:val="28"/>
          <w:szCs w:val="28"/>
        </w:rPr>
        <w:lastRenderedPageBreak/>
        <w:drawing>
          <wp:anchor distT="0" distB="0" distL="114300" distR="114300" simplePos="0" relativeHeight="251960320" behindDoc="0" locked="0" layoutInCell="1" allowOverlap="1" wp14:anchorId="7076A9E0" wp14:editId="65088B57">
            <wp:simplePos x="0" y="0"/>
            <wp:positionH relativeFrom="page">
              <wp:align>right</wp:align>
            </wp:positionH>
            <wp:positionV relativeFrom="paragraph">
              <wp:posOffset>-897255</wp:posOffset>
            </wp:positionV>
            <wp:extent cx="348615" cy="10782300"/>
            <wp:effectExtent l="0" t="0" r="0" b="0"/>
            <wp:wrapNone/>
            <wp:docPr id="298" name="Imagen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n 298">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782300"/>
                    </a:xfrm>
                    <a:prstGeom prst="rect">
                      <a:avLst/>
                    </a:prstGeom>
                  </pic:spPr>
                </pic:pic>
              </a:graphicData>
            </a:graphic>
            <wp14:sizeRelH relativeFrom="margin">
              <wp14:pctWidth>0</wp14:pctWidth>
            </wp14:sizeRelH>
            <wp14:sizeRelV relativeFrom="margin">
              <wp14:pctHeight>0</wp14:pctHeight>
            </wp14:sizeRelV>
          </wp:anchor>
        </w:drawing>
      </w:r>
      <w:r w:rsidRPr="00B162B1">
        <w:rPr>
          <w:rFonts w:ascii="Arial" w:hAnsi="Arial" w:cs="Arial"/>
          <w:sz w:val="28"/>
          <w:szCs w:val="28"/>
          <w:lang w:val="en-US"/>
        </w:rPr>
        <w:t>3662.http://www.scielo.org.bo/scielo.php?Script=sci_arttext&amp;pid=S1012-29662007000100014</w:t>
      </w:r>
    </w:p>
    <w:p w14:paraId="7854CF6F" w14:textId="6C0E87E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Márquez, A. (2021) Inclusión: acciones en primera persona. Indicadores y modelos para centros inclusivos. Manual Práctico. Editorial Grao. Barcelona, España.</w:t>
      </w:r>
    </w:p>
    <w:p w14:paraId="68A6DE5E"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Organización de las Naciones Unidas. (2006) Convención Internacional sobre los Derechos de las Personas con Discapacidad. https://www.un.org/esa/socdev/enable/documents/tccconvs.pdf</w:t>
      </w:r>
    </w:p>
    <w:p w14:paraId="64AD9E87"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Palao, J. (2021) Centro Aragonés para la Comunicación Aumentativa y Alternativa ARASAAC. (s/f) http://www.arasaac.org</w:t>
      </w:r>
    </w:p>
    <w:p w14:paraId="73A78DD6"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Pastor, A.; Sánchez, J.; y Zubillaga, A. (2018) Diseño Universal para el Aprendizaje. Documento adaptado a la versión 2018, Edelvives.</w:t>
      </w:r>
    </w:p>
    <w:p w14:paraId="7DF9410D"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Pastor, A. (2018) Diseño Universal para el Aprendizaje: un modelo teórico práctico para una educación inclusiva. Universidad Complutense de Madrid.</w:t>
      </w:r>
    </w:p>
    <w:p w14:paraId="5E4188BB"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https://www.educacionyfp.gob.es/dam/jcr:c8e7d35c-c3aa-483d-ba2e-68c22fad7e42/pen9-art04-carmen-alba.pdf</w:t>
      </w:r>
    </w:p>
    <w:p w14:paraId="13275543" w14:textId="77777777" w:rsidR="008F41E2" w:rsidRPr="008F41E2" w:rsidRDefault="008F41E2" w:rsidP="008F41E2">
      <w:pPr>
        <w:spacing w:line="360" w:lineRule="auto"/>
        <w:rPr>
          <w:rFonts w:ascii="Arial" w:hAnsi="Arial" w:cs="Arial"/>
          <w:sz w:val="28"/>
          <w:szCs w:val="28"/>
        </w:rPr>
      </w:pPr>
      <w:r w:rsidRPr="008F41E2">
        <w:rPr>
          <w:rFonts w:ascii="Arial" w:hAnsi="Arial" w:cs="Arial"/>
          <w:sz w:val="28"/>
          <w:szCs w:val="28"/>
        </w:rPr>
        <w:t>Pérez, F. (2004). El medio social como escritura psicológica. Reflexiones a partir del modelo ecológico de Bromfenbrenner. Revista CelaeduPsykhé. 3(2), 161-177</w:t>
      </w:r>
    </w:p>
    <w:p w14:paraId="31EF0FDE" w14:textId="20E954EF" w:rsidR="00F14C3F" w:rsidRDefault="008F41E2" w:rsidP="008F41E2">
      <w:pPr>
        <w:spacing w:line="360" w:lineRule="auto"/>
        <w:rPr>
          <w:rFonts w:ascii="Arial" w:hAnsi="Arial" w:cs="Arial"/>
          <w:sz w:val="28"/>
          <w:szCs w:val="28"/>
        </w:rPr>
      </w:pPr>
      <w:hyperlink r:id="rId107" w:history="1">
        <w:r w:rsidRPr="007332BE">
          <w:rPr>
            <w:rStyle w:val="Hyperlink"/>
            <w:rFonts w:ascii="Arial" w:hAnsi="Arial" w:cs="Arial"/>
            <w:sz w:val="28"/>
            <w:szCs w:val="28"/>
          </w:rPr>
          <w:t>http://repositorio.ucjc.edu/bitstream/handle/20.500.12020/108/C00030300.pdf?sequence=1</w:t>
        </w:r>
      </w:hyperlink>
      <w:r>
        <w:rPr>
          <w:rFonts w:ascii="Arial" w:hAnsi="Arial" w:cs="Arial"/>
          <w:sz w:val="28"/>
          <w:szCs w:val="28"/>
        </w:rPr>
        <w:t xml:space="preserve"> </w:t>
      </w:r>
    </w:p>
    <w:p w14:paraId="5144A417" w14:textId="77777777" w:rsidR="00AE5792" w:rsidRDefault="00AE5792" w:rsidP="008F41E2">
      <w:pPr>
        <w:spacing w:line="360" w:lineRule="auto"/>
        <w:rPr>
          <w:rFonts w:ascii="Arial" w:hAnsi="Arial" w:cs="Arial"/>
          <w:sz w:val="28"/>
          <w:szCs w:val="28"/>
        </w:rPr>
      </w:pPr>
    </w:p>
    <w:p w14:paraId="3385ACBC" w14:textId="77777777" w:rsidR="00AE5792" w:rsidRDefault="00AE5792" w:rsidP="008F41E2">
      <w:pPr>
        <w:spacing w:line="360" w:lineRule="auto"/>
        <w:rPr>
          <w:rFonts w:ascii="Arial" w:hAnsi="Arial" w:cs="Arial"/>
          <w:sz w:val="28"/>
          <w:szCs w:val="28"/>
        </w:rPr>
      </w:pPr>
    </w:p>
    <w:p w14:paraId="04693172" w14:textId="188713F6" w:rsidR="00AE5792" w:rsidRDefault="00B162B1" w:rsidP="008F41E2">
      <w:pPr>
        <w:spacing w:line="360" w:lineRule="auto"/>
        <w:rPr>
          <w:rFonts w:ascii="Arial" w:hAnsi="Arial" w:cs="Arial"/>
          <w:sz w:val="28"/>
          <w:szCs w:val="28"/>
        </w:rPr>
      </w:pPr>
      <w:r w:rsidRPr="001B167C">
        <w:rPr>
          <w:noProof/>
          <w:sz w:val="28"/>
          <w:szCs w:val="28"/>
        </w:rPr>
        <w:lastRenderedPageBreak/>
        <w:drawing>
          <wp:anchor distT="0" distB="0" distL="114300" distR="114300" simplePos="0" relativeHeight="251958272" behindDoc="0" locked="0" layoutInCell="1" allowOverlap="1" wp14:anchorId="202B155F" wp14:editId="13D67734">
            <wp:simplePos x="0" y="0"/>
            <wp:positionH relativeFrom="page">
              <wp:align>left</wp:align>
            </wp:positionH>
            <wp:positionV relativeFrom="paragraph">
              <wp:posOffset>-888547</wp:posOffset>
            </wp:positionV>
            <wp:extent cx="348615" cy="10934700"/>
            <wp:effectExtent l="0" t="0" r="0" b="0"/>
            <wp:wrapNone/>
            <wp:docPr id="297" name="Imagen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n 297">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934700"/>
                    </a:xfrm>
                    <a:prstGeom prst="rect">
                      <a:avLst/>
                    </a:prstGeom>
                  </pic:spPr>
                </pic:pic>
              </a:graphicData>
            </a:graphic>
            <wp14:sizeRelH relativeFrom="margin">
              <wp14:pctWidth>0</wp14:pctWidth>
            </wp14:sizeRelH>
            <wp14:sizeRelV relativeFrom="margin">
              <wp14:pctHeight>0</wp14:pctHeight>
            </wp14:sizeRelV>
          </wp:anchor>
        </w:drawing>
      </w:r>
    </w:p>
    <w:p w14:paraId="11ED810D" w14:textId="77777777" w:rsidR="00AE5792" w:rsidRDefault="00AE5792" w:rsidP="008F41E2">
      <w:pPr>
        <w:spacing w:line="360" w:lineRule="auto"/>
        <w:rPr>
          <w:rFonts w:ascii="Arial" w:hAnsi="Arial" w:cs="Arial"/>
          <w:sz w:val="28"/>
          <w:szCs w:val="28"/>
        </w:rPr>
      </w:pPr>
    </w:p>
    <w:p w14:paraId="4A2A41B4" w14:textId="1B758A4C" w:rsidR="009E0B93" w:rsidRDefault="00961166" w:rsidP="00ED0A45">
      <w:pPr>
        <w:pStyle w:val="Heading2"/>
      </w:pPr>
      <w:bookmarkStart w:id="23" w:name="_Toc200469575"/>
      <w:r w:rsidRPr="00F14C3F">
        <w:rPr>
          <w:noProof/>
        </w:rPr>
        <w:drawing>
          <wp:anchor distT="0" distB="0" distL="114300" distR="114300" simplePos="0" relativeHeight="251920384" behindDoc="0" locked="0" layoutInCell="1" allowOverlap="1" wp14:anchorId="1EB7CF26" wp14:editId="25A7BD44">
            <wp:simplePos x="0" y="0"/>
            <wp:positionH relativeFrom="column">
              <wp:posOffset>2074545</wp:posOffset>
            </wp:positionH>
            <wp:positionV relativeFrom="paragraph">
              <wp:posOffset>-84455</wp:posOffset>
            </wp:positionV>
            <wp:extent cx="438150" cy="350520"/>
            <wp:effectExtent l="0" t="0" r="0" b="0"/>
            <wp:wrapNone/>
            <wp:docPr id="275" name="Imagen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n 275">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4C3F">
        <w:rPr>
          <w:noProof/>
        </w:rPr>
        <w:drawing>
          <wp:anchor distT="0" distB="0" distL="114300" distR="114300" simplePos="0" relativeHeight="251918336" behindDoc="0" locked="0" layoutInCell="1" allowOverlap="1" wp14:anchorId="33D4E041" wp14:editId="2F149619">
            <wp:simplePos x="0" y="0"/>
            <wp:positionH relativeFrom="column">
              <wp:posOffset>1594485</wp:posOffset>
            </wp:positionH>
            <wp:positionV relativeFrom="paragraph">
              <wp:posOffset>-76835</wp:posOffset>
            </wp:positionV>
            <wp:extent cx="438150" cy="350520"/>
            <wp:effectExtent l="0" t="0" r="0" b="0"/>
            <wp:wrapNone/>
            <wp:docPr id="274" name="Imagen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n 274">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4C3F">
        <w:rPr>
          <w:noProof/>
        </w:rPr>
        <w:drawing>
          <wp:anchor distT="0" distB="0" distL="114300" distR="114300" simplePos="0" relativeHeight="251916288" behindDoc="0" locked="0" layoutInCell="1" allowOverlap="1" wp14:anchorId="17D18ED1" wp14:editId="43CEFFFE">
            <wp:simplePos x="0" y="0"/>
            <wp:positionH relativeFrom="column">
              <wp:posOffset>1112520</wp:posOffset>
            </wp:positionH>
            <wp:positionV relativeFrom="paragraph">
              <wp:posOffset>-76200</wp:posOffset>
            </wp:positionV>
            <wp:extent cx="438150" cy="350520"/>
            <wp:effectExtent l="0" t="0" r="0" b="0"/>
            <wp:wrapNone/>
            <wp:docPr id="273" name="Imagen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n 273">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5792">
        <w:t>AUTORAS</w:t>
      </w:r>
      <w:bookmarkEnd w:id="23"/>
      <w:r w:rsidR="00AE5792">
        <w:t xml:space="preserve"> </w:t>
      </w:r>
    </w:p>
    <w:p w14:paraId="3A647EDD" w14:textId="77777777" w:rsidR="00ED0A45" w:rsidRPr="00ED0A45" w:rsidRDefault="00ED0A45" w:rsidP="00ED0A45"/>
    <w:p w14:paraId="22BD0843" w14:textId="3869B3FA"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MIRIAM MARIANA DE JESÚS GALLEGOS NAVAS</w:t>
      </w:r>
    </w:p>
    <w:p w14:paraId="2090ABEF" w14:textId="13853379"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Educación de las personas con discapacidad múltiple, docente de las asignaturas de Educación Inclusiva y Diseño Universal del aprendizaje, Coordinadora del grupo de Investigación de Educación Inclusiva, Coordinadora de la Cátedra Unesco de Tecnologías de apoyo a la Inclusión de la Universidad Politécnica Salesiana del Ecuador. Asesora Regional de Educación Inclusiva</w:t>
      </w:r>
      <w:r>
        <w:rPr>
          <w:rFonts w:ascii="Arial" w:hAnsi="Arial" w:cs="Arial"/>
          <w:sz w:val="28"/>
          <w:szCs w:val="28"/>
        </w:rPr>
        <w:t xml:space="preserve"> </w:t>
      </w:r>
      <w:r w:rsidRPr="00632FDF">
        <w:rPr>
          <w:rFonts w:ascii="Arial" w:hAnsi="Arial" w:cs="Arial"/>
          <w:sz w:val="28"/>
          <w:szCs w:val="28"/>
        </w:rPr>
        <w:t>para CBM International.</w:t>
      </w:r>
    </w:p>
    <w:p w14:paraId="6920C1A5" w14:textId="77777777"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Trabajó como Terapista del Lenguaje en el Ministerio de Educación por más de 25 años, Coordinadora de Formación en el proyecto AGORA de FOAL. Directora Nacional de Educación Especial.</w:t>
      </w:r>
    </w:p>
    <w:p w14:paraId="45DD230D" w14:textId="77777777"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Varias Publicaciones</w:t>
      </w:r>
    </w:p>
    <w:p w14:paraId="4F967639" w14:textId="541EB7B1" w:rsidR="00632FDF" w:rsidRPr="00632FDF" w:rsidRDefault="00632FDF" w:rsidP="00632FDF">
      <w:pPr>
        <w:spacing w:line="360" w:lineRule="auto"/>
        <w:rPr>
          <w:rFonts w:ascii="Arial" w:hAnsi="Arial" w:cs="Arial"/>
          <w:sz w:val="28"/>
          <w:szCs w:val="28"/>
        </w:rPr>
      </w:pPr>
      <w:hyperlink r:id="rId108" w:history="1">
        <w:r w:rsidRPr="007332BE">
          <w:rPr>
            <w:rStyle w:val="Hyperlink"/>
            <w:rFonts w:ascii="Arial" w:hAnsi="Arial" w:cs="Arial"/>
            <w:sz w:val="28"/>
            <w:szCs w:val="28"/>
          </w:rPr>
          <w:t>https://scholar.google.com/citations?user=3BdtG9YAAAAJ</w:t>
        </w:r>
      </w:hyperlink>
      <w:r>
        <w:rPr>
          <w:rFonts w:ascii="Arial" w:hAnsi="Arial" w:cs="Arial"/>
          <w:sz w:val="28"/>
          <w:szCs w:val="28"/>
        </w:rPr>
        <w:t xml:space="preserve"> </w:t>
      </w:r>
    </w:p>
    <w:p w14:paraId="5A425401" w14:textId="32DBDFB7" w:rsidR="00632FDF" w:rsidRPr="00632FDF" w:rsidRDefault="00632FDF" w:rsidP="00632FDF">
      <w:pPr>
        <w:spacing w:line="360" w:lineRule="auto"/>
        <w:rPr>
          <w:rFonts w:ascii="Arial" w:hAnsi="Arial" w:cs="Arial"/>
          <w:sz w:val="28"/>
          <w:szCs w:val="28"/>
        </w:rPr>
      </w:pPr>
      <w:hyperlink r:id="rId109" w:history="1">
        <w:r w:rsidRPr="007332BE">
          <w:rPr>
            <w:rStyle w:val="Hyperlink"/>
            <w:rFonts w:ascii="Arial" w:hAnsi="Arial" w:cs="Arial"/>
            <w:sz w:val="28"/>
            <w:szCs w:val="28"/>
          </w:rPr>
          <w:t>https://edutec.es/revista/index.php/edutec-e/article/view/2079</w:t>
        </w:r>
      </w:hyperlink>
      <w:r>
        <w:rPr>
          <w:rFonts w:ascii="Arial" w:hAnsi="Arial" w:cs="Arial"/>
          <w:sz w:val="28"/>
          <w:szCs w:val="28"/>
        </w:rPr>
        <w:t xml:space="preserve"> </w:t>
      </w:r>
    </w:p>
    <w:p w14:paraId="3D9D8866" w14:textId="77777777"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El trabajo colaborativo y la sostenibilidad de la inclusión como reto para la reflexión pág.189.</w:t>
      </w:r>
    </w:p>
    <w:p w14:paraId="3916FBF9" w14:textId="06309A67" w:rsidR="00632FDF" w:rsidRPr="00632FDF" w:rsidRDefault="00BA09DB" w:rsidP="00632FDF">
      <w:pPr>
        <w:spacing w:line="360" w:lineRule="auto"/>
        <w:rPr>
          <w:rFonts w:ascii="Arial" w:hAnsi="Arial" w:cs="Arial"/>
          <w:sz w:val="28"/>
          <w:szCs w:val="28"/>
        </w:rPr>
      </w:pPr>
      <w:hyperlink r:id="rId110" w:history="1">
        <w:r w:rsidRPr="007332BE">
          <w:rPr>
            <w:rStyle w:val="Hyperlink"/>
            <w:rFonts w:ascii="Arial" w:hAnsi="Arial" w:cs="Arial"/>
            <w:sz w:val="28"/>
            <w:szCs w:val="28"/>
          </w:rPr>
          <w:t>https://dspace.ups.edu.ec/bitstream/123456789/21823/1/2022-02-08%20T.%20EXPERIENCIAS%20DOCENTES%20EN%20TIEMPO%20DE%20PANDEMIA.pdf</w:t>
        </w:r>
      </w:hyperlink>
      <w:r>
        <w:rPr>
          <w:rFonts w:ascii="Arial" w:hAnsi="Arial" w:cs="Arial"/>
          <w:sz w:val="28"/>
          <w:szCs w:val="28"/>
        </w:rPr>
        <w:t xml:space="preserve">  </w:t>
      </w:r>
      <w:r w:rsidR="000E5884">
        <w:rPr>
          <w:rFonts w:ascii="Arial" w:hAnsi="Arial" w:cs="Arial"/>
          <w:sz w:val="28"/>
          <w:szCs w:val="28"/>
        </w:rPr>
        <w:t xml:space="preserve"> </w:t>
      </w:r>
      <w:r w:rsidR="00632FDF">
        <w:rPr>
          <w:rFonts w:ascii="Arial" w:hAnsi="Arial" w:cs="Arial"/>
          <w:sz w:val="28"/>
          <w:szCs w:val="28"/>
        </w:rPr>
        <w:t xml:space="preserve">  </w:t>
      </w:r>
    </w:p>
    <w:p w14:paraId="372D39F9" w14:textId="77777777"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GRACIELA CELESTINA FERIOLI</w:t>
      </w:r>
    </w:p>
    <w:p w14:paraId="5D15E570" w14:textId="67C791A4"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 xml:space="preserve">Es profesora en Educación de Sordos, Profesora en Educación y Rehabilitación de Ciegos y Magister en Multisensory Impairment. </w:t>
      </w:r>
      <w:r w:rsidRPr="00632FDF">
        <w:rPr>
          <w:rFonts w:ascii="Arial" w:hAnsi="Arial" w:cs="Arial"/>
          <w:sz w:val="28"/>
          <w:szCs w:val="28"/>
        </w:rPr>
        <w:lastRenderedPageBreak/>
        <w:t xml:space="preserve">Docente y Directora de Línea de Investigación En la Universidad Católica de Córdoba y docente invitada en la Universidad Nacional </w:t>
      </w:r>
      <w:r w:rsidR="00BA09DB" w:rsidRPr="001B167C">
        <w:rPr>
          <w:rFonts w:ascii="Arial" w:hAnsi="Arial" w:cs="Arial"/>
          <w:noProof/>
          <w:sz w:val="28"/>
          <w:szCs w:val="28"/>
        </w:rPr>
        <w:drawing>
          <wp:anchor distT="0" distB="0" distL="114300" distR="114300" simplePos="0" relativeHeight="251956224" behindDoc="0" locked="0" layoutInCell="1" allowOverlap="1" wp14:anchorId="1D46D377" wp14:editId="773F94FA">
            <wp:simplePos x="0" y="0"/>
            <wp:positionH relativeFrom="page">
              <wp:align>right</wp:align>
            </wp:positionH>
            <wp:positionV relativeFrom="paragraph">
              <wp:posOffset>-895350</wp:posOffset>
            </wp:positionV>
            <wp:extent cx="348615" cy="10675620"/>
            <wp:effectExtent l="0" t="0" r="0" b="0"/>
            <wp:wrapNone/>
            <wp:docPr id="296" name="Imagen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n 296">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r w:rsidRPr="00632FDF">
        <w:rPr>
          <w:rFonts w:ascii="Arial" w:hAnsi="Arial" w:cs="Arial"/>
          <w:sz w:val="28"/>
          <w:szCs w:val="28"/>
        </w:rPr>
        <w:t>del Litoral, en la Universidad Nacional de Santiago del Estero en Argentina y en la Universidad Politécnica Salesiana del Ecuador. Además, es miembro de la Comisión de Comunicación de la Deafblind International. Ha organizado y disertado en congresos nacionales e internacionales.</w:t>
      </w:r>
    </w:p>
    <w:p w14:paraId="6823A8B6" w14:textId="589C10A0"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Trabajó como docente en el Sistema Educativo Público por más de 38 años tanto en escuelas de modalidad especial como en la Universidad Provincial de Córdoba. Estudió en la Escuela Perkins School for the Blind a inicios de los 80 y llegó a ser una de las primeras maestras en el país especializada en la Educación de Personas con sordoceguera obteniendo en el 2003 el grado de Máster en Multisensory Impairment en la Universidad de Birmingham, Gran</w:t>
      </w:r>
      <w:r w:rsidR="00FD1061">
        <w:rPr>
          <w:rFonts w:ascii="Arial" w:hAnsi="Arial" w:cs="Arial"/>
          <w:sz w:val="28"/>
          <w:szCs w:val="28"/>
        </w:rPr>
        <w:t xml:space="preserve"> </w:t>
      </w:r>
      <w:r w:rsidRPr="00632FDF">
        <w:rPr>
          <w:rFonts w:ascii="Arial" w:hAnsi="Arial" w:cs="Arial"/>
          <w:sz w:val="28"/>
          <w:szCs w:val="28"/>
        </w:rPr>
        <w:t>Bretaña. Ferioli se dedicó como Representante Regional para América Latina y el Caribe de la Perkins School for the Blind desde 1989 hasta 2017 a colaborar en mejorar los programas educativos para niños y jóvenes con discapacidad múltiple y sordoceguera. Durante esos años pudo ver un desarrollo sin precedentes en cuanto a la cantidad y calidad de programas educativos</w:t>
      </w:r>
      <w:r w:rsidR="00FD1061">
        <w:rPr>
          <w:rFonts w:ascii="Arial" w:hAnsi="Arial" w:cs="Arial"/>
          <w:sz w:val="28"/>
          <w:szCs w:val="28"/>
        </w:rPr>
        <w:t xml:space="preserve"> </w:t>
      </w:r>
      <w:r w:rsidRPr="00632FDF">
        <w:rPr>
          <w:rFonts w:ascii="Arial" w:hAnsi="Arial" w:cs="Arial"/>
          <w:sz w:val="28"/>
          <w:szCs w:val="28"/>
        </w:rPr>
        <w:t>en la región.</w:t>
      </w:r>
    </w:p>
    <w:p w14:paraId="3B0C2C27" w14:textId="77777777"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Este abordaje la llevó a concretar su misión en la vida: crear conciencia y compartir conocimiento con padres, profesionales, organizaciones no gubernamentales, universidades y gobiernos a lo largo de América Latina y Caribe de habla hispana. Fue Co-autora del E-book “Alineación: un camino hacia el aprendizaje” ISBN 978-65-5953-017-5 Descarga gratuita en:</w:t>
      </w:r>
    </w:p>
    <w:p w14:paraId="5D06AC6F" w14:textId="6B1ABF0A" w:rsidR="00632FDF" w:rsidRPr="00632FDF" w:rsidRDefault="00BC0062" w:rsidP="00632FDF">
      <w:pPr>
        <w:spacing w:line="360" w:lineRule="auto"/>
        <w:rPr>
          <w:rFonts w:ascii="Arial" w:hAnsi="Arial" w:cs="Arial"/>
          <w:sz w:val="28"/>
          <w:szCs w:val="28"/>
        </w:rPr>
      </w:pPr>
      <w:hyperlink r:id="rId111" w:history="1">
        <w:r w:rsidRPr="007332BE">
          <w:rPr>
            <w:rStyle w:val="Hyperlink"/>
            <w:rFonts w:ascii="Arial" w:hAnsi="Arial" w:cs="Arial"/>
            <w:sz w:val="28"/>
            <w:szCs w:val="28"/>
          </w:rPr>
          <w:t>https://visaoparaaprender.com.br/inclusao</w:t>
        </w:r>
      </w:hyperlink>
      <w:r>
        <w:rPr>
          <w:rFonts w:ascii="Arial" w:hAnsi="Arial" w:cs="Arial"/>
          <w:sz w:val="28"/>
          <w:szCs w:val="28"/>
        </w:rPr>
        <w:t xml:space="preserve"> </w:t>
      </w:r>
    </w:p>
    <w:p w14:paraId="459F4888" w14:textId="414C3D76" w:rsidR="00BC0062" w:rsidRDefault="00B162B1" w:rsidP="00632FDF">
      <w:pPr>
        <w:spacing w:line="360" w:lineRule="auto"/>
        <w:rPr>
          <w:rFonts w:ascii="Arial" w:hAnsi="Arial" w:cs="Arial"/>
          <w:sz w:val="28"/>
          <w:szCs w:val="28"/>
        </w:rPr>
      </w:pPr>
      <w:r w:rsidRPr="001B167C">
        <w:rPr>
          <w:rFonts w:ascii="Arial" w:hAnsi="Arial" w:cs="Arial"/>
          <w:noProof/>
          <w:sz w:val="28"/>
          <w:szCs w:val="28"/>
        </w:rPr>
        <w:lastRenderedPageBreak/>
        <w:drawing>
          <wp:anchor distT="0" distB="0" distL="114300" distR="114300" simplePos="0" relativeHeight="251954176" behindDoc="0" locked="0" layoutInCell="1" allowOverlap="1" wp14:anchorId="153DAAA2" wp14:editId="5D4335A0">
            <wp:simplePos x="0" y="0"/>
            <wp:positionH relativeFrom="page">
              <wp:align>left</wp:align>
            </wp:positionH>
            <wp:positionV relativeFrom="paragraph">
              <wp:posOffset>-896893</wp:posOffset>
            </wp:positionV>
            <wp:extent cx="348615" cy="10675620"/>
            <wp:effectExtent l="0" t="0" r="0" b="0"/>
            <wp:wrapNone/>
            <wp:docPr id="295" name="Imagen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n 295">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p>
    <w:p w14:paraId="6411F71D" w14:textId="0FC630D6"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MARÍA APARECIDA CORMEDI</w:t>
      </w:r>
    </w:p>
    <w:p w14:paraId="1DA39D62" w14:textId="335D384C"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Es fonoaudióloga, audio descriptor, docente de cursos de grados y posgrados y consultora de educación inclusiva, de estudios sobre discapacidad, gestión de educación y salud, alineación curricular y comunicación aumentativa y alternativa. Contensista y tutora en curso de posgrado en Uynyleya Educacional, Brasil y docente invitada de la Universidad Politécnica Salesiana de Ecuador. Obtuvo los títulos de PhD en Educación, Arte e Historia de la Cultura discapacidad visual y múltiple por la Universidad Presbiteriana Mackenzie, Brasil, Doctorado en Educación –Máster en Trastornos del Desarrollo – Universidad Presbiteriana Mackenzie, São Paulo, Brasil.</w:t>
      </w:r>
      <w:r w:rsidR="00BC0062">
        <w:rPr>
          <w:rFonts w:ascii="Arial" w:hAnsi="Arial" w:cs="Arial"/>
          <w:sz w:val="28"/>
          <w:szCs w:val="28"/>
        </w:rPr>
        <w:t xml:space="preserve"> </w:t>
      </w:r>
      <w:r w:rsidRPr="00632FDF">
        <w:rPr>
          <w:rFonts w:ascii="Arial" w:hAnsi="Arial" w:cs="Arial"/>
          <w:sz w:val="28"/>
          <w:szCs w:val="28"/>
        </w:rPr>
        <w:t>FEUSP – Facultad de Educación de la Universidad de São Paulo, Brasil y especialista en sordera y discapacidad visual por la UNICAMP, Universidad de Campinas, Brasil.</w:t>
      </w:r>
    </w:p>
    <w:p w14:paraId="28D98195" w14:textId="77777777" w:rsidR="00632FDF" w:rsidRPr="00632FDF" w:rsidRDefault="00632FDF" w:rsidP="00632FDF">
      <w:pPr>
        <w:spacing w:line="360" w:lineRule="auto"/>
        <w:rPr>
          <w:rFonts w:ascii="Arial" w:hAnsi="Arial" w:cs="Arial"/>
          <w:sz w:val="28"/>
          <w:szCs w:val="28"/>
        </w:rPr>
      </w:pPr>
      <w:r w:rsidRPr="00632FDF">
        <w:rPr>
          <w:rFonts w:ascii="Arial" w:hAnsi="Arial" w:cs="Arial"/>
          <w:sz w:val="28"/>
          <w:szCs w:val="28"/>
          <w:lang w:val="en-US"/>
        </w:rPr>
        <w:t xml:space="preserve">Cormedi ha estudiado en Perkins School for the Blind. </w:t>
      </w:r>
      <w:r w:rsidRPr="00632FDF">
        <w:rPr>
          <w:rFonts w:ascii="Arial" w:hAnsi="Arial" w:cs="Arial"/>
          <w:sz w:val="28"/>
          <w:szCs w:val="28"/>
        </w:rPr>
        <w:t>Watertown, MA. Estados Unidos en programas de liderazgos donde obtuvo la especialización en educación especial de niños y jóvenes con sordoceguera.</w:t>
      </w:r>
    </w:p>
    <w:p w14:paraId="3B4D07D2" w14:textId="77777777"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Trabajó como consultora educacional para Perkins Latinoamérica y en instituciones para personas con sordoceguera y discapacidad múltiple.</w:t>
      </w:r>
    </w:p>
    <w:p w14:paraId="1531E333" w14:textId="5D2AE48D"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 xml:space="preserve">A parte de las atribuciones educacionales actúa como fonoaudióloga clínica en evaluación, habilitación y rehabilitación de personas con necesidades complejas de comunicación. Además, es miembro de ISAAC – International Society of Alternative and </w:t>
      </w:r>
      <w:r w:rsidRPr="00632FDF">
        <w:rPr>
          <w:rFonts w:ascii="Arial" w:hAnsi="Arial" w:cs="Arial"/>
          <w:sz w:val="28"/>
          <w:szCs w:val="28"/>
        </w:rPr>
        <w:lastRenderedPageBreak/>
        <w:t xml:space="preserve">Augmentative Communication y ha publicado capítulos de libros sobre sordoceguera, discapacidad múltiple y comunicación </w:t>
      </w:r>
      <w:r w:rsidR="00BA09DB" w:rsidRPr="001B167C">
        <w:rPr>
          <w:rFonts w:ascii="Arial" w:hAnsi="Arial" w:cs="Arial"/>
          <w:noProof/>
          <w:sz w:val="28"/>
          <w:szCs w:val="28"/>
        </w:rPr>
        <w:drawing>
          <wp:anchor distT="0" distB="0" distL="114300" distR="114300" simplePos="0" relativeHeight="251952128" behindDoc="0" locked="0" layoutInCell="1" allowOverlap="1" wp14:anchorId="5FF719DA" wp14:editId="766D303C">
            <wp:simplePos x="0" y="0"/>
            <wp:positionH relativeFrom="page">
              <wp:align>right</wp:align>
            </wp:positionH>
            <wp:positionV relativeFrom="paragraph">
              <wp:posOffset>-890905</wp:posOffset>
            </wp:positionV>
            <wp:extent cx="348615" cy="10675620"/>
            <wp:effectExtent l="0" t="0" r="0" b="0"/>
            <wp:wrapNone/>
            <wp:docPr id="294" name="Imagen 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n 294">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r w:rsidRPr="00632FDF">
        <w:rPr>
          <w:rFonts w:ascii="Arial" w:hAnsi="Arial" w:cs="Arial"/>
          <w:sz w:val="28"/>
          <w:szCs w:val="28"/>
        </w:rPr>
        <w:t>alternativa. Ha disertado en congresos y participado en la organización y el dictado de diversos cursos de capacitación. Fue Co-autora del E-book “Alineación: un camino hacia el aprendizaje”, ISBN 978-65-5953-017-5 Descarga gratuita en:</w:t>
      </w:r>
    </w:p>
    <w:p w14:paraId="35E5E230" w14:textId="5E954B31" w:rsidR="00632FDF" w:rsidRPr="00632FDF" w:rsidRDefault="004E4D47" w:rsidP="00632FDF">
      <w:pPr>
        <w:spacing w:line="360" w:lineRule="auto"/>
        <w:rPr>
          <w:rFonts w:ascii="Arial" w:hAnsi="Arial" w:cs="Arial"/>
          <w:sz w:val="28"/>
          <w:szCs w:val="28"/>
        </w:rPr>
      </w:pPr>
      <w:hyperlink r:id="rId112" w:history="1">
        <w:r w:rsidRPr="007332BE">
          <w:rPr>
            <w:rStyle w:val="Hyperlink"/>
            <w:rFonts w:ascii="Arial" w:hAnsi="Arial" w:cs="Arial"/>
            <w:sz w:val="28"/>
            <w:szCs w:val="28"/>
          </w:rPr>
          <w:t>https://visaoparaaprender.com.br/inclusao</w:t>
        </w:r>
      </w:hyperlink>
      <w:r>
        <w:rPr>
          <w:rFonts w:ascii="Arial" w:hAnsi="Arial" w:cs="Arial"/>
          <w:sz w:val="28"/>
          <w:szCs w:val="28"/>
        </w:rPr>
        <w:t xml:space="preserve"> </w:t>
      </w:r>
    </w:p>
    <w:p w14:paraId="4F2309ED" w14:textId="77A702FF" w:rsidR="00632FDF" w:rsidRPr="00632FDF" w:rsidRDefault="00632FDF" w:rsidP="00632FDF">
      <w:pPr>
        <w:spacing w:line="360" w:lineRule="auto"/>
        <w:rPr>
          <w:rFonts w:ascii="Arial" w:hAnsi="Arial" w:cs="Arial"/>
          <w:sz w:val="28"/>
          <w:szCs w:val="28"/>
        </w:rPr>
      </w:pPr>
      <w:r w:rsidRPr="00632FDF">
        <w:rPr>
          <w:rFonts w:ascii="Arial" w:hAnsi="Arial" w:cs="Arial"/>
          <w:sz w:val="28"/>
          <w:szCs w:val="28"/>
        </w:rPr>
        <w:t>Actualmente directora de VIVER – Visión para Aprender, una plataforma web educativa y terapéutica con recursos para personas con discapacidad visual:</w:t>
      </w:r>
    </w:p>
    <w:p w14:paraId="432FBAAA" w14:textId="30E1CF9B" w:rsidR="00613B8F" w:rsidRDefault="004E4D47" w:rsidP="00632FDF">
      <w:pPr>
        <w:spacing w:line="360" w:lineRule="auto"/>
        <w:rPr>
          <w:rFonts w:ascii="Arial" w:hAnsi="Arial" w:cs="Arial"/>
          <w:sz w:val="28"/>
          <w:szCs w:val="28"/>
        </w:rPr>
      </w:pPr>
      <w:hyperlink r:id="rId113" w:history="1">
        <w:r w:rsidRPr="007332BE">
          <w:rPr>
            <w:rStyle w:val="Hyperlink"/>
            <w:rFonts w:ascii="Arial" w:hAnsi="Arial" w:cs="Arial"/>
            <w:sz w:val="28"/>
            <w:szCs w:val="28"/>
          </w:rPr>
          <w:t>https://visaoparaaprender.com.br</w:t>
        </w:r>
      </w:hyperlink>
      <w:r>
        <w:rPr>
          <w:rFonts w:ascii="Arial" w:hAnsi="Arial" w:cs="Arial"/>
          <w:sz w:val="28"/>
          <w:szCs w:val="28"/>
        </w:rPr>
        <w:t xml:space="preserve"> </w:t>
      </w:r>
    </w:p>
    <w:p w14:paraId="76DA347F" w14:textId="33DEB3A2"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NAMITA JACOB</w:t>
      </w:r>
    </w:p>
    <w:p w14:paraId="2C1CEEE3" w14:textId="2C34DECE"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S.N.D.T. University, India. B. Ed. Educación Especial. Especialización: Parálisis Cerebral y Discapacidad Intelectual. Women’s Christian College, INDIA B.A. Psicologia. Ph. D. Educación Especial con especialización en Intervención Temprana, Discapacidad Multisensorial y Desarrollo</w:t>
      </w:r>
    </w:p>
    <w:p w14:paraId="6D0552F4" w14:textId="77777777"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de Programa University of California. University of Pittsburgh, USA M.A. Educación Especial Atención Temprana. Especialización en Visión, Audición y Sordoceguera.</w:t>
      </w:r>
    </w:p>
    <w:p w14:paraId="004C4857" w14:textId="77777777"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Maestra en diversas instituciones en la India y en los Estados Unidos. Directora del Instituto Chetana Trust para niños y jóvenes con discapacidad. India Consultora Regional de Perkins Internacional para la Región de Asia. Ha apoyado la educación de esta población en una variedad de situaciones desde orfanatos a escuelas especiales e inclusivas en comunidades de bajos</w:t>
      </w:r>
    </w:p>
    <w:p w14:paraId="097FE216" w14:textId="7532C440"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lastRenderedPageBreak/>
        <w:t xml:space="preserve">recursos en varias naciones de Asia. Durante la pandemia junto a su equipo desarrolló e implementó alineaciones curriculares desde </w:t>
      </w:r>
      <w:r w:rsidR="001B167C" w:rsidRPr="001B167C">
        <w:rPr>
          <w:rFonts w:ascii="Arial" w:hAnsi="Arial" w:cs="Arial"/>
          <w:noProof/>
          <w:sz w:val="28"/>
          <w:szCs w:val="28"/>
        </w:rPr>
        <w:drawing>
          <wp:anchor distT="0" distB="0" distL="114300" distR="114300" simplePos="0" relativeHeight="251950080" behindDoc="0" locked="0" layoutInCell="1" allowOverlap="1" wp14:anchorId="765864E5" wp14:editId="55E06A54">
            <wp:simplePos x="0" y="0"/>
            <wp:positionH relativeFrom="page">
              <wp:posOffset>7620</wp:posOffset>
            </wp:positionH>
            <wp:positionV relativeFrom="paragraph">
              <wp:posOffset>-895985</wp:posOffset>
            </wp:positionV>
            <wp:extent cx="348615" cy="10675620"/>
            <wp:effectExtent l="0" t="0" r="0" b="0"/>
            <wp:wrapNone/>
            <wp:docPr id="293" name="Imagen 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n 293">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r w:rsidRPr="003759D3">
        <w:rPr>
          <w:rFonts w:ascii="Arial" w:hAnsi="Arial" w:cs="Arial"/>
          <w:sz w:val="28"/>
          <w:szCs w:val="28"/>
        </w:rPr>
        <w:t>una perspectiva funcional con las metas y sueños individuales y de sus familias en Bhutan. Consejera en diversas instituciones dependientes del Ministerio Social y del Ministerio de Salud en India.</w:t>
      </w:r>
    </w:p>
    <w:p w14:paraId="0A112D7B" w14:textId="58933765" w:rsidR="003759D3" w:rsidRPr="003759D3" w:rsidRDefault="003759D3" w:rsidP="003759D3">
      <w:pPr>
        <w:spacing w:line="360" w:lineRule="auto"/>
        <w:rPr>
          <w:rFonts w:ascii="Arial" w:hAnsi="Arial" w:cs="Arial"/>
          <w:sz w:val="28"/>
          <w:szCs w:val="28"/>
          <w:lang w:val="en-US"/>
        </w:rPr>
      </w:pPr>
      <w:r w:rsidRPr="003759D3">
        <w:rPr>
          <w:rFonts w:ascii="Arial" w:hAnsi="Arial" w:cs="Arial"/>
          <w:sz w:val="28"/>
          <w:szCs w:val="28"/>
        </w:rPr>
        <w:t xml:space="preserve">Ha creado una biblioteca on line accesible para niños con discapacidad múltiple. </w:t>
      </w:r>
      <w:r w:rsidRPr="003759D3">
        <w:rPr>
          <w:rFonts w:ascii="Arial" w:hAnsi="Arial" w:cs="Arial"/>
          <w:sz w:val="28"/>
          <w:szCs w:val="28"/>
          <w:lang w:val="en-US"/>
        </w:rPr>
        <w:t>Profesora en NIEPMD; NIEPVI &amp; SNDT university: Rehabilitation Elite School of Optometery &amp; Ramachandra Medical</w:t>
      </w:r>
    </w:p>
    <w:p w14:paraId="500A6E1D" w14:textId="15F99C02"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GABRIELA AGUILAR ORTIZ</w:t>
      </w:r>
    </w:p>
    <w:p w14:paraId="19EEBEDE" w14:textId="1B5B0BA0"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Es Profesora en Educación de Sordos, Profesora en Educación Especial con orientación en discapacidad intelectual y Licenciada en gestión de la educación especial. Además, obtuvo el título de diplomada en Discapacidad y Familia, expendido por la Universidad Siglo XXI. Realizó diversos postítulos y especializaciones relacionados con la educación tecnológica y la enseñanza</w:t>
      </w:r>
      <w:r>
        <w:rPr>
          <w:rFonts w:ascii="Arial" w:hAnsi="Arial" w:cs="Arial"/>
          <w:sz w:val="28"/>
          <w:szCs w:val="28"/>
        </w:rPr>
        <w:t xml:space="preserve"> </w:t>
      </w:r>
      <w:r w:rsidRPr="003759D3">
        <w:rPr>
          <w:rFonts w:ascii="Arial" w:hAnsi="Arial" w:cs="Arial"/>
          <w:sz w:val="28"/>
          <w:szCs w:val="28"/>
        </w:rPr>
        <w:t>de disciplinas como Matemática, Lengua y Literatura.</w:t>
      </w:r>
    </w:p>
    <w:p w14:paraId="2DB2AA48" w14:textId="46BFB937"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En su experiencia laboral, Aguilar Ortiz cuenta con una trayectoria de 17 años orientando los</w:t>
      </w:r>
      <w:r>
        <w:rPr>
          <w:rFonts w:ascii="Arial" w:hAnsi="Arial" w:cs="Arial"/>
          <w:sz w:val="28"/>
          <w:szCs w:val="28"/>
        </w:rPr>
        <w:t xml:space="preserve"> </w:t>
      </w:r>
      <w:r w:rsidRPr="003759D3">
        <w:rPr>
          <w:rFonts w:ascii="Arial" w:hAnsi="Arial" w:cs="Arial"/>
          <w:sz w:val="28"/>
          <w:szCs w:val="28"/>
        </w:rPr>
        <w:t xml:space="preserve">procesos educativos de niños, adolescentes y jóvenes con discapacidad múltiple o sordoceguera y trabajando colaborativamente junto a sus familias. Desarrolló el Seminario Virtual “La Alfabetización Inicial: un derecho para Todos”, organizado por Perkins Latinoamérica. (2017). En: </w:t>
      </w:r>
      <w:hyperlink r:id="rId114" w:history="1">
        <w:r w:rsidRPr="007332BE">
          <w:rPr>
            <w:rStyle w:val="Hyperlink"/>
            <w:rFonts w:ascii="Arial" w:hAnsi="Arial" w:cs="Arial"/>
            <w:sz w:val="28"/>
            <w:szCs w:val="28"/>
          </w:rPr>
          <w:t>https://perkinsglobalcommunity.org/lac/recursos/seminarios-virtuales/la-alfabetizacion-inicial-underecho-para-todos-lic-gabriela-aguilar-ortiz/</w:t>
        </w:r>
      </w:hyperlink>
      <w:r>
        <w:rPr>
          <w:rFonts w:ascii="Arial" w:hAnsi="Arial" w:cs="Arial"/>
          <w:sz w:val="28"/>
          <w:szCs w:val="28"/>
        </w:rPr>
        <w:t xml:space="preserve"> </w:t>
      </w:r>
    </w:p>
    <w:p w14:paraId="3A3B5DE7" w14:textId="0634B9F4" w:rsidR="003759D3" w:rsidRPr="003759D3" w:rsidRDefault="0063170B" w:rsidP="003759D3">
      <w:pPr>
        <w:spacing w:line="360" w:lineRule="auto"/>
        <w:rPr>
          <w:rFonts w:ascii="Arial" w:hAnsi="Arial" w:cs="Arial"/>
          <w:sz w:val="28"/>
          <w:szCs w:val="28"/>
        </w:rPr>
      </w:pPr>
      <w:r w:rsidRPr="001B167C">
        <w:rPr>
          <w:rFonts w:ascii="Arial" w:hAnsi="Arial" w:cs="Arial"/>
          <w:noProof/>
          <w:sz w:val="28"/>
          <w:szCs w:val="28"/>
        </w:rPr>
        <w:lastRenderedPageBreak/>
        <w:drawing>
          <wp:anchor distT="0" distB="0" distL="114300" distR="114300" simplePos="0" relativeHeight="251948032" behindDoc="0" locked="0" layoutInCell="1" allowOverlap="1" wp14:anchorId="054E1729" wp14:editId="1D5BEE29">
            <wp:simplePos x="0" y="0"/>
            <wp:positionH relativeFrom="page">
              <wp:align>right</wp:align>
            </wp:positionH>
            <wp:positionV relativeFrom="paragraph">
              <wp:posOffset>-900067</wp:posOffset>
            </wp:positionV>
            <wp:extent cx="348615" cy="10675620"/>
            <wp:effectExtent l="0" t="0" r="0" b="0"/>
            <wp:wrapNone/>
            <wp:docPr id="292" name="Imagen 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n 292">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p>
    <w:p w14:paraId="128E4747" w14:textId="1DEC1D82" w:rsidR="003759D3" w:rsidRPr="003759D3" w:rsidRDefault="001B167C" w:rsidP="003759D3">
      <w:pPr>
        <w:spacing w:line="360" w:lineRule="auto"/>
        <w:rPr>
          <w:rFonts w:ascii="Arial" w:hAnsi="Arial" w:cs="Arial"/>
          <w:sz w:val="28"/>
          <w:szCs w:val="28"/>
        </w:rPr>
      </w:pPr>
      <w:r w:rsidRPr="001B167C">
        <w:rPr>
          <w:rFonts w:ascii="Arial" w:hAnsi="Arial" w:cs="Arial"/>
          <w:noProof/>
          <w:sz w:val="28"/>
          <w:szCs w:val="28"/>
        </w:rPr>
        <w:drawing>
          <wp:anchor distT="0" distB="0" distL="114300" distR="114300" simplePos="0" relativeHeight="251943936" behindDoc="0" locked="0" layoutInCell="1" allowOverlap="1" wp14:anchorId="15ED0650" wp14:editId="6ACC65F8">
            <wp:simplePos x="0" y="0"/>
            <wp:positionH relativeFrom="page">
              <wp:posOffset>15240</wp:posOffset>
            </wp:positionH>
            <wp:positionV relativeFrom="paragraph">
              <wp:posOffset>9920605</wp:posOffset>
            </wp:positionV>
            <wp:extent cx="348615" cy="10675620"/>
            <wp:effectExtent l="0" t="0" r="0" b="0"/>
            <wp:wrapNone/>
            <wp:docPr id="290" name="Imagen 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n 290">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r w:rsidR="003759D3" w:rsidRPr="003759D3">
        <w:rPr>
          <w:rFonts w:ascii="Arial" w:hAnsi="Arial" w:cs="Arial"/>
          <w:sz w:val="28"/>
          <w:szCs w:val="28"/>
        </w:rPr>
        <w:t>Se desempeñó en la línea de Investigación “Prácticas Educativas que facilitan el aprendizaje a niños con discapacidad múltiple”, con dirección de la Mg. Graciela Ferioli, en la Facultad de Educación de la Universidad Católica de Córdoba. (2018-2019). Fue Co-autora del Ebook:</w:t>
      </w:r>
    </w:p>
    <w:p w14:paraId="775138E5" w14:textId="4640714C"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 xml:space="preserve">“Alineación: un camino hacia el aprendizaje” ISBN 978-65-5953-017-5 Descarga gratuita en: </w:t>
      </w:r>
      <w:hyperlink r:id="rId115" w:history="1">
        <w:r w:rsidRPr="007332BE">
          <w:rPr>
            <w:rStyle w:val="Hyperlink"/>
            <w:rFonts w:ascii="Arial" w:hAnsi="Arial" w:cs="Arial"/>
            <w:sz w:val="28"/>
            <w:szCs w:val="28"/>
          </w:rPr>
          <w:t>https://visaoparaaprender.com.br/inclusao</w:t>
        </w:r>
      </w:hyperlink>
      <w:r>
        <w:rPr>
          <w:rFonts w:ascii="Arial" w:hAnsi="Arial" w:cs="Arial"/>
          <w:sz w:val="28"/>
          <w:szCs w:val="28"/>
        </w:rPr>
        <w:t xml:space="preserve"> </w:t>
      </w:r>
      <w:r w:rsidRPr="003759D3">
        <w:rPr>
          <w:rFonts w:ascii="Arial" w:hAnsi="Arial" w:cs="Arial"/>
          <w:sz w:val="28"/>
          <w:szCs w:val="28"/>
        </w:rPr>
        <w:t xml:space="preserve"> </w:t>
      </w:r>
    </w:p>
    <w:p w14:paraId="6C615107" w14:textId="105FF699" w:rsidR="003759D3" w:rsidRPr="003759D3" w:rsidRDefault="003759D3" w:rsidP="003759D3">
      <w:pPr>
        <w:spacing w:line="360" w:lineRule="auto"/>
        <w:rPr>
          <w:rFonts w:ascii="Arial" w:hAnsi="Arial" w:cs="Arial"/>
          <w:sz w:val="28"/>
          <w:szCs w:val="28"/>
        </w:rPr>
      </w:pPr>
      <w:r w:rsidRPr="003759D3">
        <w:rPr>
          <w:rFonts w:ascii="Arial" w:hAnsi="Arial" w:cs="Arial"/>
          <w:sz w:val="28"/>
          <w:szCs w:val="28"/>
        </w:rPr>
        <w:t>Ha disertado en congresos y participado en la organización y el dictado de diversos cursos de capacitación. Se ha desarrollado como profesora de educación superior en el Instituto Católico Superior de Córdoba por un período de cinco años.</w:t>
      </w:r>
    </w:p>
    <w:p w14:paraId="6FBBD42F" w14:textId="6339348B" w:rsidR="004E4D47" w:rsidRDefault="003759D3" w:rsidP="003759D3">
      <w:pPr>
        <w:spacing w:line="360" w:lineRule="auto"/>
        <w:rPr>
          <w:rFonts w:ascii="Arial" w:hAnsi="Arial" w:cs="Arial"/>
          <w:sz w:val="28"/>
          <w:szCs w:val="28"/>
        </w:rPr>
      </w:pPr>
      <w:r w:rsidRPr="003759D3">
        <w:rPr>
          <w:rFonts w:ascii="Arial" w:hAnsi="Arial" w:cs="Arial"/>
          <w:sz w:val="28"/>
          <w:szCs w:val="28"/>
        </w:rPr>
        <w:t>Actualmente se desempeña como maestra de grado en una escuela de gestión estatal de la ciudad de Córdoba y es capacitadora en temáticas relacionadas con el Diseño Universal para el Aprendizaje.</w:t>
      </w:r>
    </w:p>
    <w:p w14:paraId="3536C94A" w14:textId="777477D3" w:rsidR="003759D3" w:rsidRDefault="003759D3" w:rsidP="00BE0CE6">
      <w:pPr>
        <w:spacing w:line="360" w:lineRule="auto"/>
        <w:rPr>
          <w:rFonts w:ascii="Arial" w:hAnsi="Arial" w:cs="Arial"/>
          <w:sz w:val="32"/>
          <w:szCs w:val="32"/>
        </w:rPr>
      </w:pPr>
      <w:r w:rsidRPr="00F14C3F">
        <w:rPr>
          <w:rFonts w:ascii="Arial" w:hAnsi="Arial" w:cs="Arial"/>
          <w:noProof/>
          <w:sz w:val="32"/>
          <w:szCs w:val="32"/>
        </w:rPr>
        <w:drawing>
          <wp:anchor distT="0" distB="0" distL="114300" distR="114300" simplePos="0" relativeHeight="251926528" behindDoc="0" locked="0" layoutInCell="1" allowOverlap="1" wp14:anchorId="3CEBAF83" wp14:editId="3E70DB72">
            <wp:simplePos x="0" y="0"/>
            <wp:positionH relativeFrom="column">
              <wp:posOffset>2082165</wp:posOffset>
            </wp:positionH>
            <wp:positionV relativeFrom="paragraph">
              <wp:posOffset>395605</wp:posOffset>
            </wp:positionV>
            <wp:extent cx="438150" cy="350520"/>
            <wp:effectExtent l="0" t="0" r="0" b="0"/>
            <wp:wrapNone/>
            <wp:docPr id="278" name="Imagen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n 278">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4C3F">
        <w:rPr>
          <w:rFonts w:ascii="Arial" w:hAnsi="Arial" w:cs="Arial"/>
          <w:noProof/>
          <w:sz w:val="32"/>
          <w:szCs w:val="32"/>
        </w:rPr>
        <w:drawing>
          <wp:anchor distT="0" distB="0" distL="114300" distR="114300" simplePos="0" relativeHeight="251924480" behindDoc="0" locked="0" layoutInCell="1" allowOverlap="1" wp14:anchorId="7F31F001" wp14:editId="0A9F841A">
            <wp:simplePos x="0" y="0"/>
            <wp:positionH relativeFrom="column">
              <wp:posOffset>1586865</wp:posOffset>
            </wp:positionH>
            <wp:positionV relativeFrom="paragraph">
              <wp:posOffset>387985</wp:posOffset>
            </wp:positionV>
            <wp:extent cx="438150" cy="350520"/>
            <wp:effectExtent l="0" t="0" r="0" b="0"/>
            <wp:wrapNone/>
            <wp:docPr id="277" name="Imagen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n 277">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4C3F">
        <w:rPr>
          <w:rFonts w:ascii="Arial" w:hAnsi="Arial" w:cs="Arial"/>
          <w:noProof/>
          <w:sz w:val="32"/>
          <w:szCs w:val="32"/>
        </w:rPr>
        <w:drawing>
          <wp:anchor distT="0" distB="0" distL="114300" distR="114300" simplePos="0" relativeHeight="251922432" behindDoc="0" locked="0" layoutInCell="1" allowOverlap="1" wp14:anchorId="1DE76E75" wp14:editId="249B8B33">
            <wp:simplePos x="0" y="0"/>
            <wp:positionH relativeFrom="column">
              <wp:posOffset>1097280</wp:posOffset>
            </wp:positionH>
            <wp:positionV relativeFrom="paragraph">
              <wp:posOffset>391160</wp:posOffset>
            </wp:positionV>
            <wp:extent cx="438150" cy="350520"/>
            <wp:effectExtent l="0" t="0" r="0" b="0"/>
            <wp:wrapNone/>
            <wp:docPr id="276" name="Imagen 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n 276">
                      <a:extLst>
                        <a:ext uri="{C183D7F6-B498-43B3-948B-1728B52AA6E4}">
                          <adec:decorative xmlns:adec="http://schemas.microsoft.com/office/drawing/2017/decorative" val="1"/>
                        </a:ext>
                      </a:extLst>
                    </pic:cNvPr>
                    <pic:cNvPicPr/>
                  </pic:nvPicPr>
                  <pic:blipFill rotWithShape="1">
                    <a:blip r:embed="rId106" cstate="print">
                      <a:extLst>
                        <a:ext uri="{28A0092B-C50C-407E-A947-70E740481C1C}">
                          <a14:useLocalDpi xmlns:a14="http://schemas.microsoft.com/office/drawing/2010/main" val="0"/>
                        </a:ext>
                      </a:extLst>
                    </a:blip>
                    <a:srcRect l="35560" t="27347" r="34101" b="29500"/>
                    <a:stretch/>
                  </pic:blipFill>
                  <pic:spPr bwMode="auto">
                    <a:xfrm>
                      <a:off x="0" y="0"/>
                      <a:ext cx="43815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EE9E7E" w14:textId="0263CDAA" w:rsidR="00F14C3F" w:rsidRDefault="003759D3" w:rsidP="00E104F5">
      <w:pPr>
        <w:pStyle w:val="Heading2"/>
        <w:rPr>
          <w:noProof/>
          <w:szCs w:val="28"/>
        </w:rPr>
      </w:pPr>
      <w:bookmarkStart w:id="24" w:name="_Toc200469576"/>
      <w:r>
        <w:t>A</w:t>
      </w:r>
      <w:r w:rsidR="00E104F5">
        <w:t>SESORAS</w:t>
      </w:r>
      <w:bookmarkEnd w:id="24"/>
      <w:r>
        <w:t xml:space="preserve"> </w:t>
      </w:r>
    </w:p>
    <w:p w14:paraId="03DC5F52" w14:textId="77777777" w:rsidR="00E104F5" w:rsidRDefault="00E104F5" w:rsidP="0027198E">
      <w:pPr>
        <w:spacing w:line="360" w:lineRule="auto"/>
        <w:rPr>
          <w:rFonts w:ascii="Arial" w:hAnsi="Arial" w:cs="Arial"/>
          <w:sz w:val="28"/>
          <w:szCs w:val="28"/>
        </w:rPr>
      </w:pPr>
    </w:p>
    <w:p w14:paraId="55E5144E" w14:textId="2D006982"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PAULA ANDREA RUBIOLO</w:t>
      </w:r>
    </w:p>
    <w:p w14:paraId="5048D8BD" w14:textId="77777777"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Profesora de Educación Especial. Psicomotricista y Profesora de Psicomotricidad. Mgter en Educación Diferencial con Mención en Necesidades Múltiples de la Universidad Metropolitana de Ciencias de la Educación de Santiago de Chile (UMCE) 2008.</w:t>
      </w:r>
    </w:p>
    <w:p w14:paraId="15AFB3CA" w14:textId="6ABDDFEA"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 xml:space="preserve">Doctoranda en Educación por la Universidad Católica de Córdoba. En proceso de desarrollo de la tesis de investigación: “Y después de </w:t>
      </w:r>
      <w:r w:rsidRPr="0027198E">
        <w:rPr>
          <w:rFonts w:ascii="Arial" w:hAnsi="Arial" w:cs="Arial"/>
          <w:sz w:val="28"/>
          <w:szCs w:val="28"/>
        </w:rPr>
        <w:lastRenderedPageBreak/>
        <w:t xml:space="preserve">la escuela, ¿qué? El proceso de Transición a la vida adulta de </w:t>
      </w:r>
      <w:r w:rsidR="001B167C" w:rsidRPr="001B167C">
        <w:rPr>
          <w:rFonts w:ascii="Arial" w:hAnsi="Arial" w:cs="Arial"/>
          <w:noProof/>
          <w:sz w:val="28"/>
          <w:szCs w:val="28"/>
        </w:rPr>
        <w:drawing>
          <wp:anchor distT="0" distB="0" distL="114300" distR="114300" simplePos="0" relativeHeight="251945984" behindDoc="0" locked="0" layoutInCell="1" allowOverlap="1" wp14:anchorId="31E17FA1" wp14:editId="7E37EE61">
            <wp:simplePos x="0" y="0"/>
            <wp:positionH relativeFrom="page">
              <wp:align>left</wp:align>
            </wp:positionH>
            <wp:positionV relativeFrom="paragraph">
              <wp:posOffset>-891540</wp:posOffset>
            </wp:positionV>
            <wp:extent cx="348615" cy="10675620"/>
            <wp:effectExtent l="0" t="0" r="0" b="0"/>
            <wp:wrapNone/>
            <wp:docPr id="291" name="Imagen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n 291">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r w:rsidRPr="0027198E">
        <w:rPr>
          <w:rFonts w:ascii="Arial" w:hAnsi="Arial" w:cs="Arial"/>
          <w:sz w:val="28"/>
          <w:szCs w:val="28"/>
        </w:rPr>
        <w:t>jóvenes con discapacidad intelectual. Acompañamiento y articulación de egresados en las</w:t>
      </w:r>
    </w:p>
    <w:p w14:paraId="1090F9CB" w14:textId="1C7B74E3"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escuelas de la modalidad especial de la provincia de Córdoba entre 2017 y 2019”.</w:t>
      </w:r>
    </w:p>
    <w:p w14:paraId="24CB9712" w14:textId="7C97E876" w:rsidR="0027198E" w:rsidRPr="0027198E" w:rsidRDefault="0027198E" w:rsidP="0027198E">
      <w:pPr>
        <w:spacing w:line="360" w:lineRule="auto"/>
        <w:rPr>
          <w:rFonts w:ascii="Arial" w:hAnsi="Arial" w:cs="Arial"/>
          <w:sz w:val="28"/>
          <w:szCs w:val="28"/>
          <w:lang w:val="en-US"/>
        </w:rPr>
      </w:pPr>
      <w:r w:rsidRPr="0027198E">
        <w:rPr>
          <w:rFonts w:ascii="Arial" w:hAnsi="Arial" w:cs="Arial"/>
          <w:sz w:val="28"/>
          <w:szCs w:val="28"/>
        </w:rPr>
        <w:t xml:space="preserve">Becaria del “Programa de Educación de Líderes”. Estudio y Especialización en la educación de niños y jóvenes con discapacidad múltiple y sordoceguera. </w:t>
      </w:r>
      <w:r w:rsidRPr="0027198E">
        <w:rPr>
          <w:rFonts w:ascii="Arial" w:hAnsi="Arial" w:cs="Arial"/>
          <w:sz w:val="28"/>
          <w:szCs w:val="28"/>
          <w:lang w:val="en-US"/>
        </w:rPr>
        <w:t>(ELP Program). Perkins School for the Blind. Watertown. Massachusetts. EE.UU. 2.002-2.003.</w:t>
      </w:r>
    </w:p>
    <w:p w14:paraId="316F5B77" w14:textId="715725B8"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Durante los últimos 20 años se ha desarrollado como docente y miembro de equipos técnicos de escuelas de la modalidad especial, del ámbito público y privado. Docente concursada de la Universidad Provincial de Córdoba, Facultad de Educación y Salud Dr. Domingo Cabred en el Profesorado Universitario de Educación Especial (PUEE) del Espacio curricular: “Abordajes Educativos de las Personas con Discapacidad Múltiple” – Febrero 2013 hasta la actualidad.</w:t>
      </w:r>
    </w:p>
    <w:p w14:paraId="1814BA7A" w14:textId="6860CD97"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Además, docente a cargo de la asignatura “Abordajes Educativos de jóvenes y adultos con discapacidad intelectual” – Mayo 2021 hasta la actualidad.</w:t>
      </w:r>
    </w:p>
    <w:p w14:paraId="6E42906B" w14:textId="095FD5E1"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Docente investigadora en las líneas de transición a la vida adulta de las personas con discapacidad y de accesibilidad académica en la educación superior.</w:t>
      </w:r>
    </w:p>
    <w:p w14:paraId="0AAB3842" w14:textId="77777777"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Es miembro integrante del Programa Integral de Accesibilidad de la Universidad Provincial de Córdoba.</w:t>
      </w:r>
    </w:p>
    <w:p w14:paraId="6599F84B" w14:textId="0B8CD581"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lastRenderedPageBreak/>
        <w:t xml:space="preserve">También se desarrolla como capacitadora y docente de cursos de grado y posgrado en Instituciones educativas de Argentina y </w:t>
      </w:r>
      <w:r w:rsidR="001B167C" w:rsidRPr="001B167C">
        <w:rPr>
          <w:rFonts w:ascii="Arial" w:hAnsi="Arial" w:cs="Arial"/>
          <w:noProof/>
          <w:sz w:val="28"/>
          <w:szCs w:val="28"/>
        </w:rPr>
        <w:drawing>
          <wp:anchor distT="0" distB="0" distL="114300" distR="114300" simplePos="0" relativeHeight="251941888" behindDoc="0" locked="0" layoutInCell="1" allowOverlap="1" wp14:anchorId="26E1A8B8" wp14:editId="42C0EAB0">
            <wp:simplePos x="0" y="0"/>
            <wp:positionH relativeFrom="page">
              <wp:posOffset>7200900</wp:posOffset>
            </wp:positionH>
            <wp:positionV relativeFrom="paragraph">
              <wp:posOffset>-899795</wp:posOffset>
            </wp:positionV>
            <wp:extent cx="348615" cy="10675620"/>
            <wp:effectExtent l="0" t="0" r="0" b="0"/>
            <wp:wrapNone/>
            <wp:docPr id="289" name="Imagen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n 289">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Lst>
                    </a:blip>
                    <a:stretch>
                      <a:fillRect/>
                    </a:stretch>
                  </pic:blipFill>
                  <pic:spPr>
                    <a:xfrm>
                      <a:off x="0" y="0"/>
                      <a:ext cx="348615" cy="10675620"/>
                    </a:xfrm>
                    <a:prstGeom prst="rect">
                      <a:avLst/>
                    </a:prstGeom>
                  </pic:spPr>
                </pic:pic>
              </a:graphicData>
            </a:graphic>
            <wp14:sizeRelH relativeFrom="margin">
              <wp14:pctWidth>0</wp14:pctWidth>
            </wp14:sizeRelH>
            <wp14:sizeRelV relativeFrom="margin">
              <wp14:pctHeight>0</wp14:pctHeight>
            </wp14:sizeRelV>
          </wp:anchor>
        </w:drawing>
      </w:r>
      <w:r w:rsidRPr="0027198E">
        <w:rPr>
          <w:rFonts w:ascii="Arial" w:hAnsi="Arial" w:cs="Arial"/>
          <w:sz w:val="28"/>
          <w:szCs w:val="28"/>
        </w:rPr>
        <w:t>América Latina. Consultora especialista en el tema “Transición a la vida adulta de personas con discapacidad”.</w:t>
      </w:r>
    </w:p>
    <w:p w14:paraId="5ED7378D" w14:textId="77777777"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SONIA MARGARITA VILLACRES MEJÍA</w:t>
      </w:r>
    </w:p>
    <w:p w14:paraId="017B020E" w14:textId="77777777" w:rsidR="0027198E" w:rsidRPr="0027198E" w:rsidRDefault="0027198E" w:rsidP="0027198E">
      <w:pPr>
        <w:spacing w:line="360" w:lineRule="auto"/>
        <w:rPr>
          <w:rFonts w:ascii="Arial" w:hAnsi="Arial" w:cs="Arial"/>
          <w:sz w:val="28"/>
          <w:szCs w:val="28"/>
        </w:rPr>
      </w:pPr>
      <w:r w:rsidRPr="0027198E">
        <w:rPr>
          <w:rFonts w:ascii="Arial" w:hAnsi="Arial" w:cs="Arial"/>
          <w:sz w:val="28"/>
          <w:szCs w:val="28"/>
        </w:rPr>
        <w:t>Dra. en Psicología Educativa; Magister en Educación Especial para personas con discapacidad visual; docente de Educación Especial. Docente Universitaria.</w:t>
      </w:r>
    </w:p>
    <w:p w14:paraId="377B11BB" w14:textId="670A80CA" w:rsidR="00090EC3" w:rsidRDefault="0027198E" w:rsidP="0027198E">
      <w:pPr>
        <w:spacing w:line="360" w:lineRule="auto"/>
        <w:rPr>
          <w:rFonts w:ascii="Arial" w:hAnsi="Arial" w:cs="Arial"/>
          <w:sz w:val="28"/>
          <w:szCs w:val="28"/>
        </w:rPr>
      </w:pPr>
      <w:r w:rsidRPr="0027198E">
        <w:rPr>
          <w:rFonts w:ascii="Arial" w:hAnsi="Arial" w:cs="Arial"/>
          <w:sz w:val="28"/>
          <w:szCs w:val="28"/>
        </w:rPr>
        <w:t>Presidenta de la Federación Mundial de Sordociegos WFDB representante ante la Organización de Naciones Unidas en el Panel de Expertos para la elaboración del borrador de la Convención sobre los Derechos de las Personas con Discapacidad. Presidenta de la Federación Latinoamericana de Sordociegos FLASC.</w:t>
      </w:r>
    </w:p>
    <w:p w14:paraId="7B43E6D1" w14:textId="77777777" w:rsidR="0027198E" w:rsidRDefault="0027198E" w:rsidP="0027198E">
      <w:pPr>
        <w:spacing w:line="360" w:lineRule="auto"/>
        <w:rPr>
          <w:rFonts w:ascii="Arial" w:hAnsi="Arial" w:cs="Arial"/>
          <w:sz w:val="28"/>
          <w:szCs w:val="28"/>
        </w:rPr>
      </w:pPr>
    </w:p>
    <w:p w14:paraId="1180A339" w14:textId="77777777" w:rsidR="0027198E" w:rsidRDefault="0027198E" w:rsidP="0027198E">
      <w:pPr>
        <w:spacing w:line="360" w:lineRule="auto"/>
        <w:rPr>
          <w:rFonts w:ascii="Arial" w:hAnsi="Arial" w:cs="Arial"/>
          <w:sz w:val="28"/>
          <w:szCs w:val="28"/>
        </w:rPr>
      </w:pPr>
    </w:p>
    <w:p w14:paraId="6ADAEED1" w14:textId="77777777" w:rsidR="0027198E" w:rsidRDefault="0027198E" w:rsidP="0027198E">
      <w:pPr>
        <w:spacing w:line="360" w:lineRule="auto"/>
        <w:rPr>
          <w:rFonts w:ascii="Arial" w:hAnsi="Arial" w:cs="Arial"/>
          <w:sz w:val="28"/>
          <w:szCs w:val="28"/>
        </w:rPr>
      </w:pPr>
    </w:p>
    <w:p w14:paraId="2329E2D4" w14:textId="77777777" w:rsidR="0027198E" w:rsidRDefault="0027198E" w:rsidP="0027198E">
      <w:pPr>
        <w:spacing w:line="360" w:lineRule="auto"/>
        <w:rPr>
          <w:rFonts w:ascii="Arial" w:hAnsi="Arial" w:cs="Arial"/>
          <w:sz w:val="28"/>
          <w:szCs w:val="28"/>
        </w:rPr>
      </w:pPr>
    </w:p>
    <w:p w14:paraId="3F31BFA1" w14:textId="77777777" w:rsidR="0027198E" w:rsidRDefault="0027198E" w:rsidP="0027198E">
      <w:pPr>
        <w:spacing w:line="360" w:lineRule="auto"/>
        <w:rPr>
          <w:rFonts w:ascii="Arial" w:hAnsi="Arial" w:cs="Arial"/>
          <w:sz w:val="28"/>
          <w:szCs w:val="28"/>
        </w:rPr>
      </w:pPr>
    </w:p>
    <w:p w14:paraId="4BA548FC" w14:textId="77777777" w:rsidR="0027198E" w:rsidRDefault="0027198E" w:rsidP="0027198E">
      <w:pPr>
        <w:spacing w:line="360" w:lineRule="auto"/>
        <w:rPr>
          <w:rFonts w:ascii="Arial" w:hAnsi="Arial" w:cs="Arial"/>
          <w:sz w:val="28"/>
          <w:szCs w:val="28"/>
        </w:rPr>
      </w:pPr>
    </w:p>
    <w:p w14:paraId="2155C8AD" w14:textId="77777777" w:rsidR="0027198E" w:rsidRDefault="0027198E" w:rsidP="0027198E">
      <w:pPr>
        <w:spacing w:line="360" w:lineRule="auto"/>
        <w:rPr>
          <w:rFonts w:ascii="Arial" w:hAnsi="Arial" w:cs="Arial"/>
          <w:sz w:val="28"/>
          <w:szCs w:val="28"/>
        </w:rPr>
      </w:pPr>
    </w:p>
    <w:p w14:paraId="6EA99563" w14:textId="77777777" w:rsidR="0027198E" w:rsidRDefault="0027198E" w:rsidP="0027198E">
      <w:pPr>
        <w:spacing w:line="360" w:lineRule="auto"/>
        <w:rPr>
          <w:rFonts w:ascii="Arial" w:hAnsi="Arial" w:cs="Arial"/>
          <w:sz w:val="28"/>
          <w:szCs w:val="28"/>
        </w:rPr>
      </w:pPr>
    </w:p>
    <w:p w14:paraId="5731FD55" w14:textId="77777777" w:rsidR="0027198E" w:rsidRDefault="0027198E" w:rsidP="0027198E">
      <w:pPr>
        <w:spacing w:line="360" w:lineRule="auto"/>
        <w:rPr>
          <w:rFonts w:ascii="Arial" w:hAnsi="Arial" w:cs="Arial"/>
          <w:sz w:val="28"/>
          <w:szCs w:val="28"/>
        </w:rPr>
      </w:pPr>
    </w:p>
    <w:p w14:paraId="628C72D2" w14:textId="77777777" w:rsidR="0027198E" w:rsidRDefault="0027198E" w:rsidP="0027198E">
      <w:pPr>
        <w:spacing w:line="360" w:lineRule="auto"/>
        <w:rPr>
          <w:rFonts w:ascii="Arial" w:hAnsi="Arial" w:cs="Arial"/>
          <w:sz w:val="28"/>
          <w:szCs w:val="28"/>
        </w:rPr>
      </w:pPr>
    </w:p>
    <w:p w14:paraId="31619AA3" w14:textId="77777777" w:rsidR="0027198E" w:rsidRDefault="0027198E" w:rsidP="0027198E">
      <w:pPr>
        <w:spacing w:line="360" w:lineRule="auto"/>
        <w:rPr>
          <w:rFonts w:ascii="Arial" w:hAnsi="Arial" w:cs="Arial"/>
          <w:sz w:val="28"/>
          <w:szCs w:val="28"/>
        </w:rPr>
      </w:pPr>
    </w:p>
    <w:p w14:paraId="2F408333" w14:textId="66D052D9" w:rsidR="0027198E" w:rsidRDefault="00194A30" w:rsidP="0027198E">
      <w:pPr>
        <w:spacing w:line="360" w:lineRule="auto"/>
        <w:rPr>
          <w:rFonts w:ascii="Arial" w:hAnsi="Arial" w:cs="Arial"/>
          <w:sz w:val="28"/>
          <w:szCs w:val="28"/>
        </w:rPr>
      </w:pPr>
      <w:r>
        <w:rPr>
          <w:rFonts w:ascii="Arial" w:hAnsi="Arial" w:cs="Arial"/>
          <w:noProof/>
          <w:sz w:val="28"/>
          <w:szCs w:val="28"/>
        </w:rPr>
        <w:lastRenderedPageBreak/>
        <w:drawing>
          <wp:anchor distT="0" distB="0" distL="114300" distR="114300" simplePos="0" relativeHeight="251931648" behindDoc="0" locked="0" layoutInCell="1" allowOverlap="1" wp14:anchorId="513E5A67" wp14:editId="068CD4DD">
            <wp:simplePos x="0" y="0"/>
            <wp:positionH relativeFrom="margin">
              <wp:posOffset>2341245</wp:posOffset>
            </wp:positionH>
            <wp:positionV relativeFrom="paragraph">
              <wp:posOffset>10258</wp:posOffset>
            </wp:positionV>
            <wp:extent cx="1645920" cy="1272540"/>
            <wp:effectExtent l="0" t="0" r="0" b="3810"/>
            <wp:wrapNone/>
            <wp:docPr id="281" name="Imagen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n 281">
                      <a:extLst>
                        <a:ext uri="{C183D7F6-B498-43B3-948B-1728B52AA6E4}">
                          <adec:decorative xmlns:adec="http://schemas.microsoft.com/office/drawing/2017/decorative" val="1"/>
                        </a:ext>
                      </a:extLst>
                    </pic:cNvPr>
                    <pic:cNvPicPr/>
                  </pic:nvPicPr>
                  <pic:blipFill rotWithShape="1">
                    <a:blip r:embed="rId116" cstate="print">
                      <a:extLst>
                        <a:ext uri="{28A0092B-C50C-407E-A947-70E740481C1C}">
                          <a14:useLocalDpi xmlns:a14="http://schemas.microsoft.com/office/drawing/2010/main" val="0"/>
                        </a:ext>
                      </a:extLst>
                    </a:blip>
                    <a:srcRect l="33726" t="29354" r="35794" b="28748"/>
                    <a:stretch/>
                  </pic:blipFill>
                  <pic:spPr bwMode="auto">
                    <a:xfrm>
                      <a:off x="0" y="0"/>
                      <a:ext cx="1645920"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929600" behindDoc="0" locked="0" layoutInCell="1" allowOverlap="1" wp14:anchorId="648973E0" wp14:editId="2D292842">
            <wp:simplePos x="0" y="0"/>
            <wp:positionH relativeFrom="margin">
              <wp:posOffset>704117</wp:posOffset>
            </wp:positionH>
            <wp:positionV relativeFrom="paragraph">
              <wp:posOffset>-10258</wp:posOffset>
            </wp:positionV>
            <wp:extent cx="1645920" cy="1272540"/>
            <wp:effectExtent l="0" t="0" r="0" b="3810"/>
            <wp:wrapNone/>
            <wp:docPr id="280" name="Imagen 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n 280">
                      <a:extLst>
                        <a:ext uri="{C183D7F6-B498-43B3-948B-1728B52AA6E4}">
                          <adec:decorative xmlns:adec="http://schemas.microsoft.com/office/drawing/2017/decorative" val="1"/>
                        </a:ext>
                      </a:extLst>
                    </pic:cNvPr>
                    <pic:cNvPicPr/>
                  </pic:nvPicPr>
                  <pic:blipFill rotWithShape="1">
                    <a:blip r:embed="rId116" cstate="print">
                      <a:extLst>
                        <a:ext uri="{28A0092B-C50C-407E-A947-70E740481C1C}">
                          <a14:useLocalDpi xmlns:a14="http://schemas.microsoft.com/office/drawing/2010/main" val="0"/>
                        </a:ext>
                      </a:extLst>
                    </a:blip>
                    <a:srcRect l="33726" t="29354" r="35794" b="28748"/>
                    <a:stretch/>
                  </pic:blipFill>
                  <pic:spPr bwMode="auto">
                    <a:xfrm>
                      <a:off x="0" y="0"/>
                      <a:ext cx="1645920"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927552" behindDoc="0" locked="0" layoutInCell="1" allowOverlap="1" wp14:anchorId="4D9A1D42" wp14:editId="17380F93">
            <wp:simplePos x="0" y="0"/>
            <wp:positionH relativeFrom="page">
              <wp:align>left</wp:align>
            </wp:positionH>
            <wp:positionV relativeFrom="paragraph">
              <wp:posOffset>8255</wp:posOffset>
            </wp:positionV>
            <wp:extent cx="1645920" cy="1272540"/>
            <wp:effectExtent l="0" t="0" r="0" b="3810"/>
            <wp:wrapNone/>
            <wp:docPr id="279" name="Imagen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n 279">
                      <a:extLst>
                        <a:ext uri="{C183D7F6-B498-43B3-948B-1728B52AA6E4}">
                          <adec:decorative xmlns:adec="http://schemas.microsoft.com/office/drawing/2017/decorative" val="1"/>
                        </a:ext>
                      </a:extLst>
                    </pic:cNvPr>
                    <pic:cNvPicPr/>
                  </pic:nvPicPr>
                  <pic:blipFill rotWithShape="1">
                    <a:blip r:embed="rId116" cstate="print">
                      <a:extLst>
                        <a:ext uri="{28A0092B-C50C-407E-A947-70E740481C1C}">
                          <a14:useLocalDpi xmlns:a14="http://schemas.microsoft.com/office/drawing/2010/main" val="0"/>
                        </a:ext>
                      </a:extLst>
                    </a:blip>
                    <a:srcRect l="33726" t="29354" r="35794" b="28748"/>
                    <a:stretch/>
                  </pic:blipFill>
                  <pic:spPr bwMode="auto">
                    <a:xfrm>
                      <a:off x="0" y="0"/>
                      <a:ext cx="1645920"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09BD95" w14:textId="138EC2B5" w:rsidR="0027198E" w:rsidRDefault="0027198E" w:rsidP="0027198E">
      <w:pPr>
        <w:spacing w:line="360" w:lineRule="auto"/>
        <w:rPr>
          <w:rFonts w:ascii="Arial" w:hAnsi="Arial" w:cs="Arial"/>
          <w:sz w:val="28"/>
          <w:szCs w:val="28"/>
        </w:rPr>
      </w:pPr>
    </w:p>
    <w:p w14:paraId="49B44B2B" w14:textId="5AA8FB8B" w:rsidR="00353B43" w:rsidRDefault="00353B43" w:rsidP="0027198E">
      <w:pPr>
        <w:spacing w:line="360" w:lineRule="auto"/>
        <w:rPr>
          <w:rFonts w:ascii="Arial" w:hAnsi="Arial" w:cs="Arial"/>
          <w:noProof/>
          <w:sz w:val="28"/>
          <w:szCs w:val="28"/>
        </w:rPr>
      </w:pPr>
    </w:p>
    <w:p w14:paraId="57F1D6B9" w14:textId="77777777" w:rsidR="00E3373A" w:rsidRDefault="00E3373A" w:rsidP="0027198E">
      <w:pPr>
        <w:spacing w:line="360" w:lineRule="auto"/>
        <w:rPr>
          <w:rFonts w:ascii="Arial" w:hAnsi="Arial" w:cs="Arial"/>
          <w:noProof/>
          <w:sz w:val="36"/>
          <w:szCs w:val="36"/>
        </w:rPr>
      </w:pPr>
    </w:p>
    <w:p w14:paraId="77337C25" w14:textId="5DD05E72" w:rsidR="00353B43" w:rsidRPr="0063170B" w:rsidRDefault="001B09D7" w:rsidP="001B09D7">
      <w:pPr>
        <w:spacing w:line="360" w:lineRule="auto"/>
        <w:rPr>
          <w:rFonts w:ascii="Arial" w:hAnsi="Arial" w:cs="Arial"/>
          <w:sz w:val="52"/>
          <w:szCs w:val="52"/>
        </w:rPr>
      </w:pPr>
      <w:r w:rsidRPr="0063170B">
        <w:rPr>
          <w:rFonts w:ascii="Arial" w:hAnsi="Arial" w:cs="Arial"/>
          <w:sz w:val="52"/>
          <w:szCs w:val="52"/>
        </w:rPr>
        <w:t>PROPUESTA EDUCATIVA A LO LARGO DE LA VIDA</w:t>
      </w:r>
      <w:r w:rsidR="007D77DA" w:rsidRPr="0063170B">
        <w:rPr>
          <w:rFonts w:ascii="Arial" w:hAnsi="Arial" w:cs="Arial"/>
          <w:sz w:val="52"/>
          <w:szCs w:val="52"/>
        </w:rPr>
        <w:t xml:space="preserve"> </w:t>
      </w:r>
      <w:r w:rsidRPr="0063170B">
        <w:rPr>
          <w:rFonts w:ascii="Arial" w:hAnsi="Arial" w:cs="Arial"/>
          <w:sz w:val="52"/>
          <w:szCs w:val="52"/>
        </w:rPr>
        <w:t>BASADA EN EL DISEÑO UNIVERSAL PARA EL</w:t>
      </w:r>
      <w:r w:rsidR="00F1291D" w:rsidRPr="0063170B">
        <w:rPr>
          <w:rFonts w:ascii="Arial" w:hAnsi="Arial" w:cs="Arial"/>
          <w:sz w:val="52"/>
          <w:szCs w:val="52"/>
        </w:rPr>
        <w:t xml:space="preserve"> </w:t>
      </w:r>
      <w:r w:rsidRPr="0063170B">
        <w:rPr>
          <w:rFonts w:ascii="Arial" w:hAnsi="Arial" w:cs="Arial"/>
          <w:sz w:val="52"/>
          <w:szCs w:val="52"/>
        </w:rPr>
        <w:t>APRENDIZAJE</w:t>
      </w:r>
    </w:p>
    <w:p w14:paraId="7D6899EB" w14:textId="34A098F1" w:rsidR="003C4F3F" w:rsidRDefault="008773ED" w:rsidP="001B09D7">
      <w:pPr>
        <w:spacing w:line="360" w:lineRule="auto"/>
        <w:rPr>
          <w:rFonts w:ascii="Arial" w:hAnsi="Arial" w:cs="Arial"/>
          <w:sz w:val="36"/>
          <w:szCs w:val="36"/>
        </w:rPr>
      </w:pPr>
      <w:r>
        <w:rPr>
          <w:rFonts w:ascii="Arial" w:hAnsi="Arial" w:cs="Arial"/>
          <w:noProof/>
          <w:sz w:val="36"/>
          <w:szCs w:val="36"/>
        </w:rPr>
        <w:drawing>
          <wp:anchor distT="0" distB="0" distL="114300" distR="114300" simplePos="0" relativeHeight="251936768" behindDoc="0" locked="0" layoutInCell="1" allowOverlap="1" wp14:anchorId="373A0BC0" wp14:editId="5FE0A7E3">
            <wp:simplePos x="0" y="0"/>
            <wp:positionH relativeFrom="column">
              <wp:posOffset>4825365</wp:posOffset>
            </wp:positionH>
            <wp:positionV relativeFrom="paragraph">
              <wp:posOffset>2456180</wp:posOffset>
            </wp:positionV>
            <wp:extent cx="1645920" cy="1280160"/>
            <wp:effectExtent l="0" t="0" r="0" b="0"/>
            <wp:wrapNone/>
            <wp:docPr id="284" name="Imagen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n 284">
                      <a:extLst>
                        <a:ext uri="{C183D7F6-B498-43B3-948B-1728B52AA6E4}">
                          <adec:decorative xmlns:adec="http://schemas.microsoft.com/office/drawing/2017/decorative" val="1"/>
                        </a:ext>
                      </a:extLst>
                    </pic:cNvPr>
                    <pic:cNvPicPr/>
                  </pic:nvPicPr>
                  <pic:blipFill rotWithShape="1">
                    <a:blip r:embed="rId117" cstate="print">
                      <a:extLst>
                        <a:ext uri="{28A0092B-C50C-407E-A947-70E740481C1C}">
                          <a14:useLocalDpi xmlns:a14="http://schemas.microsoft.com/office/drawing/2010/main" val="0"/>
                        </a:ext>
                      </a:extLst>
                    </a:blip>
                    <a:srcRect l="35700" t="28100" r="33820" b="29751"/>
                    <a:stretch/>
                  </pic:blipFill>
                  <pic:spPr bwMode="auto">
                    <a:xfrm>
                      <a:off x="0" y="0"/>
                      <a:ext cx="1645920" cy="1280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36"/>
          <w:szCs w:val="36"/>
        </w:rPr>
        <w:drawing>
          <wp:anchor distT="0" distB="0" distL="114300" distR="114300" simplePos="0" relativeHeight="251934720" behindDoc="0" locked="0" layoutInCell="1" allowOverlap="1" wp14:anchorId="1B4E1AAA" wp14:editId="48958A0E">
            <wp:simplePos x="0" y="0"/>
            <wp:positionH relativeFrom="column">
              <wp:posOffset>3248025</wp:posOffset>
            </wp:positionH>
            <wp:positionV relativeFrom="paragraph">
              <wp:posOffset>2456180</wp:posOffset>
            </wp:positionV>
            <wp:extent cx="1645920" cy="1280160"/>
            <wp:effectExtent l="0" t="0" r="0" b="0"/>
            <wp:wrapNone/>
            <wp:docPr id="283" name="Imagen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n 283">
                      <a:extLst>
                        <a:ext uri="{C183D7F6-B498-43B3-948B-1728B52AA6E4}">
                          <adec:decorative xmlns:adec="http://schemas.microsoft.com/office/drawing/2017/decorative" val="1"/>
                        </a:ext>
                      </a:extLst>
                    </pic:cNvPr>
                    <pic:cNvPicPr/>
                  </pic:nvPicPr>
                  <pic:blipFill rotWithShape="1">
                    <a:blip r:embed="rId117" cstate="print">
                      <a:extLst>
                        <a:ext uri="{28A0092B-C50C-407E-A947-70E740481C1C}">
                          <a14:useLocalDpi xmlns:a14="http://schemas.microsoft.com/office/drawing/2010/main" val="0"/>
                        </a:ext>
                      </a:extLst>
                    </a:blip>
                    <a:srcRect l="35700" t="28100" r="33820" b="29751"/>
                    <a:stretch/>
                  </pic:blipFill>
                  <pic:spPr bwMode="auto">
                    <a:xfrm>
                      <a:off x="0" y="0"/>
                      <a:ext cx="1645920" cy="1280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442C" w:rsidRPr="0065442C">
        <w:rPr>
          <w:rFonts w:ascii="Arial" w:hAnsi="Arial" w:cs="Arial"/>
          <w:sz w:val="36"/>
          <w:szCs w:val="36"/>
        </w:rPr>
        <w:t xml:space="preserve">Debemos entender la formación en todas las etapas de la vida como una oportunidad para reducir las desigualdades, promover la inclusión y apostar por el desarrollo pleno de las y los iberoamericanos. </w:t>
      </w:r>
      <w:hyperlink r:id="rId118" w:history="1">
        <w:r w:rsidR="0065442C" w:rsidRPr="00463BAC">
          <w:rPr>
            <w:rStyle w:val="Hyperlink"/>
            <w:rFonts w:ascii="Arial" w:hAnsi="Arial" w:cs="Arial"/>
            <w:sz w:val="36"/>
            <w:szCs w:val="36"/>
          </w:rPr>
          <w:t>Programa Aprendizaje a lo Largo de la vida (OEI,2023).</w:t>
        </w:r>
      </w:hyperlink>
    </w:p>
    <w:p w14:paraId="24CF6A0F" w14:textId="59E1F98F" w:rsidR="003C1989" w:rsidRDefault="0063170B" w:rsidP="001B09D7">
      <w:pPr>
        <w:spacing w:line="360" w:lineRule="auto"/>
        <w:rPr>
          <w:rFonts w:ascii="Arial" w:hAnsi="Arial" w:cs="Arial"/>
          <w:sz w:val="36"/>
          <w:szCs w:val="36"/>
        </w:rPr>
      </w:pPr>
      <w:r>
        <w:rPr>
          <w:rFonts w:ascii="Arial" w:hAnsi="Arial" w:cs="Arial"/>
          <w:noProof/>
          <w:sz w:val="36"/>
          <w:szCs w:val="36"/>
        </w:rPr>
        <w:drawing>
          <wp:anchor distT="0" distB="0" distL="114300" distR="114300" simplePos="0" relativeHeight="251932672" behindDoc="0" locked="0" layoutInCell="1" allowOverlap="1" wp14:anchorId="0ECEBDC4" wp14:editId="2BDE05B7">
            <wp:simplePos x="0" y="0"/>
            <wp:positionH relativeFrom="column">
              <wp:posOffset>1647825</wp:posOffset>
            </wp:positionH>
            <wp:positionV relativeFrom="page">
              <wp:posOffset>7478486</wp:posOffset>
            </wp:positionV>
            <wp:extent cx="1645920" cy="1280160"/>
            <wp:effectExtent l="0" t="0" r="0" b="0"/>
            <wp:wrapNone/>
            <wp:docPr id="282" name="Imagen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n 282">
                      <a:extLst>
                        <a:ext uri="{C183D7F6-B498-43B3-948B-1728B52AA6E4}">
                          <adec:decorative xmlns:adec="http://schemas.microsoft.com/office/drawing/2017/decorative" val="1"/>
                        </a:ext>
                      </a:extLst>
                    </pic:cNvPr>
                    <pic:cNvPicPr/>
                  </pic:nvPicPr>
                  <pic:blipFill rotWithShape="1">
                    <a:blip r:embed="rId117" cstate="print">
                      <a:extLst>
                        <a:ext uri="{28A0092B-C50C-407E-A947-70E740481C1C}">
                          <a14:useLocalDpi xmlns:a14="http://schemas.microsoft.com/office/drawing/2010/main" val="0"/>
                        </a:ext>
                      </a:extLst>
                    </a:blip>
                    <a:srcRect l="35700" t="28100" r="33820" b="29751"/>
                    <a:stretch/>
                  </pic:blipFill>
                  <pic:spPr bwMode="auto">
                    <a:xfrm>
                      <a:off x="0" y="0"/>
                      <a:ext cx="1645920" cy="1280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163DB5" w14:textId="08F22DEE" w:rsidR="003C1989" w:rsidRDefault="003C1989" w:rsidP="001B09D7">
      <w:pPr>
        <w:spacing w:line="360" w:lineRule="auto"/>
        <w:rPr>
          <w:rFonts w:ascii="Arial" w:hAnsi="Arial" w:cs="Arial"/>
          <w:sz w:val="36"/>
          <w:szCs w:val="36"/>
        </w:rPr>
      </w:pPr>
    </w:p>
    <w:p w14:paraId="6D43A83A" w14:textId="4DE3C45A" w:rsidR="003C1989" w:rsidRDefault="003C1989" w:rsidP="001B09D7">
      <w:pPr>
        <w:spacing w:line="360" w:lineRule="auto"/>
        <w:rPr>
          <w:rFonts w:ascii="Arial" w:hAnsi="Arial" w:cs="Arial"/>
          <w:sz w:val="36"/>
          <w:szCs w:val="36"/>
        </w:rPr>
      </w:pPr>
    </w:p>
    <w:p w14:paraId="3DBEF71D" w14:textId="15341FE8" w:rsidR="003C1989" w:rsidRDefault="003C1989" w:rsidP="001B09D7">
      <w:pPr>
        <w:spacing w:line="360" w:lineRule="auto"/>
        <w:rPr>
          <w:rFonts w:ascii="Arial" w:hAnsi="Arial" w:cs="Arial"/>
          <w:sz w:val="36"/>
          <w:szCs w:val="36"/>
        </w:rPr>
      </w:pPr>
    </w:p>
    <w:p w14:paraId="1F480ACA" w14:textId="3628E4E5" w:rsidR="00463BAC" w:rsidRPr="003C4F3F" w:rsidRDefault="00DA132F" w:rsidP="001B09D7">
      <w:pPr>
        <w:spacing w:line="360" w:lineRule="auto"/>
        <w:rPr>
          <w:rFonts w:ascii="Arial" w:hAnsi="Arial" w:cs="Arial"/>
          <w:sz w:val="36"/>
          <w:szCs w:val="36"/>
        </w:rPr>
      </w:pPr>
      <w:r>
        <w:rPr>
          <w:rFonts w:ascii="Arial" w:hAnsi="Arial" w:cs="Arial"/>
          <w:noProof/>
          <w:sz w:val="36"/>
          <w:szCs w:val="36"/>
        </w:rPr>
        <w:drawing>
          <wp:anchor distT="0" distB="0" distL="114300" distR="114300" simplePos="0" relativeHeight="251940864" behindDoc="0" locked="0" layoutInCell="1" allowOverlap="1" wp14:anchorId="3D41052A" wp14:editId="2BA0F855">
            <wp:simplePos x="0" y="0"/>
            <wp:positionH relativeFrom="margin">
              <wp:posOffset>4916805</wp:posOffset>
            </wp:positionH>
            <wp:positionV relativeFrom="paragraph">
              <wp:posOffset>477520</wp:posOffset>
            </wp:positionV>
            <wp:extent cx="982980" cy="354256"/>
            <wp:effectExtent l="0" t="0" r="7620" b="8255"/>
            <wp:wrapNone/>
            <wp:docPr id="288" name="Imagen 288" descr="Logotipo del Grupo Social ONCE. A la izquierda, una figura abstracta que representa a una persona con bastón blanco, formada por líneas inclinadas en colores verde, rojo, azul y gris, con un círculo amarillo en la parte superior que simula la cabeza. A la derecha, el texto 'grupo social ONCE' en letras minúsculas y mayúsculas 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n 288" descr="Logotipo del Grupo Social ONCE. A la izquierda, una figura abstracta que representa a una persona con bastón blanco, formada por líneas inclinadas en colores verde, rojo, azul y gris, con un círculo amarillo en la parte superior que simula la cabeza. A la derecha, el texto 'grupo social ONCE' en letras minúsculas y mayúsculas grises."/>
                    <pic:cNvPicPr/>
                  </pic:nvPicPr>
                  <pic:blipFill rotWithShape="1">
                    <a:blip r:embed="rId119" cstate="print">
                      <a:extLst>
                        <a:ext uri="{28A0092B-C50C-407E-A947-70E740481C1C}">
                          <a14:useLocalDpi xmlns:a14="http://schemas.microsoft.com/office/drawing/2010/main" val="0"/>
                        </a:ext>
                      </a:extLst>
                    </a:blip>
                    <a:srcRect l="26105" t="36379" r="30433" b="35772"/>
                    <a:stretch/>
                  </pic:blipFill>
                  <pic:spPr bwMode="auto">
                    <a:xfrm>
                      <a:off x="0" y="0"/>
                      <a:ext cx="982980" cy="3542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373A">
        <w:rPr>
          <w:rFonts w:ascii="Arial" w:hAnsi="Arial" w:cs="Arial"/>
          <w:noProof/>
          <w:sz w:val="36"/>
          <w:szCs w:val="36"/>
        </w:rPr>
        <w:drawing>
          <wp:anchor distT="0" distB="0" distL="114300" distR="114300" simplePos="0" relativeHeight="251939840" behindDoc="0" locked="0" layoutInCell="1" allowOverlap="1" wp14:anchorId="4C806BA6" wp14:editId="39EEB7CE">
            <wp:simplePos x="0" y="0"/>
            <wp:positionH relativeFrom="column">
              <wp:posOffset>3438525</wp:posOffset>
            </wp:positionH>
            <wp:positionV relativeFrom="paragraph">
              <wp:posOffset>478790</wp:posOffset>
            </wp:positionV>
            <wp:extent cx="901880" cy="349754"/>
            <wp:effectExtent l="0" t="0" r="0" b="0"/>
            <wp:wrapNone/>
            <wp:docPr id="287" name="Imagen 287" descr="Logotipo de la OEI, Organización de Estados Iberoamericanos. Muestra las letras mayúsculas 'O E I' en color gris oscuro, sin otros elementos gráf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n 287" descr="Logotipo de la OEI, Organización de Estados Iberoamericanos. Muestra las letras mayúsculas 'O E I' en color gris oscuro, sin otros elementos gráficos."/>
                    <pic:cNvPicPr/>
                  </pic:nvPicPr>
                  <pic:blipFill rotWithShape="1">
                    <a:blip r:embed="rId120" cstate="print">
                      <a:extLst>
                        <a:ext uri="{28A0092B-C50C-407E-A947-70E740481C1C}">
                          <a14:useLocalDpi xmlns:a14="http://schemas.microsoft.com/office/drawing/2010/main" val="0"/>
                        </a:ext>
                      </a:extLst>
                    </a:blip>
                    <a:srcRect l="29774" t="38888" r="31279" b="34267"/>
                    <a:stretch/>
                  </pic:blipFill>
                  <pic:spPr bwMode="auto">
                    <a:xfrm>
                      <a:off x="0" y="0"/>
                      <a:ext cx="901880" cy="3497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373A">
        <w:rPr>
          <w:rFonts w:ascii="Arial" w:hAnsi="Arial" w:cs="Arial"/>
          <w:noProof/>
          <w:sz w:val="36"/>
          <w:szCs w:val="36"/>
        </w:rPr>
        <w:drawing>
          <wp:anchor distT="0" distB="0" distL="114300" distR="114300" simplePos="0" relativeHeight="251938816" behindDoc="0" locked="0" layoutInCell="1" allowOverlap="1" wp14:anchorId="3A352F5C" wp14:editId="20BDC7A6">
            <wp:simplePos x="0" y="0"/>
            <wp:positionH relativeFrom="margin">
              <wp:posOffset>2044065</wp:posOffset>
            </wp:positionH>
            <wp:positionV relativeFrom="paragraph">
              <wp:posOffset>442595</wp:posOffset>
            </wp:positionV>
            <wp:extent cx="929640" cy="536905"/>
            <wp:effectExtent l="0" t="0" r="0" b="0"/>
            <wp:wrapNone/>
            <wp:docPr id="286" name="Imagen 286" descr="Logotipo del Programa Iberoamericano sobre Discapacidad (PID). A la izquierda, hay una silueta del mapa de América Latina en color verde. A la derecha, las letras 'PiD' en mayúscula azul, con un punto rojo sobre la 'i'. Debajo, en letras más pequeñas, se lee: 'Programa Iberoamericano sobre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n 286" descr="Logotipo del Programa Iberoamericano sobre Discapacidad (PID). A la izquierda, hay una silueta del mapa de América Latina en color verde. A la derecha, las letras 'PiD' en mayúscula azul, con un punto rojo sobre la 'i'. Debajo, en letras más pequeñas, se lee: 'Programa Iberoamericano sobre Discapacidad'."/>
                    <pic:cNvPicPr/>
                  </pic:nvPicPr>
                  <pic:blipFill rotWithShape="1">
                    <a:blip r:embed="rId121" cstate="print">
                      <a:extLst>
                        <a:ext uri="{28A0092B-C50C-407E-A947-70E740481C1C}">
                          <a14:useLocalDpi xmlns:a14="http://schemas.microsoft.com/office/drawing/2010/main" val="0"/>
                        </a:ext>
                      </a:extLst>
                    </a:blip>
                    <a:srcRect l="34431" t="35626" r="39182" b="37278"/>
                    <a:stretch/>
                  </pic:blipFill>
                  <pic:spPr bwMode="auto">
                    <a:xfrm>
                      <a:off x="0" y="0"/>
                      <a:ext cx="929640" cy="536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373A">
        <w:rPr>
          <w:rFonts w:ascii="Arial" w:hAnsi="Arial" w:cs="Arial"/>
          <w:noProof/>
          <w:sz w:val="36"/>
          <w:szCs w:val="36"/>
        </w:rPr>
        <w:drawing>
          <wp:anchor distT="0" distB="0" distL="114300" distR="114300" simplePos="0" relativeHeight="251937792" behindDoc="0" locked="0" layoutInCell="1" allowOverlap="1" wp14:anchorId="555B8ECA" wp14:editId="4B65F03A">
            <wp:simplePos x="0" y="0"/>
            <wp:positionH relativeFrom="margin">
              <wp:align>left</wp:align>
            </wp:positionH>
            <wp:positionV relativeFrom="paragraph">
              <wp:posOffset>499745</wp:posOffset>
            </wp:positionV>
            <wp:extent cx="1676400" cy="513736"/>
            <wp:effectExtent l="0" t="0" r="0" b="635"/>
            <wp:wrapNone/>
            <wp:docPr id="285" name="Imagen 285" descr="Logotipo del 'Plan Intersectorial de Alfabetización y Aprendizaje a lo largo de la vida' (PIALV). A la izquierda, se lee el nombre completo del plan en letras grises. A la derecha, hay un diseño de cuatro cuadrados con letras dentro: 'P', 'I', 'A' y 'L', en mayúsculas. Los cuadros son de colores azul oscuro, celeste y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n 285" descr="Logotipo del 'Plan Intersectorial de Alfabetización y Aprendizaje a lo largo de la vida' (PIALV). A la izquierda, se lee el nombre completo del plan en letras grises. A la derecha, hay un diseño de cuatro cuadrados con letras dentro: 'P', 'I', 'A' y 'L', en mayúsculas. Los cuadros son de colores azul oscuro, celeste y naranja."/>
                    <pic:cNvPicPr/>
                  </pic:nvPicPr>
                  <pic:blipFill rotWithShape="1">
                    <a:blip r:embed="rId122" cstate="print">
                      <a:extLst>
                        <a:ext uri="{28A0092B-C50C-407E-A947-70E740481C1C}">
                          <a14:useLocalDpi xmlns:a14="http://schemas.microsoft.com/office/drawing/2010/main" val="0"/>
                        </a:ext>
                      </a:extLst>
                    </a:blip>
                    <a:srcRect l="25118" t="37383" r="31137" b="38782"/>
                    <a:stretch/>
                  </pic:blipFill>
                  <pic:spPr bwMode="auto">
                    <a:xfrm>
                      <a:off x="0" y="0"/>
                      <a:ext cx="1676400" cy="5137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63BAC" w:rsidRPr="003C4F3F" w:rsidSect="003D7DA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37095" w14:textId="77777777" w:rsidR="00281F99" w:rsidRDefault="00281F99" w:rsidP="004F5B1B">
      <w:pPr>
        <w:spacing w:after="0" w:line="240" w:lineRule="auto"/>
      </w:pPr>
      <w:r>
        <w:separator/>
      </w:r>
    </w:p>
  </w:endnote>
  <w:endnote w:type="continuationSeparator" w:id="0">
    <w:p w14:paraId="6CBCD804" w14:textId="77777777" w:rsidR="00281F99" w:rsidRDefault="00281F99" w:rsidP="004F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859575"/>
      <w:docPartObj>
        <w:docPartGallery w:val="Page Numbers (Bottom of Page)"/>
        <w:docPartUnique/>
      </w:docPartObj>
    </w:sdtPr>
    <w:sdtEndPr/>
    <w:sdtContent>
      <w:p w14:paraId="538B8FBE" w14:textId="705FFFFA" w:rsidR="005A539B" w:rsidRDefault="005A539B">
        <w:pPr>
          <w:pStyle w:val="Footer"/>
          <w:jc w:val="center"/>
        </w:pPr>
        <w:r>
          <w:fldChar w:fldCharType="begin"/>
        </w:r>
        <w:r>
          <w:instrText>PAGE   \* MERGEFORMAT</w:instrText>
        </w:r>
        <w:r>
          <w:fldChar w:fldCharType="separate"/>
        </w:r>
        <w:r>
          <w:rPr>
            <w:lang w:val="es-ES"/>
          </w:rPr>
          <w:t>2</w:t>
        </w:r>
        <w:r>
          <w:fldChar w:fldCharType="end"/>
        </w:r>
      </w:p>
    </w:sdtContent>
  </w:sdt>
  <w:p w14:paraId="63DE626B" w14:textId="77777777" w:rsidR="005A539B" w:rsidRDefault="005A5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D6180" w14:textId="77777777" w:rsidR="00281F99" w:rsidRDefault="00281F99" w:rsidP="004F5B1B">
      <w:pPr>
        <w:spacing w:after="0" w:line="240" w:lineRule="auto"/>
      </w:pPr>
      <w:r>
        <w:separator/>
      </w:r>
    </w:p>
  </w:footnote>
  <w:footnote w:type="continuationSeparator" w:id="0">
    <w:p w14:paraId="0C1A54F2" w14:textId="77777777" w:rsidR="00281F99" w:rsidRDefault="00281F99" w:rsidP="004F5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3BC8"/>
    <w:multiLevelType w:val="hybridMultilevel"/>
    <w:tmpl w:val="7DD0150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597599E"/>
    <w:multiLevelType w:val="hybridMultilevel"/>
    <w:tmpl w:val="F6B053DA"/>
    <w:lvl w:ilvl="0" w:tplc="9B162508">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C1A1D3D"/>
    <w:multiLevelType w:val="hybridMultilevel"/>
    <w:tmpl w:val="747E84A8"/>
    <w:lvl w:ilvl="0" w:tplc="280A000F">
      <w:start w:val="3"/>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3B12B84"/>
    <w:multiLevelType w:val="hybridMultilevel"/>
    <w:tmpl w:val="06C4F766"/>
    <w:lvl w:ilvl="0" w:tplc="BAD06480">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469129094">
    <w:abstractNumId w:val="1"/>
  </w:num>
  <w:num w:numId="2" w16cid:durableId="1244293856">
    <w:abstractNumId w:val="0"/>
  </w:num>
  <w:num w:numId="3" w16cid:durableId="431358783">
    <w:abstractNumId w:val="2"/>
  </w:num>
  <w:num w:numId="4" w16cid:durableId="1002314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4BA"/>
    <w:rsid w:val="00030C42"/>
    <w:rsid w:val="000426E7"/>
    <w:rsid w:val="000513C0"/>
    <w:rsid w:val="00052DE8"/>
    <w:rsid w:val="00080BAE"/>
    <w:rsid w:val="0008414E"/>
    <w:rsid w:val="000868F6"/>
    <w:rsid w:val="00090EC3"/>
    <w:rsid w:val="00095AF8"/>
    <w:rsid w:val="00095F8C"/>
    <w:rsid w:val="000A5178"/>
    <w:rsid w:val="000A521C"/>
    <w:rsid w:val="000A5FCC"/>
    <w:rsid w:val="000B0212"/>
    <w:rsid w:val="000B3B7B"/>
    <w:rsid w:val="000B4C4F"/>
    <w:rsid w:val="000C65DC"/>
    <w:rsid w:val="000C6A81"/>
    <w:rsid w:val="000C7280"/>
    <w:rsid w:val="000D2914"/>
    <w:rsid w:val="000D2918"/>
    <w:rsid w:val="000D3E1D"/>
    <w:rsid w:val="000E03B0"/>
    <w:rsid w:val="000E1A73"/>
    <w:rsid w:val="000E5884"/>
    <w:rsid w:val="000F27EC"/>
    <w:rsid w:val="000F3C21"/>
    <w:rsid w:val="00102BC5"/>
    <w:rsid w:val="001037AE"/>
    <w:rsid w:val="0010565B"/>
    <w:rsid w:val="0011035B"/>
    <w:rsid w:val="00111AA1"/>
    <w:rsid w:val="00122682"/>
    <w:rsid w:val="001242F5"/>
    <w:rsid w:val="00134EAD"/>
    <w:rsid w:val="00145411"/>
    <w:rsid w:val="00146E91"/>
    <w:rsid w:val="001654CE"/>
    <w:rsid w:val="001728E7"/>
    <w:rsid w:val="00184EA0"/>
    <w:rsid w:val="001864BF"/>
    <w:rsid w:val="00194A30"/>
    <w:rsid w:val="00197C29"/>
    <w:rsid w:val="001A2181"/>
    <w:rsid w:val="001A2A20"/>
    <w:rsid w:val="001B09D7"/>
    <w:rsid w:val="001B167C"/>
    <w:rsid w:val="001B1CB0"/>
    <w:rsid w:val="001B4C16"/>
    <w:rsid w:val="001D10FE"/>
    <w:rsid w:val="001D181E"/>
    <w:rsid w:val="001D4C3A"/>
    <w:rsid w:val="001D5669"/>
    <w:rsid w:val="001F6921"/>
    <w:rsid w:val="001F7B16"/>
    <w:rsid w:val="001F7CB0"/>
    <w:rsid w:val="00202CE0"/>
    <w:rsid w:val="002074C8"/>
    <w:rsid w:val="002125FC"/>
    <w:rsid w:val="00217CB9"/>
    <w:rsid w:val="00223768"/>
    <w:rsid w:val="002303C9"/>
    <w:rsid w:val="002367D1"/>
    <w:rsid w:val="00254A7C"/>
    <w:rsid w:val="00261B9D"/>
    <w:rsid w:val="00263F41"/>
    <w:rsid w:val="002661FA"/>
    <w:rsid w:val="0027087C"/>
    <w:rsid w:val="002708E0"/>
    <w:rsid w:val="002717C2"/>
    <w:rsid w:val="0027198E"/>
    <w:rsid w:val="002726FE"/>
    <w:rsid w:val="00275194"/>
    <w:rsid w:val="00281F99"/>
    <w:rsid w:val="00287CAF"/>
    <w:rsid w:val="002928A4"/>
    <w:rsid w:val="00295DCE"/>
    <w:rsid w:val="00297E22"/>
    <w:rsid w:val="002A273A"/>
    <w:rsid w:val="002A689A"/>
    <w:rsid w:val="002B1173"/>
    <w:rsid w:val="002B7A00"/>
    <w:rsid w:val="002C2513"/>
    <w:rsid w:val="002C3A4C"/>
    <w:rsid w:val="002C5C17"/>
    <w:rsid w:val="002D6024"/>
    <w:rsid w:val="002D6C8D"/>
    <w:rsid w:val="002E18F6"/>
    <w:rsid w:val="002F1030"/>
    <w:rsid w:val="002F241C"/>
    <w:rsid w:val="002F27E2"/>
    <w:rsid w:val="002F340C"/>
    <w:rsid w:val="002F6C1D"/>
    <w:rsid w:val="00307746"/>
    <w:rsid w:val="00313CD0"/>
    <w:rsid w:val="00315493"/>
    <w:rsid w:val="00317A97"/>
    <w:rsid w:val="00325DAC"/>
    <w:rsid w:val="0032727B"/>
    <w:rsid w:val="00337798"/>
    <w:rsid w:val="0034080A"/>
    <w:rsid w:val="003433A6"/>
    <w:rsid w:val="00347EC4"/>
    <w:rsid w:val="00353B43"/>
    <w:rsid w:val="0036050E"/>
    <w:rsid w:val="003702CC"/>
    <w:rsid w:val="00373C42"/>
    <w:rsid w:val="003759D3"/>
    <w:rsid w:val="0038665D"/>
    <w:rsid w:val="00392DAE"/>
    <w:rsid w:val="0039389B"/>
    <w:rsid w:val="00397063"/>
    <w:rsid w:val="00397426"/>
    <w:rsid w:val="003A0265"/>
    <w:rsid w:val="003A0E8D"/>
    <w:rsid w:val="003B4CA6"/>
    <w:rsid w:val="003B5924"/>
    <w:rsid w:val="003B66CB"/>
    <w:rsid w:val="003C06C1"/>
    <w:rsid w:val="003C1989"/>
    <w:rsid w:val="003C37FC"/>
    <w:rsid w:val="003C4F3F"/>
    <w:rsid w:val="003D7DA4"/>
    <w:rsid w:val="003E19A3"/>
    <w:rsid w:val="003E4648"/>
    <w:rsid w:val="003E53EC"/>
    <w:rsid w:val="003F229F"/>
    <w:rsid w:val="003F442D"/>
    <w:rsid w:val="00402D12"/>
    <w:rsid w:val="00406750"/>
    <w:rsid w:val="00407914"/>
    <w:rsid w:val="00407DFA"/>
    <w:rsid w:val="004159B6"/>
    <w:rsid w:val="00421CFF"/>
    <w:rsid w:val="00423176"/>
    <w:rsid w:val="00423679"/>
    <w:rsid w:val="00426821"/>
    <w:rsid w:val="004359B5"/>
    <w:rsid w:val="00437799"/>
    <w:rsid w:val="00437CA7"/>
    <w:rsid w:val="004408B1"/>
    <w:rsid w:val="00445414"/>
    <w:rsid w:val="00456BC8"/>
    <w:rsid w:val="00463BAC"/>
    <w:rsid w:val="0046450F"/>
    <w:rsid w:val="00465EF5"/>
    <w:rsid w:val="00467CF7"/>
    <w:rsid w:val="0047275B"/>
    <w:rsid w:val="00480D4E"/>
    <w:rsid w:val="00480E56"/>
    <w:rsid w:val="00490F35"/>
    <w:rsid w:val="004962FF"/>
    <w:rsid w:val="004A4B62"/>
    <w:rsid w:val="004A51D9"/>
    <w:rsid w:val="004A6BC2"/>
    <w:rsid w:val="004B00D8"/>
    <w:rsid w:val="004B054A"/>
    <w:rsid w:val="004B162F"/>
    <w:rsid w:val="004B1FFC"/>
    <w:rsid w:val="004B4380"/>
    <w:rsid w:val="004B463C"/>
    <w:rsid w:val="004B75ED"/>
    <w:rsid w:val="004B762A"/>
    <w:rsid w:val="004B78C4"/>
    <w:rsid w:val="004C1025"/>
    <w:rsid w:val="004C5EC9"/>
    <w:rsid w:val="004D1492"/>
    <w:rsid w:val="004D22EA"/>
    <w:rsid w:val="004E16C0"/>
    <w:rsid w:val="004E487F"/>
    <w:rsid w:val="004E4D47"/>
    <w:rsid w:val="004E6BBF"/>
    <w:rsid w:val="004F3B57"/>
    <w:rsid w:val="004F5B1B"/>
    <w:rsid w:val="00512B8F"/>
    <w:rsid w:val="005132C4"/>
    <w:rsid w:val="0051698F"/>
    <w:rsid w:val="00516BCB"/>
    <w:rsid w:val="005222BC"/>
    <w:rsid w:val="005333F8"/>
    <w:rsid w:val="00535B0C"/>
    <w:rsid w:val="00540257"/>
    <w:rsid w:val="005422F6"/>
    <w:rsid w:val="00542E34"/>
    <w:rsid w:val="005449C1"/>
    <w:rsid w:val="005512FD"/>
    <w:rsid w:val="0055146F"/>
    <w:rsid w:val="0056048F"/>
    <w:rsid w:val="00576AA2"/>
    <w:rsid w:val="005842A6"/>
    <w:rsid w:val="005A539B"/>
    <w:rsid w:val="005B0DA7"/>
    <w:rsid w:val="005B3227"/>
    <w:rsid w:val="005B4C90"/>
    <w:rsid w:val="005C1136"/>
    <w:rsid w:val="005C38F3"/>
    <w:rsid w:val="005C45C2"/>
    <w:rsid w:val="005C73F7"/>
    <w:rsid w:val="005D2A1F"/>
    <w:rsid w:val="005D45A1"/>
    <w:rsid w:val="005E23D1"/>
    <w:rsid w:val="005E4133"/>
    <w:rsid w:val="005E5B1B"/>
    <w:rsid w:val="005F3CFB"/>
    <w:rsid w:val="006000B9"/>
    <w:rsid w:val="00604B92"/>
    <w:rsid w:val="0060564A"/>
    <w:rsid w:val="00613B8F"/>
    <w:rsid w:val="006272F1"/>
    <w:rsid w:val="0063170B"/>
    <w:rsid w:val="00632FDF"/>
    <w:rsid w:val="006365D2"/>
    <w:rsid w:val="006369D1"/>
    <w:rsid w:val="00653379"/>
    <w:rsid w:val="0065442C"/>
    <w:rsid w:val="00662C4B"/>
    <w:rsid w:val="00662E4F"/>
    <w:rsid w:val="00665104"/>
    <w:rsid w:val="0067145F"/>
    <w:rsid w:val="00677A14"/>
    <w:rsid w:val="00683D88"/>
    <w:rsid w:val="00687BA7"/>
    <w:rsid w:val="006917B3"/>
    <w:rsid w:val="00695B17"/>
    <w:rsid w:val="006A2B99"/>
    <w:rsid w:val="006B251A"/>
    <w:rsid w:val="006C1077"/>
    <w:rsid w:val="006C348E"/>
    <w:rsid w:val="006C38CF"/>
    <w:rsid w:val="006C3BC0"/>
    <w:rsid w:val="006C5091"/>
    <w:rsid w:val="006D02DF"/>
    <w:rsid w:val="006D3A9C"/>
    <w:rsid w:val="006D72AC"/>
    <w:rsid w:val="006E0A2F"/>
    <w:rsid w:val="006E5C33"/>
    <w:rsid w:val="006F1E12"/>
    <w:rsid w:val="00703B48"/>
    <w:rsid w:val="00715303"/>
    <w:rsid w:val="007175D7"/>
    <w:rsid w:val="00717725"/>
    <w:rsid w:val="00722574"/>
    <w:rsid w:val="00724DFB"/>
    <w:rsid w:val="00730BC0"/>
    <w:rsid w:val="00742FC0"/>
    <w:rsid w:val="007449E3"/>
    <w:rsid w:val="00747206"/>
    <w:rsid w:val="007507EB"/>
    <w:rsid w:val="00751FB0"/>
    <w:rsid w:val="00754B91"/>
    <w:rsid w:val="0075617E"/>
    <w:rsid w:val="00756A20"/>
    <w:rsid w:val="007745DB"/>
    <w:rsid w:val="00781A65"/>
    <w:rsid w:val="00784331"/>
    <w:rsid w:val="00792894"/>
    <w:rsid w:val="0079437E"/>
    <w:rsid w:val="007A3B24"/>
    <w:rsid w:val="007A59F1"/>
    <w:rsid w:val="007A5A02"/>
    <w:rsid w:val="007B2CBF"/>
    <w:rsid w:val="007B72B4"/>
    <w:rsid w:val="007C2BCF"/>
    <w:rsid w:val="007C4B30"/>
    <w:rsid w:val="007D106D"/>
    <w:rsid w:val="007D77DA"/>
    <w:rsid w:val="007E0395"/>
    <w:rsid w:val="007E35B2"/>
    <w:rsid w:val="007E5D74"/>
    <w:rsid w:val="007E6C76"/>
    <w:rsid w:val="008041A5"/>
    <w:rsid w:val="00805C37"/>
    <w:rsid w:val="00812F9A"/>
    <w:rsid w:val="008156AF"/>
    <w:rsid w:val="00820D27"/>
    <w:rsid w:val="0082323A"/>
    <w:rsid w:val="00850E6D"/>
    <w:rsid w:val="0085181F"/>
    <w:rsid w:val="008545C5"/>
    <w:rsid w:val="00854953"/>
    <w:rsid w:val="008622AD"/>
    <w:rsid w:val="008637FD"/>
    <w:rsid w:val="008665C1"/>
    <w:rsid w:val="00871A55"/>
    <w:rsid w:val="00874409"/>
    <w:rsid w:val="008773ED"/>
    <w:rsid w:val="00884F8D"/>
    <w:rsid w:val="00892A34"/>
    <w:rsid w:val="00897235"/>
    <w:rsid w:val="00897682"/>
    <w:rsid w:val="008A4C71"/>
    <w:rsid w:val="008A5E62"/>
    <w:rsid w:val="008B19B2"/>
    <w:rsid w:val="008B4AED"/>
    <w:rsid w:val="008B60F7"/>
    <w:rsid w:val="008D0AA3"/>
    <w:rsid w:val="008E35BF"/>
    <w:rsid w:val="008E7B52"/>
    <w:rsid w:val="008F01ED"/>
    <w:rsid w:val="008F41E2"/>
    <w:rsid w:val="008F752A"/>
    <w:rsid w:val="00900FF9"/>
    <w:rsid w:val="00905D40"/>
    <w:rsid w:val="00907BE8"/>
    <w:rsid w:val="009121B4"/>
    <w:rsid w:val="00916256"/>
    <w:rsid w:val="0091665D"/>
    <w:rsid w:val="00920CC4"/>
    <w:rsid w:val="00923113"/>
    <w:rsid w:val="00926759"/>
    <w:rsid w:val="00931290"/>
    <w:rsid w:val="00931A73"/>
    <w:rsid w:val="00934640"/>
    <w:rsid w:val="00936C93"/>
    <w:rsid w:val="00947D32"/>
    <w:rsid w:val="00952DE8"/>
    <w:rsid w:val="00960924"/>
    <w:rsid w:val="00961166"/>
    <w:rsid w:val="0096167A"/>
    <w:rsid w:val="00971477"/>
    <w:rsid w:val="009739FF"/>
    <w:rsid w:val="00973AA3"/>
    <w:rsid w:val="00974289"/>
    <w:rsid w:val="009743DF"/>
    <w:rsid w:val="009802E0"/>
    <w:rsid w:val="00980876"/>
    <w:rsid w:val="00995151"/>
    <w:rsid w:val="0099722E"/>
    <w:rsid w:val="009A13E2"/>
    <w:rsid w:val="009A20AB"/>
    <w:rsid w:val="009C3FCA"/>
    <w:rsid w:val="009C4E3E"/>
    <w:rsid w:val="009D3A15"/>
    <w:rsid w:val="009D794F"/>
    <w:rsid w:val="009E0B93"/>
    <w:rsid w:val="009E1402"/>
    <w:rsid w:val="009E1FFC"/>
    <w:rsid w:val="009E40DD"/>
    <w:rsid w:val="00A03CDA"/>
    <w:rsid w:val="00A116EE"/>
    <w:rsid w:val="00A13C17"/>
    <w:rsid w:val="00A21A3A"/>
    <w:rsid w:val="00A236A6"/>
    <w:rsid w:val="00A26C82"/>
    <w:rsid w:val="00A27E8E"/>
    <w:rsid w:val="00A33D56"/>
    <w:rsid w:val="00A351C1"/>
    <w:rsid w:val="00A354D0"/>
    <w:rsid w:val="00A37FD2"/>
    <w:rsid w:val="00A428BD"/>
    <w:rsid w:val="00A451C2"/>
    <w:rsid w:val="00A5135A"/>
    <w:rsid w:val="00A54639"/>
    <w:rsid w:val="00A54A83"/>
    <w:rsid w:val="00A54C37"/>
    <w:rsid w:val="00A6503B"/>
    <w:rsid w:val="00A71D4A"/>
    <w:rsid w:val="00A73536"/>
    <w:rsid w:val="00A7592A"/>
    <w:rsid w:val="00A87A7E"/>
    <w:rsid w:val="00AA1566"/>
    <w:rsid w:val="00AA26CE"/>
    <w:rsid w:val="00AA6921"/>
    <w:rsid w:val="00AB381D"/>
    <w:rsid w:val="00AB3F88"/>
    <w:rsid w:val="00AB7438"/>
    <w:rsid w:val="00AC0020"/>
    <w:rsid w:val="00AC05F0"/>
    <w:rsid w:val="00AC325A"/>
    <w:rsid w:val="00AC6E4B"/>
    <w:rsid w:val="00AE1610"/>
    <w:rsid w:val="00AE2508"/>
    <w:rsid w:val="00AE5792"/>
    <w:rsid w:val="00AF1562"/>
    <w:rsid w:val="00B004BA"/>
    <w:rsid w:val="00B0790A"/>
    <w:rsid w:val="00B14787"/>
    <w:rsid w:val="00B15A2E"/>
    <w:rsid w:val="00B162B1"/>
    <w:rsid w:val="00B1699D"/>
    <w:rsid w:val="00B16E43"/>
    <w:rsid w:val="00B179F9"/>
    <w:rsid w:val="00B2381B"/>
    <w:rsid w:val="00B2412B"/>
    <w:rsid w:val="00B335C9"/>
    <w:rsid w:val="00B3608B"/>
    <w:rsid w:val="00B37827"/>
    <w:rsid w:val="00B47A1B"/>
    <w:rsid w:val="00B47A47"/>
    <w:rsid w:val="00B55CF1"/>
    <w:rsid w:val="00B761E5"/>
    <w:rsid w:val="00B82733"/>
    <w:rsid w:val="00B93D92"/>
    <w:rsid w:val="00B942D8"/>
    <w:rsid w:val="00B967ED"/>
    <w:rsid w:val="00B97D78"/>
    <w:rsid w:val="00BA09DB"/>
    <w:rsid w:val="00BB08F0"/>
    <w:rsid w:val="00BB7899"/>
    <w:rsid w:val="00BC0062"/>
    <w:rsid w:val="00BC1564"/>
    <w:rsid w:val="00BD10F5"/>
    <w:rsid w:val="00BD272C"/>
    <w:rsid w:val="00BE0CE6"/>
    <w:rsid w:val="00BE26EB"/>
    <w:rsid w:val="00BF3D93"/>
    <w:rsid w:val="00BF6995"/>
    <w:rsid w:val="00C067BE"/>
    <w:rsid w:val="00C07D68"/>
    <w:rsid w:val="00C12560"/>
    <w:rsid w:val="00C14F1D"/>
    <w:rsid w:val="00C162D2"/>
    <w:rsid w:val="00C211CC"/>
    <w:rsid w:val="00C251DF"/>
    <w:rsid w:val="00C25FF6"/>
    <w:rsid w:val="00C30367"/>
    <w:rsid w:val="00C35BA9"/>
    <w:rsid w:val="00C403AC"/>
    <w:rsid w:val="00C55139"/>
    <w:rsid w:val="00C5566C"/>
    <w:rsid w:val="00C60062"/>
    <w:rsid w:val="00C6473B"/>
    <w:rsid w:val="00C67846"/>
    <w:rsid w:val="00C739B5"/>
    <w:rsid w:val="00C773B7"/>
    <w:rsid w:val="00C8243A"/>
    <w:rsid w:val="00C90E16"/>
    <w:rsid w:val="00C948F6"/>
    <w:rsid w:val="00C9726C"/>
    <w:rsid w:val="00CA19C2"/>
    <w:rsid w:val="00CA3294"/>
    <w:rsid w:val="00CB3287"/>
    <w:rsid w:val="00CD0B41"/>
    <w:rsid w:val="00CD3842"/>
    <w:rsid w:val="00CD425D"/>
    <w:rsid w:val="00CE4EA6"/>
    <w:rsid w:val="00CE6E6B"/>
    <w:rsid w:val="00CF1BE2"/>
    <w:rsid w:val="00CF378D"/>
    <w:rsid w:val="00CF3875"/>
    <w:rsid w:val="00CF6E01"/>
    <w:rsid w:val="00D07EAE"/>
    <w:rsid w:val="00D11940"/>
    <w:rsid w:val="00D20079"/>
    <w:rsid w:val="00D235ED"/>
    <w:rsid w:val="00D27C98"/>
    <w:rsid w:val="00D65412"/>
    <w:rsid w:val="00D708F4"/>
    <w:rsid w:val="00D709C9"/>
    <w:rsid w:val="00D75FD9"/>
    <w:rsid w:val="00D81903"/>
    <w:rsid w:val="00D836F3"/>
    <w:rsid w:val="00D84A05"/>
    <w:rsid w:val="00D850B9"/>
    <w:rsid w:val="00D94775"/>
    <w:rsid w:val="00DA0BD4"/>
    <w:rsid w:val="00DA132F"/>
    <w:rsid w:val="00DA1B6D"/>
    <w:rsid w:val="00DA44BF"/>
    <w:rsid w:val="00DB4F1C"/>
    <w:rsid w:val="00DB676E"/>
    <w:rsid w:val="00DC1C1C"/>
    <w:rsid w:val="00DD0D7F"/>
    <w:rsid w:val="00DD1FD2"/>
    <w:rsid w:val="00DE39D0"/>
    <w:rsid w:val="00DE4B69"/>
    <w:rsid w:val="00DE5A80"/>
    <w:rsid w:val="00DF42D3"/>
    <w:rsid w:val="00DF4555"/>
    <w:rsid w:val="00DF46AA"/>
    <w:rsid w:val="00DF720D"/>
    <w:rsid w:val="00E077B5"/>
    <w:rsid w:val="00E104F5"/>
    <w:rsid w:val="00E14DA8"/>
    <w:rsid w:val="00E32371"/>
    <w:rsid w:val="00E3373A"/>
    <w:rsid w:val="00E34890"/>
    <w:rsid w:val="00E41AF4"/>
    <w:rsid w:val="00E47C1D"/>
    <w:rsid w:val="00E50AF5"/>
    <w:rsid w:val="00E52CF9"/>
    <w:rsid w:val="00E60456"/>
    <w:rsid w:val="00E73B94"/>
    <w:rsid w:val="00E741D3"/>
    <w:rsid w:val="00E76A48"/>
    <w:rsid w:val="00E80178"/>
    <w:rsid w:val="00E81AB1"/>
    <w:rsid w:val="00E82B39"/>
    <w:rsid w:val="00E85B3E"/>
    <w:rsid w:val="00E861A4"/>
    <w:rsid w:val="00E926D9"/>
    <w:rsid w:val="00E943AF"/>
    <w:rsid w:val="00EA3B33"/>
    <w:rsid w:val="00EA5E98"/>
    <w:rsid w:val="00EA6A30"/>
    <w:rsid w:val="00EB2358"/>
    <w:rsid w:val="00EB5C0A"/>
    <w:rsid w:val="00EC7B48"/>
    <w:rsid w:val="00ED0A45"/>
    <w:rsid w:val="00ED426E"/>
    <w:rsid w:val="00ED5A83"/>
    <w:rsid w:val="00ED5AC5"/>
    <w:rsid w:val="00EF7FD0"/>
    <w:rsid w:val="00F0274B"/>
    <w:rsid w:val="00F1185F"/>
    <w:rsid w:val="00F1291D"/>
    <w:rsid w:val="00F14C3F"/>
    <w:rsid w:val="00F161CE"/>
    <w:rsid w:val="00F171B2"/>
    <w:rsid w:val="00F35070"/>
    <w:rsid w:val="00F36C89"/>
    <w:rsid w:val="00F37017"/>
    <w:rsid w:val="00F43CB9"/>
    <w:rsid w:val="00F51077"/>
    <w:rsid w:val="00F54DC8"/>
    <w:rsid w:val="00F60D3D"/>
    <w:rsid w:val="00F659BE"/>
    <w:rsid w:val="00F66D52"/>
    <w:rsid w:val="00F7054B"/>
    <w:rsid w:val="00F828D1"/>
    <w:rsid w:val="00F836E7"/>
    <w:rsid w:val="00F84576"/>
    <w:rsid w:val="00F85B54"/>
    <w:rsid w:val="00F86AB1"/>
    <w:rsid w:val="00FA1D11"/>
    <w:rsid w:val="00FA6A0F"/>
    <w:rsid w:val="00FB0B7F"/>
    <w:rsid w:val="00FC0C00"/>
    <w:rsid w:val="00FC2F2B"/>
    <w:rsid w:val="00FD1061"/>
    <w:rsid w:val="00FD1680"/>
    <w:rsid w:val="00FE2D97"/>
    <w:rsid w:val="00FF20C8"/>
    <w:rsid w:val="00FF2795"/>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3183"/>
  <w15:chartTrackingRefBased/>
  <w15:docId w15:val="{211925BF-500D-4927-B41F-4F986C1B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6CB"/>
    <w:pPr>
      <w:keepNext/>
      <w:keepLines/>
      <w:spacing w:before="240" w:after="0"/>
      <w:outlineLvl w:val="0"/>
    </w:pPr>
    <w:rPr>
      <w:rFonts w:ascii="Arial" w:eastAsiaTheme="majorEastAsia" w:hAnsi="Arial" w:cstheme="majorBidi"/>
      <w:caps/>
      <w:sz w:val="32"/>
      <w:szCs w:val="32"/>
    </w:rPr>
  </w:style>
  <w:style w:type="paragraph" w:styleId="Heading2">
    <w:name w:val="heading 2"/>
    <w:basedOn w:val="Normal"/>
    <w:next w:val="Normal"/>
    <w:link w:val="Heading2Char"/>
    <w:uiPriority w:val="9"/>
    <w:unhideWhenUsed/>
    <w:qFormat/>
    <w:rsid w:val="00EA6A30"/>
    <w:pPr>
      <w:keepNext/>
      <w:keepLines/>
      <w:spacing w:before="40" w:after="0"/>
      <w:outlineLvl w:val="1"/>
    </w:pPr>
    <w:rPr>
      <w:rFonts w:ascii="Arial" w:eastAsiaTheme="majorEastAsia" w:hAnsi="Arial" w:cstheme="majorBidi"/>
      <w:caps/>
      <w:sz w:val="28"/>
      <w:szCs w:val="26"/>
    </w:rPr>
  </w:style>
  <w:style w:type="paragraph" w:styleId="Heading3">
    <w:name w:val="heading 3"/>
    <w:basedOn w:val="Normal"/>
    <w:next w:val="Normal"/>
    <w:link w:val="Heading3Char"/>
    <w:uiPriority w:val="9"/>
    <w:unhideWhenUsed/>
    <w:qFormat/>
    <w:rsid w:val="00EA6A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B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4F5B1B"/>
  </w:style>
  <w:style w:type="paragraph" w:styleId="Footer">
    <w:name w:val="footer"/>
    <w:basedOn w:val="Normal"/>
    <w:link w:val="FooterChar"/>
    <w:uiPriority w:val="99"/>
    <w:unhideWhenUsed/>
    <w:rsid w:val="004F5B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4F5B1B"/>
  </w:style>
  <w:style w:type="character" w:styleId="Hyperlink">
    <w:name w:val="Hyperlink"/>
    <w:basedOn w:val="DefaultParagraphFont"/>
    <w:uiPriority w:val="99"/>
    <w:unhideWhenUsed/>
    <w:rsid w:val="00D07EAE"/>
    <w:rPr>
      <w:color w:val="0563C1" w:themeColor="hyperlink"/>
      <w:u w:val="single"/>
    </w:rPr>
  </w:style>
  <w:style w:type="character" w:styleId="UnresolvedMention">
    <w:name w:val="Unresolved Mention"/>
    <w:basedOn w:val="DefaultParagraphFont"/>
    <w:uiPriority w:val="99"/>
    <w:semiHidden/>
    <w:unhideWhenUsed/>
    <w:rsid w:val="00D07EAE"/>
    <w:rPr>
      <w:color w:val="605E5C"/>
      <w:shd w:val="clear" w:color="auto" w:fill="E1DFDD"/>
    </w:rPr>
  </w:style>
  <w:style w:type="paragraph" w:styleId="ListParagraph">
    <w:name w:val="List Paragraph"/>
    <w:basedOn w:val="Normal"/>
    <w:uiPriority w:val="34"/>
    <w:qFormat/>
    <w:rsid w:val="004408B1"/>
    <w:pPr>
      <w:ind w:left="720"/>
      <w:contextualSpacing/>
    </w:pPr>
  </w:style>
  <w:style w:type="paragraph" w:styleId="NormalWeb">
    <w:name w:val="Normal (Web)"/>
    <w:basedOn w:val="Normal"/>
    <w:uiPriority w:val="99"/>
    <w:semiHidden/>
    <w:unhideWhenUsed/>
    <w:rsid w:val="00A6503B"/>
    <w:pPr>
      <w:spacing w:before="100" w:beforeAutospacing="1" w:after="100" w:afterAutospacing="1" w:line="240" w:lineRule="auto"/>
    </w:pPr>
    <w:rPr>
      <w:rFonts w:ascii="Times New Roman" w:eastAsia="Times New Roman" w:hAnsi="Times New Roman" w:cs="Times New Roman"/>
      <w:sz w:val="24"/>
      <w:szCs w:val="24"/>
      <w:lang w:eastAsia="es-PE"/>
    </w:rPr>
  </w:style>
  <w:style w:type="table" w:styleId="TableGrid">
    <w:name w:val="Table Grid"/>
    <w:basedOn w:val="TableNormal"/>
    <w:uiPriority w:val="39"/>
    <w:rsid w:val="00FB0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66CB"/>
    <w:rPr>
      <w:rFonts w:ascii="Arial" w:eastAsiaTheme="majorEastAsia" w:hAnsi="Arial" w:cstheme="majorBidi"/>
      <w:caps/>
      <w:sz w:val="32"/>
      <w:szCs w:val="32"/>
    </w:rPr>
  </w:style>
  <w:style w:type="character" w:customStyle="1" w:styleId="Heading2Char">
    <w:name w:val="Heading 2 Char"/>
    <w:basedOn w:val="DefaultParagraphFont"/>
    <w:link w:val="Heading2"/>
    <w:uiPriority w:val="9"/>
    <w:rsid w:val="00EA6A30"/>
    <w:rPr>
      <w:rFonts w:ascii="Arial" w:eastAsiaTheme="majorEastAsia" w:hAnsi="Arial" w:cstheme="majorBidi"/>
      <w:caps/>
      <w:sz w:val="28"/>
      <w:szCs w:val="26"/>
    </w:rPr>
  </w:style>
  <w:style w:type="paragraph" w:customStyle="1" w:styleId="Estilo1">
    <w:name w:val="Estilo1"/>
    <w:basedOn w:val="Normal"/>
    <w:next w:val="Heading3"/>
    <w:link w:val="Estilo1Car"/>
    <w:qFormat/>
    <w:rsid w:val="00EA6A30"/>
    <w:pPr>
      <w:tabs>
        <w:tab w:val="left" w:pos="1350"/>
      </w:tabs>
      <w:spacing w:line="360" w:lineRule="auto"/>
    </w:pPr>
    <w:rPr>
      <w:rFonts w:ascii="Arial" w:hAnsi="Arial" w:cs="Arial"/>
      <w:sz w:val="28"/>
      <w:szCs w:val="28"/>
    </w:rPr>
  </w:style>
  <w:style w:type="paragraph" w:styleId="TOCHeading">
    <w:name w:val="TOC Heading"/>
    <w:basedOn w:val="Heading1"/>
    <w:next w:val="Normal"/>
    <w:uiPriority w:val="39"/>
    <w:unhideWhenUsed/>
    <w:qFormat/>
    <w:rsid w:val="002367D1"/>
    <w:pPr>
      <w:outlineLvl w:val="9"/>
    </w:pPr>
    <w:rPr>
      <w:rFonts w:asciiTheme="majorHAnsi" w:hAnsiTheme="majorHAnsi"/>
      <w:caps w:val="0"/>
      <w:color w:val="2F5496" w:themeColor="accent1" w:themeShade="BF"/>
      <w:lang w:eastAsia="es-PE"/>
    </w:rPr>
  </w:style>
  <w:style w:type="character" w:customStyle="1" w:styleId="Heading3Char">
    <w:name w:val="Heading 3 Char"/>
    <w:basedOn w:val="DefaultParagraphFont"/>
    <w:link w:val="Heading3"/>
    <w:uiPriority w:val="9"/>
    <w:rsid w:val="00EA6A30"/>
    <w:rPr>
      <w:rFonts w:asciiTheme="majorHAnsi" w:eastAsiaTheme="majorEastAsia" w:hAnsiTheme="majorHAnsi" w:cstheme="majorBidi"/>
      <w:color w:val="1F3763" w:themeColor="accent1" w:themeShade="7F"/>
      <w:sz w:val="24"/>
      <w:szCs w:val="24"/>
    </w:rPr>
  </w:style>
  <w:style w:type="character" w:customStyle="1" w:styleId="Estilo1Car">
    <w:name w:val="Estilo1 Car"/>
    <w:basedOn w:val="DefaultParagraphFont"/>
    <w:link w:val="Estilo1"/>
    <w:rsid w:val="00EA6A30"/>
    <w:rPr>
      <w:rFonts w:ascii="Arial" w:hAnsi="Arial" w:cs="Arial"/>
      <w:sz w:val="28"/>
      <w:szCs w:val="28"/>
    </w:rPr>
  </w:style>
  <w:style w:type="paragraph" w:styleId="TOC1">
    <w:name w:val="toc 1"/>
    <w:basedOn w:val="Normal"/>
    <w:next w:val="Normal"/>
    <w:autoRedefine/>
    <w:uiPriority w:val="39"/>
    <w:unhideWhenUsed/>
    <w:rsid w:val="002367D1"/>
    <w:pPr>
      <w:spacing w:after="100"/>
    </w:pPr>
  </w:style>
  <w:style w:type="paragraph" w:styleId="TOC2">
    <w:name w:val="toc 2"/>
    <w:basedOn w:val="Normal"/>
    <w:next w:val="Normal"/>
    <w:autoRedefine/>
    <w:uiPriority w:val="39"/>
    <w:unhideWhenUsed/>
    <w:rsid w:val="002367D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371669">
      <w:bodyDiv w:val="1"/>
      <w:marLeft w:val="0"/>
      <w:marRight w:val="0"/>
      <w:marTop w:val="0"/>
      <w:marBottom w:val="0"/>
      <w:divBdr>
        <w:top w:val="none" w:sz="0" w:space="0" w:color="auto"/>
        <w:left w:val="none" w:sz="0" w:space="0" w:color="auto"/>
        <w:bottom w:val="none" w:sz="0" w:space="0" w:color="auto"/>
        <w:right w:val="none" w:sz="0" w:space="0" w:color="auto"/>
      </w:divBdr>
    </w:div>
    <w:div w:id="726953419">
      <w:bodyDiv w:val="1"/>
      <w:marLeft w:val="0"/>
      <w:marRight w:val="0"/>
      <w:marTop w:val="0"/>
      <w:marBottom w:val="0"/>
      <w:divBdr>
        <w:top w:val="none" w:sz="0" w:space="0" w:color="auto"/>
        <w:left w:val="none" w:sz="0" w:space="0" w:color="auto"/>
        <w:bottom w:val="none" w:sz="0" w:space="0" w:color="auto"/>
        <w:right w:val="none" w:sz="0" w:space="0" w:color="auto"/>
      </w:divBdr>
    </w:div>
    <w:div w:id="1306230769">
      <w:bodyDiv w:val="1"/>
      <w:marLeft w:val="0"/>
      <w:marRight w:val="0"/>
      <w:marTop w:val="0"/>
      <w:marBottom w:val="0"/>
      <w:divBdr>
        <w:top w:val="none" w:sz="0" w:space="0" w:color="auto"/>
        <w:left w:val="none" w:sz="0" w:space="0" w:color="auto"/>
        <w:bottom w:val="none" w:sz="0" w:space="0" w:color="auto"/>
        <w:right w:val="none" w:sz="0" w:space="0" w:color="auto"/>
      </w:divBdr>
    </w:div>
    <w:div w:id="140464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74.png"/><Relationship Id="rId21" Type="http://schemas.openxmlformats.org/officeDocument/2006/relationships/image" Target="media/image12.png"/><Relationship Id="rId42" Type="http://schemas.openxmlformats.org/officeDocument/2006/relationships/image" Target="media/image30.png"/><Relationship Id="rId47" Type="http://schemas.openxmlformats.org/officeDocument/2006/relationships/image" Target="media/image34.png"/><Relationship Id="rId63" Type="http://schemas.openxmlformats.org/officeDocument/2006/relationships/image" Target="media/image46.png"/><Relationship Id="rId68" Type="http://schemas.openxmlformats.org/officeDocument/2006/relationships/image" Target="media/image50.png"/><Relationship Id="rId84" Type="http://schemas.openxmlformats.org/officeDocument/2006/relationships/image" Target="media/image61.png"/><Relationship Id="rId89" Type="http://schemas.openxmlformats.org/officeDocument/2006/relationships/hyperlink" Target="https://books.google.com.ar/books?id=E091EAAAQBAJ&amp;pg=PT51&amp;lpg=PT51&amp;dq" TargetMode="External"/><Relationship Id="rId112" Type="http://schemas.openxmlformats.org/officeDocument/2006/relationships/hyperlink" Target="https://visaoparaaprender.com.br/inclusao" TargetMode="External"/><Relationship Id="rId16" Type="http://schemas.openxmlformats.org/officeDocument/2006/relationships/image" Target="media/image9.png"/><Relationship Id="rId107" Type="http://schemas.openxmlformats.org/officeDocument/2006/relationships/hyperlink" Target="http://repositorio.ucjc.edu/bitstream/handle/20.500.12020/108/C00030300.pdf?sequence=1" TargetMode="External"/><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hyperlink" Target="https://view.genial.ly/635ef535326c940018cc83c0/interactivecontent-quiz-libreta" TargetMode="External"/><Relationship Id="rId58" Type="http://schemas.openxmlformats.org/officeDocument/2006/relationships/image" Target="media/image42.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69.pn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4%2Epdf&amp;parent=%2Fsites%2FEstudioEducacinInclusiva%5F2021%2FDocumentos%20compartidos%2FPID%5FPIALV%5FGuia%20Did%C3%A1ctica%20Propuesta%20ALV%20DUA&amp;p=true&amp;ga=1"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hyperlink" Target="https://view.genial.ly/6306aad767bac00018558bc4/interactive-content-verdadero-ofalso" TargetMode="External"/><Relationship Id="rId48" Type="http://schemas.openxmlformats.org/officeDocument/2006/relationships/image" Target="media/image35.png"/><Relationship Id="rId64" Type="http://schemas.openxmlformats.org/officeDocument/2006/relationships/image" Target="media/image47.png"/><Relationship Id="rId69"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48%20%2D%201%20%2D%20Sopa%20de%20letras%2Epdf&amp;parent=%2Fsites%2FEstudioEducacinInclusiva%5F2021%2FDocumentos%20compartidos%2FPID%5FPIALV%5FGuia%20Did%C3%A1ctica%20Propuesta%20ALV%20DUA&amp;p=true&amp;ga=1" TargetMode="External"/><Relationship Id="rId113" Type="http://schemas.openxmlformats.org/officeDocument/2006/relationships/hyperlink" Target="https://visaoparaaprender.com.br" TargetMode="External"/><Relationship Id="rId118" Type="http://schemas.openxmlformats.org/officeDocument/2006/relationships/hyperlink" Target="https://oei.int/oficinas/secretaria-general/programas/fomento-del-aprendizaje-a-lo-largo-de-la-vida/" TargetMode="External"/><Relationship Id="rId80"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5%2Epdf&amp;parent=%2Fsites%2FEstudioEducacinInclusiva%5F2021%2FDocumentos%20compartidos%2FPID%5FPIALV%5FGuia%20Did%C3%A1ctica%20Propuesta%20ALV%20DUA&amp;p=true&amp;ga=1" TargetMode="External"/><Relationship Id="rId85" Type="http://schemas.openxmlformats.org/officeDocument/2006/relationships/hyperlink" Target="https://view.genial.ly/635f1760326c940018cce84b/interactive-content-anagramas"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hyperlink" Target="https://drive.google.com/file/d/13FFMw3sDgs0j0FWzjsoOyz3bn4-IptQy/view" TargetMode="External"/><Relationship Id="rId59" Type="http://schemas.openxmlformats.org/officeDocument/2006/relationships/image" Target="media/image43.png"/><Relationship Id="rId103" Type="http://schemas.openxmlformats.org/officeDocument/2006/relationships/image" Target="media/image70.png"/><Relationship Id="rId108" Type="http://schemas.openxmlformats.org/officeDocument/2006/relationships/hyperlink" Target="https://scholar.google.com/citations?user=3BdtG9YAAAAJ" TargetMode="External"/><Relationship Id="rId124" Type="http://schemas.openxmlformats.org/officeDocument/2006/relationships/theme" Target="theme/theme1.xml"/><Relationship Id="rId54" Type="http://schemas.openxmlformats.org/officeDocument/2006/relationships/image" Target="media/image39.png"/><Relationship Id="rId70"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48%20%2D%202%20%2D%20Uniendo%20con%20flechas%2Epdf&amp;parent=%2Fsites%2FEstudioEducacinInclusiva%5F2021%2FDocumentos%20compartidos%2FPID%5FPIALV%5FGuia%20Did%C3%A1ctica%20Propuesta%20ALV%20DUA&amp;p=true&amp;ga=1" TargetMode="External"/><Relationship Id="rId75" Type="http://schemas.openxmlformats.org/officeDocument/2006/relationships/image" Target="media/image54.png"/><Relationship Id="rId91" Type="http://schemas.openxmlformats.org/officeDocument/2006/relationships/image" Target="media/image64.png"/><Relationship Id="rId96"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5%2Epdf&amp;parent=%2Fsites%2FEstudioEducacinInclusiva%5F2021%2FDocumentos%20compartidos%2FPID%5FPIALV%5FGuia%20Did%C3%A1ctica%20Propuesta%20ALV%20DUA&amp;p=true&amp;ga=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6.png"/><Relationship Id="rId114" Type="http://schemas.openxmlformats.org/officeDocument/2006/relationships/hyperlink" Target="https://perkinsglobalcommunity.org/lac/recursos/seminarios-virtuales/la-alfabetizacion-inicial-underecho-para-todos-lic-gabriela-aguilar-ortiz/" TargetMode="External"/><Relationship Id="rId119" Type="http://schemas.openxmlformats.org/officeDocument/2006/relationships/image" Target="media/image75.png"/><Relationship Id="rId44" Type="http://schemas.openxmlformats.org/officeDocument/2006/relationships/image" Target="media/image31.png"/><Relationship Id="rId60" Type="http://schemas.openxmlformats.org/officeDocument/2006/relationships/image" Target="media/image44.png"/><Relationship Id="rId65" Type="http://schemas.openxmlformats.org/officeDocument/2006/relationships/image" Target="media/image48.png"/><Relationship Id="rId81" Type="http://schemas.openxmlformats.org/officeDocument/2006/relationships/image" Target="media/image59.png"/><Relationship Id="rId86" Type="http://schemas.openxmlformats.org/officeDocument/2006/relationships/hyperlink" Target="https://udlguidelines.cast.org/binaries/content/assets/udlguidelines/udlg-v2-2/pautadua_v2-2_espanol.pdf"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8%2Epdf&amp;parent=%2Fsites%2FEstudioEducacinInclusiva%5F2021%2FDocumentos%20compartidos%2FPID%5FPIALV%5FGuia%20Did%C3%A1ctica%20Propuesta%20ALV%20DUA&amp;p=true&amp;ga=1" TargetMode="External"/><Relationship Id="rId39" Type="http://schemas.openxmlformats.org/officeDocument/2006/relationships/image" Target="media/image29.png"/><Relationship Id="rId109" Type="http://schemas.openxmlformats.org/officeDocument/2006/relationships/hyperlink" Target="https://edutec.es/revista/index.php/edutec-e/article/view/2079" TargetMode="External"/><Relationship Id="rId34" Type="http://schemas.openxmlformats.org/officeDocument/2006/relationships/image" Target="media/image25.png"/><Relationship Id="rId50" Type="http://schemas.openxmlformats.org/officeDocument/2006/relationships/image" Target="media/image37.png"/><Relationship Id="rId55"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2%2Epdf&amp;parent=%2Fsites%2FEstudioEducacinInclusiva%5F2021%2FDocumentos%20compartidos%2FPID%5FPIALV%5FGuia%20Did%C3%A1ctica%20Propuesta%20ALV%20DUA&amp;p=true&amp;ga=1" TargetMode="External"/><Relationship Id="rId76" Type="http://schemas.openxmlformats.org/officeDocument/2006/relationships/image" Target="media/image55.png"/><Relationship Id="rId97"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6%2Epdf&amp;parent=%2Fsites%2FEstudioEducacinInclusiva%5F2021%2FDocumentos%20compartidos%2FPID%5FPIALV%5FGuia%20Did%C3%A1ctica%20Propuesta%20ALV%20DUA&amp;p=true&amp;ga=1" TargetMode="External"/><Relationship Id="rId104" Type="http://schemas.openxmlformats.org/officeDocument/2006/relationships/hyperlink" Target="https://www.chetana.org.in/armonlinelibrary" TargetMode="External"/><Relationship Id="rId120"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1%2Epdf&amp;parent=%2Fsites%2FEstudioEducacinInclusiva%5F2021%2FDocumentos%20compartidos%2FPID%5FPIALV%5FGuia%20Did%C3%A1ctica%20Propuesta%20ALV%20DUA&amp;p=true&amp;ga=1"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20%2Epdf&amp;parent=%2Fsites%2FEstudioEducacinInclusiva%5F2021%2FDocumentos%20compartidos%2FPID%5FPIALV%5FGuia%20Did%C3%A1ctica%20Propuesta%20ALV%20DUA&amp;p=true&amp;ga=1" TargetMode="External"/><Relationship Id="rId45" Type="http://schemas.openxmlformats.org/officeDocument/2006/relationships/image" Target="media/image32.png"/><Relationship Id="rId66" Type="http://schemas.openxmlformats.org/officeDocument/2006/relationships/hyperlink" Target="https://www.redalyc.org/journal/440/44062184034/" TargetMode="External"/><Relationship Id="rId87" Type="http://schemas.openxmlformats.org/officeDocument/2006/relationships/hyperlink" Target="http://www.ignaciocalderon.uma.es/projects/ser-humanos/" TargetMode="External"/><Relationship Id="rId110" Type="http://schemas.openxmlformats.org/officeDocument/2006/relationships/hyperlink" Target="https://dspace.ups.edu.ec/bitstream/123456789/21823/1/2022-02-08%20T.%20EXPERIENCIAS%20DOCENTES%20EN%20TIEMPO%20DE%20PANDEMIA.pdf" TargetMode="External"/><Relationship Id="rId115" Type="http://schemas.openxmlformats.org/officeDocument/2006/relationships/hyperlink" Target="https://visaoparaaprender.com.br/inclusao" TargetMode="External"/><Relationship Id="rId61"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3%2Epdf&amp;parent=%2Fsites%2FEstudioEducacinInclusiva%5F2021%2FDocumentos%20compartidos%2FPID%5FPIALV%5FGuia%20Did%C3%A1ctica%20Propuesta%20ALV%20DUA&amp;p=true&amp;ga=1" TargetMode="External"/><Relationship Id="rId82" Type="http://schemas.openxmlformats.org/officeDocument/2006/relationships/image" Target="media/image60.pn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0.png"/><Relationship Id="rId77" Type="http://schemas.openxmlformats.org/officeDocument/2006/relationships/image" Target="media/image56.png"/><Relationship Id="rId100" Type="http://schemas.openxmlformats.org/officeDocument/2006/relationships/image" Target="media/image67.png"/><Relationship Id="rId105" Type="http://schemas.openxmlformats.org/officeDocument/2006/relationships/image" Target="media/image71.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4%2Epdf&amp;parent=%2Fsites%2FEstudioEducacinInclusiva%5F2021%2FDocumentos%20compartidos%2FPID%5FPIALV%5FGuia%20Did%C3%A1ctica%20Propuesta%20ALV%20DUA&amp;p=true&amp;ga=1" TargetMode="External"/><Relationship Id="rId93"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2%2Epdf&amp;parent=%2Fsites%2FEstudioEducacinInclusiva%5F2021%2FDocumentos%20compartidos%2FPID%5FPIALV%5FGuia%20Did%C3%A1ctica%20Propuesta%20ALV%20DUA&amp;p=true&amp;ga=1" TargetMode="External"/><Relationship Id="rId98" Type="http://schemas.openxmlformats.org/officeDocument/2006/relationships/image" Target="media/image65.png"/><Relationship Id="rId121" Type="http://schemas.openxmlformats.org/officeDocument/2006/relationships/image" Target="media/image77.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3.png"/><Relationship Id="rId67" Type="http://schemas.openxmlformats.org/officeDocument/2006/relationships/image" Target="media/image49.png"/><Relationship Id="rId116" Type="http://schemas.openxmlformats.org/officeDocument/2006/relationships/image" Target="media/image73.png"/><Relationship Id="rId20" Type="http://schemas.openxmlformats.org/officeDocument/2006/relationships/footer" Target="footer1.xml"/><Relationship Id="rId41"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22%2Epdf&amp;parent=%2Fsites%2FEstudioEducacinInclusiva%5F2021%2FDocumentos%20compartidos%2FPID%5FPIALV%5FGuia%20Did%C3%A1ctica%20Propuesta%20ALV%20DUA&amp;p=true&amp;ga=1" TargetMode="External"/><Relationship Id="rId62" Type="http://schemas.openxmlformats.org/officeDocument/2006/relationships/image" Target="media/image45.png"/><Relationship Id="rId83" Type="http://schemas.openxmlformats.org/officeDocument/2006/relationships/hyperlink" Target="https://www.fellowgroupla.com/consejos-dua-para-disenar-experiencias-de-aprendizaje/" TargetMode="External"/><Relationship Id="rId88" Type="http://schemas.openxmlformats.org/officeDocument/2006/relationships/image" Target="media/image62.png"/><Relationship Id="rId111" Type="http://schemas.openxmlformats.org/officeDocument/2006/relationships/hyperlink" Target="https://visaoparaaprender.com.br/inclusao" TargetMode="External"/><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1.png"/><Relationship Id="rId106" Type="http://schemas.openxmlformats.org/officeDocument/2006/relationships/image" Target="media/image72.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hyperlink" Target="https://juanantonioperezbello.com/reinventar-la-escuela" TargetMode="External"/><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hyperlink" Target="https://oei365.sharepoint.com/sites/EstudioEducacinInclusiva_2021/Documentos%20compartidos/Forms/AllItems.aspx?id=%2Fsites%2FEstudioEducacinInclusiva%5F2021%2FDocumentos%20compartidos%2FPID%5FPIALV%5FGuia%20Did%C3%A1ctica%20Propuesta%20ALV%20DUA%2FEnlace%20pag%2E%2068%20%2D%203%2Epdf&amp;parent=%2Fsites%2FEstudioEducacinInclusiva%5F2021%2FDocumentos%20compartidos%2FPID%5FPIALV%5FGuia%20Did%C3%A1ctica%20Propuesta%20ALV%20DUA&amp;p=true&amp;ga=1" TargetMode="External"/><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7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E1D9C-0208-493D-8615-19A3D94A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139</Pages>
  <Words>22771</Words>
  <Characters>129799</Characters>
  <Application>Microsoft Office Word</Application>
  <DocSecurity>2</DocSecurity>
  <Lines>1081</Lines>
  <Paragraphs>304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Laurie-Ann Mafusire</cp:lastModifiedBy>
  <cp:revision>368</cp:revision>
  <dcterms:created xsi:type="dcterms:W3CDTF">2025-06-09T21:44:00Z</dcterms:created>
  <dcterms:modified xsi:type="dcterms:W3CDTF">2025-06-19T08:37:00Z</dcterms:modified>
</cp:coreProperties>
</file>